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1618BDC0"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D332E2">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4C3300">
        <w:rPr>
          <w:rFonts w:ascii="Abadi" w:hAnsi="Abadi"/>
          <w:b/>
          <w:sz w:val="21"/>
          <w:szCs w:val="21"/>
        </w:rPr>
        <w:t>05</w:t>
      </w:r>
      <w:r w:rsidR="00573A32">
        <w:rPr>
          <w:rFonts w:ascii="Abadi" w:hAnsi="Abadi"/>
          <w:b/>
          <w:sz w:val="21"/>
          <w:szCs w:val="21"/>
        </w:rPr>
        <w:t xml:space="preserve"> </w:t>
      </w:r>
      <w:r w:rsidR="00E2411A">
        <w:rPr>
          <w:rFonts w:ascii="Abadi" w:hAnsi="Abadi"/>
          <w:b/>
          <w:sz w:val="21"/>
          <w:szCs w:val="21"/>
        </w:rPr>
        <w:t xml:space="preserve">DE </w:t>
      </w:r>
      <w:r w:rsidR="004C3300">
        <w:rPr>
          <w:rFonts w:ascii="Abadi" w:hAnsi="Abadi"/>
          <w:b/>
          <w:sz w:val="21"/>
          <w:szCs w:val="21"/>
        </w:rPr>
        <w:t>AGOSTO</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7DF2A456" w:rsidR="0024733C" w:rsidRPr="0066249B" w:rsidRDefault="0024733C" w:rsidP="0024733C">
      <w:pPr>
        <w:jc w:val="both"/>
        <w:rPr>
          <w:rFonts w:ascii="Abadi" w:hAnsi="Abadi"/>
          <w:b/>
          <w:sz w:val="21"/>
          <w:szCs w:val="21"/>
        </w:rPr>
      </w:pPr>
    </w:p>
    <w:p w14:paraId="30794961" w14:textId="77777777" w:rsidR="009E2655" w:rsidRPr="0066249B" w:rsidRDefault="009E2655" w:rsidP="009E2655">
      <w:pPr>
        <w:jc w:val="center"/>
        <w:rPr>
          <w:rFonts w:ascii="Abadi" w:hAnsi="Abadi"/>
          <w:b/>
          <w:sz w:val="21"/>
          <w:szCs w:val="21"/>
        </w:rPr>
      </w:pPr>
      <w:r w:rsidRPr="0066249B">
        <w:rPr>
          <w:rFonts w:ascii="Abadi" w:hAnsi="Abadi"/>
          <w:b/>
          <w:sz w:val="21"/>
          <w:szCs w:val="21"/>
        </w:rPr>
        <w:t>SUMARIO</w:t>
      </w:r>
    </w:p>
    <w:p w14:paraId="3800CFF4" w14:textId="21015262" w:rsidR="009E2655" w:rsidRPr="0066249B" w:rsidRDefault="009E2655" w:rsidP="009E2655">
      <w:pPr>
        <w:jc w:val="both"/>
        <w:rPr>
          <w:rFonts w:ascii="Abadi" w:hAnsi="Abadi"/>
          <w:b/>
          <w:sz w:val="21"/>
          <w:szCs w:val="21"/>
        </w:rPr>
      </w:pPr>
    </w:p>
    <w:p w14:paraId="070C0821"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Lectura y, en su caso, aprobación del orden del día. </w:t>
      </w:r>
    </w:p>
    <w:p w14:paraId="73A08811" w14:textId="77777777" w:rsidR="00DC2B6C" w:rsidRDefault="00DC2B6C" w:rsidP="00661D46">
      <w:pPr>
        <w:spacing w:after="160" w:line="259" w:lineRule="auto"/>
        <w:ind w:left="720" w:right="992"/>
        <w:contextualSpacing/>
        <w:jc w:val="both"/>
        <w:rPr>
          <w:rFonts w:ascii="Abadi" w:eastAsia="Aptos" w:hAnsi="Abadi"/>
          <w:b/>
          <w:bCs/>
          <w:kern w:val="2"/>
          <w:sz w:val="21"/>
          <w:szCs w:val="21"/>
          <w:lang w:val="es-MX" w:eastAsia="en-US"/>
          <w14:ligatures w14:val="standardContextual"/>
        </w:rPr>
      </w:pPr>
    </w:p>
    <w:p w14:paraId="6A190CDF" w14:textId="1BDE4018" w:rsidR="0085047C" w:rsidRDefault="0085047C" w:rsidP="00B604E6">
      <w:pPr>
        <w:spacing w:after="160" w:line="259" w:lineRule="auto"/>
        <w:ind w:left="2136" w:right="142" w:firstLine="696"/>
        <w:contextualSpacing/>
        <w:jc w:val="both"/>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2759FC">
        <w:rPr>
          <w:rFonts w:ascii="Abadi" w:eastAsia="Aptos" w:hAnsi="Abadi"/>
          <w:b/>
          <w:bCs/>
          <w:kern w:val="2"/>
          <w:sz w:val="21"/>
          <w:szCs w:val="21"/>
          <w:lang w:val="es-MX" w:eastAsia="en-US"/>
          <w14:ligatures w14:val="standardContextual"/>
        </w:rPr>
        <w:t>3</w:t>
      </w:r>
    </w:p>
    <w:p w14:paraId="26A8D308" w14:textId="77777777" w:rsidR="0085047C" w:rsidRPr="00DC2B6C" w:rsidRDefault="0085047C" w:rsidP="00661D46">
      <w:pPr>
        <w:spacing w:after="160" w:line="259" w:lineRule="auto"/>
        <w:ind w:left="720" w:right="992"/>
        <w:contextualSpacing/>
        <w:jc w:val="both"/>
        <w:rPr>
          <w:rFonts w:ascii="Abadi" w:eastAsia="Aptos" w:hAnsi="Abadi"/>
          <w:b/>
          <w:bCs/>
          <w:kern w:val="2"/>
          <w:sz w:val="21"/>
          <w:szCs w:val="21"/>
          <w:lang w:val="es-MX" w:eastAsia="en-US"/>
          <w14:ligatures w14:val="standardContextual"/>
        </w:rPr>
      </w:pPr>
    </w:p>
    <w:p w14:paraId="7090E936"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Lectura y, en su caso, aprobación del acta de la sesión de la Diputación Permanente celebrada el 23 de julio de 2024. </w:t>
      </w:r>
    </w:p>
    <w:p w14:paraId="024FB255" w14:textId="77777777" w:rsidR="00DC2B6C" w:rsidRDefault="00DC2B6C" w:rsidP="00661D46">
      <w:pPr>
        <w:spacing w:after="160" w:line="259" w:lineRule="auto"/>
        <w:ind w:left="720" w:right="992"/>
        <w:contextualSpacing/>
        <w:rPr>
          <w:rFonts w:ascii="Abadi" w:eastAsia="Aptos" w:hAnsi="Abadi"/>
          <w:b/>
          <w:bCs/>
          <w:kern w:val="2"/>
          <w:sz w:val="21"/>
          <w:szCs w:val="21"/>
          <w:lang w:val="es-MX" w:eastAsia="en-US"/>
          <w14:ligatures w14:val="standardContextual"/>
        </w:rPr>
      </w:pPr>
    </w:p>
    <w:p w14:paraId="6D7AD96C" w14:textId="090D8945" w:rsidR="0085047C" w:rsidRDefault="0085047C" w:rsidP="00B604E6">
      <w:pPr>
        <w:spacing w:after="160" w:line="259" w:lineRule="auto"/>
        <w:ind w:left="2136" w:firstLine="696"/>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B604E6">
        <w:rPr>
          <w:rFonts w:ascii="Abadi" w:eastAsia="Aptos" w:hAnsi="Abadi"/>
          <w:b/>
          <w:bCs/>
          <w:kern w:val="2"/>
          <w:sz w:val="21"/>
          <w:szCs w:val="21"/>
          <w:lang w:val="es-MX" w:eastAsia="en-US"/>
          <w14:ligatures w14:val="standardContextual"/>
        </w:rPr>
        <w:t>4</w:t>
      </w:r>
    </w:p>
    <w:p w14:paraId="012DDDC0" w14:textId="77777777" w:rsidR="0085047C" w:rsidRPr="00DC2B6C" w:rsidRDefault="0085047C" w:rsidP="00661D46">
      <w:pPr>
        <w:spacing w:after="160" w:line="259" w:lineRule="auto"/>
        <w:ind w:left="720" w:right="992"/>
        <w:contextualSpacing/>
        <w:rPr>
          <w:rFonts w:ascii="Abadi" w:eastAsia="Aptos" w:hAnsi="Abadi"/>
          <w:b/>
          <w:bCs/>
          <w:kern w:val="2"/>
          <w:sz w:val="21"/>
          <w:szCs w:val="21"/>
          <w:lang w:val="es-MX" w:eastAsia="en-US"/>
          <w14:ligatures w14:val="standardContextual"/>
        </w:rPr>
      </w:pPr>
    </w:p>
    <w:p w14:paraId="46792824"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Dar cuenta con las comunicaciones y correspondencia recibidas. </w:t>
      </w:r>
    </w:p>
    <w:p w14:paraId="75130276" w14:textId="156F24A7" w:rsidR="0085047C" w:rsidRPr="0085047C" w:rsidRDefault="0085047C" w:rsidP="00B604E6">
      <w:pPr>
        <w:pStyle w:val="Prrafodelista"/>
        <w:spacing w:after="160" w:line="259" w:lineRule="auto"/>
        <w:ind w:left="2136" w:right="-142" w:firstLine="696"/>
        <w:contextualSpacing/>
        <w:rPr>
          <w:rFonts w:ascii="Abadi" w:eastAsia="Aptos" w:hAnsi="Abadi"/>
          <w:b/>
          <w:bCs/>
          <w:kern w:val="2"/>
          <w:sz w:val="21"/>
          <w:szCs w:val="21"/>
          <w:lang w:val="es-MX" w:eastAsia="en-US"/>
          <w14:ligatures w14:val="standardContextual"/>
        </w:rPr>
      </w:pPr>
      <w:r w:rsidRPr="0085047C">
        <w:rPr>
          <w:rFonts w:ascii="Abadi" w:eastAsia="Aptos" w:hAnsi="Abadi"/>
          <w:b/>
          <w:bCs/>
          <w:kern w:val="2"/>
          <w:sz w:val="21"/>
          <w:szCs w:val="21"/>
          <w:lang w:val="es-MX" w:eastAsia="en-US"/>
          <w14:ligatures w14:val="standardContextual"/>
        </w:rPr>
        <w:t xml:space="preserve">Pág.  </w:t>
      </w:r>
      <w:r w:rsidR="002759FC">
        <w:rPr>
          <w:rFonts w:ascii="Abadi" w:eastAsia="Aptos" w:hAnsi="Abadi"/>
          <w:b/>
          <w:bCs/>
          <w:kern w:val="2"/>
          <w:sz w:val="21"/>
          <w:szCs w:val="21"/>
          <w:lang w:val="es-MX" w:eastAsia="en-US"/>
          <w14:ligatures w14:val="standardContextual"/>
        </w:rPr>
        <w:t>7</w:t>
      </w:r>
    </w:p>
    <w:p w14:paraId="3105CEF0" w14:textId="77777777" w:rsidR="00DC2B6C" w:rsidRPr="00DC2B6C" w:rsidRDefault="00DC2B6C" w:rsidP="00661D46">
      <w:pPr>
        <w:spacing w:after="160" w:line="259" w:lineRule="auto"/>
        <w:ind w:left="720" w:right="992"/>
        <w:contextualSpacing/>
        <w:rPr>
          <w:rFonts w:ascii="Abadi" w:eastAsia="Aptos" w:hAnsi="Abadi"/>
          <w:b/>
          <w:bCs/>
          <w:kern w:val="2"/>
          <w:sz w:val="21"/>
          <w:szCs w:val="21"/>
          <w:lang w:val="es-MX" w:eastAsia="en-US"/>
          <w14:ligatures w14:val="standardContextual"/>
        </w:rPr>
      </w:pPr>
    </w:p>
    <w:p w14:paraId="46E0A035" w14:textId="77777777" w:rsidR="00DC2B6C" w:rsidRPr="00DC2B6C" w:rsidRDefault="00DC2B6C" w:rsidP="00661D46">
      <w:pPr>
        <w:spacing w:after="160" w:line="259" w:lineRule="auto"/>
        <w:ind w:left="720" w:right="992"/>
        <w:contextualSpacing/>
        <w:jc w:val="both"/>
        <w:rPr>
          <w:rFonts w:ascii="Abadi" w:eastAsia="Aptos" w:hAnsi="Abadi"/>
          <w:b/>
          <w:bCs/>
          <w:kern w:val="2"/>
          <w:sz w:val="21"/>
          <w:szCs w:val="21"/>
          <w:lang w:val="es-MX" w:eastAsia="en-US"/>
          <w14:ligatures w14:val="standardContextual"/>
        </w:rPr>
      </w:pPr>
    </w:p>
    <w:p w14:paraId="326EF4FC"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Dar cuenta del comunicado que suscribe la diputada Laura Cristina Márquez Alcalá, mediante el cual manifiesta su intención de separarse definitivamente del cargo de Diputada Local, ante esta Sexagésima Quinta Legislatura, a partir del 26 de agosto del año en curso, por opción del cargo de Diputada Federal. </w:t>
      </w:r>
    </w:p>
    <w:p w14:paraId="20B6692C" w14:textId="44102128" w:rsidR="0085047C" w:rsidRPr="0085047C" w:rsidRDefault="0085047C" w:rsidP="00B604E6">
      <w:pPr>
        <w:pStyle w:val="Prrafodelista"/>
        <w:spacing w:after="160" w:line="259" w:lineRule="auto"/>
        <w:ind w:left="2136" w:right="283" w:firstLine="696"/>
        <w:contextualSpacing/>
        <w:rPr>
          <w:rFonts w:ascii="Abadi" w:eastAsia="Aptos" w:hAnsi="Abadi"/>
          <w:b/>
          <w:bCs/>
          <w:kern w:val="2"/>
          <w:sz w:val="21"/>
          <w:szCs w:val="21"/>
          <w:lang w:val="es-MX" w:eastAsia="en-US"/>
          <w14:ligatures w14:val="standardContextual"/>
        </w:rPr>
      </w:pPr>
      <w:r w:rsidRPr="0085047C">
        <w:rPr>
          <w:rFonts w:ascii="Abadi" w:eastAsia="Aptos" w:hAnsi="Abadi"/>
          <w:b/>
          <w:bCs/>
          <w:kern w:val="2"/>
          <w:sz w:val="21"/>
          <w:szCs w:val="21"/>
          <w:lang w:val="es-MX" w:eastAsia="en-US"/>
          <w14:ligatures w14:val="standardContextual"/>
        </w:rPr>
        <w:t xml:space="preserve">Pág.  </w:t>
      </w:r>
      <w:r w:rsidR="00B604E6">
        <w:rPr>
          <w:rFonts w:ascii="Abadi" w:eastAsia="Aptos" w:hAnsi="Abadi"/>
          <w:b/>
          <w:bCs/>
          <w:kern w:val="2"/>
          <w:sz w:val="21"/>
          <w:szCs w:val="21"/>
          <w:lang w:val="es-MX" w:eastAsia="en-US"/>
          <w14:ligatures w14:val="standardContextual"/>
        </w:rPr>
        <w:t>20</w:t>
      </w:r>
    </w:p>
    <w:p w14:paraId="65B93851" w14:textId="77777777" w:rsidR="00DC2B6C" w:rsidRPr="00DC2B6C" w:rsidRDefault="00DC2B6C" w:rsidP="00DC2B6C">
      <w:pPr>
        <w:spacing w:after="160" w:line="259" w:lineRule="auto"/>
        <w:ind w:left="720"/>
        <w:contextualSpacing/>
        <w:jc w:val="both"/>
        <w:rPr>
          <w:rFonts w:ascii="Abadi" w:eastAsia="Aptos" w:hAnsi="Abadi"/>
          <w:b/>
          <w:bCs/>
          <w:kern w:val="2"/>
          <w:sz w:val="21"/>
          <w:szCs w:val="21"/>
          <w:lang w:val="es-MX" w:eastAsia="en-US"/>
          <w14:ligatures w14:val="standardContextual"/>
        </w:rPr>
      </w:pPr>
    </w:p>
    <w:p w14:paraId="0DB2744A"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Presentación de la iniciativa formulada por la diputada Irma Leticia González Sánchez, integrante del Grupo Parlamentario del Partido MORENA a efecto de adicionar un segundo párrafo a la fracción XLI del artículo 42, un sexto párrafo al artículo 241 y una fracción XXVII al artículo 275, recorriéndose en su orden la actual fracción XXVII a la </w:t>
      </w:r>
      <w:r w:rsidRPr="00DC2B6C">
        <w:rPr>
          <w:rFonts w:ascii="Abadi" w:eastAsia="Aptos" w:hAnsi="Abadi"/>
          <w:b/>
          <w:bCs/>
          <w:kern w:val="2"/>
          <w:sz w:val="21"/>
          <w:szCs w:val="21"/>
          <w:lang w:val="es-MX" w:eastAsia="en-US"/>
          <w14:ligatures w14:val="standardContextual"/>
        </w:rPr>
        <w:lastRenderedPageBreak/>
        <w:t xml:space="preserve">Ley de Educación para el Estado de Guanajuato. </w:t>
      </w:r>
    </w:p>
    <w:p w14:paraId="1223EDD6" w14:textId="77777777" w:rsidR="00DC2B6C" w:rsidRDefault="00DC2B6C" w:rsidP="00DC2B6C">
      <w:pPr>
        <w:spacing w:after="160" w:line="259" w:lineRule="auto"/>
        <w:ind w:left="720"/>
        <w:contextualSpacing/>
        <w:rPr>
          <w:rFonts w:ascii="Abadi" w:eastAsia="Aptos" w:hAnsi="Abadi"/>
          <w:b/>
          <w:bCs/>
          <w:kern w:val="2"/>
          <w:sz w:val="21"/>
          <w:szCs w:val="21"/>
          <w:lang w:val="es-MX" w:eastAsia="en-US"/>
          <w14:ligatures w14:val="standardContextual"/>
        </w:rPr>
      </w:pPr>
    </w:p>
    <w:p w14:paraId="398836C1" w14:textId="51C0F604" w:rsidR="0085047C" w:rsidRDefault="0085047C" w:rsidP="002759FC">
      <w:pPr>
        <w:spacing w:after="160" w:line="259" w:lineRule="auto"/>
        <w:ind w:left="2136" w:right="142" w:firstLine="696"/>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2759FC">
        <w:rPr>
          <w:rFonts w:ascii="Abadi" w:eastAsia="Aptos" w:hAnsi="Abadi"/>
          <w:b/>
          <w:bCs/>
          <w:kern w:val="2"/>
          <w:sz w:val="21"/>
          <w:szCs w:val="21"/>
          <w:lang w:val="es-MX" w:eastAsia="en-US"/>
          <w14:ligatures w14:val="standardContextual"/>
        </w:rPr>
        <w:t>20</w:t>
      </w:r>
    </w:p>
    <w:p w14:paraId="3A145832" w14:textId="77777777" w:rsidR="0085047C" w:rsidRDefault="0085047C" w:rsidP="00DC2B6C">
      <w:pPr>
        <w:spacing w:after="160" w:line="259" w:lineRule="auto"/>
        <w:ind w:left="720"/>
        <w:contextualSpacing/>
        <w:rPr>
          <w:rFonts w:ascii="Abadi" w:eastAsia="Aptos" w:hAnsi="Abadi"/>
          <w:b/>
          <w:bCs/>
          <w:kern w:val="2"/>
          <w:sz w:val="21"/>
          <w:szCs w:val="21"/>
          <w:lang w:val="es-MX" w:eastAsia="en-US"/>
          <w14:ligatures w14:val="standardContextual"/>
        </w:rPr>
      </w:pPr>
    </w:p>
    <w:p w14:paraId="6C0270CD" w14:textId="77777777" w:rsidR="00F066B8" w:rsidRPr="00DA4179" w:rsidRDefault="00F066B8" w:rsidP="005306F4">
      <w:pPr>
        <w:spacing w:after="160" w:line="278" w:lineRule="auto"/>
        <w:ind w:left="709" w:right="992"/>
        <w:jc w:val="both"/>
        <w:rPr>
          <w:rFonts w:ascii="Abadi" w:eastAsia="Aptos" w:hAnsi="Abadi"/>
          <w:b/>
          <w:bCs/>
          <w:kern w:val="2"/>
          <w:sz w:val="21"/>
          <w:szCs w:val="21"/>
          <w:lang w:val="es-MX" w:eastAsia="en-US"/>
          <w14:ligatures w14:val="standardContextual"/>
        </w:rPr>
      </w:pPr>
      <w:r w:rsidRPr="00C969E8">
        <w:rPr>
          <w:rFonts w:ascii="Abadi" w:eastAsia="Aptos" w:hAnsi="Abadi"/>
          <w:b/>
          <w:bCs/>
          <w:kern w:val="2"/>
          <w:sz w:val="21"/>
          <w:szCs w:val="21"/>
          <w:lang w:val="es-MX" w:eastAsia="en-US"/>
          <w14:ligatures w14:val="standardContextual"/>
        </w:rPr>
        <w:t>(Hace uso de la voz la diputa Irma Leticia González Sánchez, para hablar de la iniciativa en referencia)</w:t>
      </w:r>
    </w:p>
    <w:p w14:paraId="6A373B81" w14:textId="4BEE9CE2" w:rsidR="005306F4" w:rsidRDefault="005306F4" w:rsidP="002759FC">
      <w:pPr>
        <w:spacing w:after="160" w:line="259" w:lineRule="auto"/>
        <w:ind w:left="2832" w:right="-425"/>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2759FC">
        <w:rPr>
          <w:rFonts w:ascii="Abadi" w:eastAsia="Aptos" w:hAnsi="Abadi"/>
          <w:b/>
          <w:bCs/>
          <w:kern w:val="2"/>
          <w:sz w:val="21"/>
          <w:szCs w:val="21"/>
          <w:lang w:val="es-MX" w:eastAsia="en-US"/>
          <w14:ligatures w14:val="standardContextual"/>
        </w:rPr>
        <w:t>22</w:t>
      </w:r>
    </w:p>
    <w:p w14:paraId="4C36C3CD" w14:textId="77777777" w:rsidR="00F066B8" w:rsidRPr="00DC2B6C" w:rsidRDefault="00F066B8" w:rsidP="00DC2B6C">
      <w:pPr>
        <w:spacing w:after="160" w:line="259" w:lineRule="auto"/>
        <w:ind w:left="720"/>
        <w:contextualSpacing/>
        <w:rPr>
          <w:rFonts w:ascii="Abadi" w:eastAsia="Aptos" w:hAnsi="Abadi"/>
          <w:b/>
          <w:bCs/>
          <w:kern w:val="2"/>
          <w:sz w:val="21"/>
          <w:szCs w:val="21"/>
          <w:lang w:val="es-MX" w:eastAsia="en-US"/>
          <w14:ligatures w14:val="standardContextual"/>
        </w:rPr>
      </w:pPr>
    </w:p>
    <w:p w14:paraId="0767F201" w14:textId="77777777" w:rsidR="00DC2B6C" w:rsidRPr="00DC2B6C" w:rsidRDefault="00DC2B6C" w:rsidP="00DC2B6C">
      <w:pPr>
        <w:spacing w:after="160" w:line="259" w:lineRule="auto"/>
        <w:ind w:left="720"/>
        <w:contextualSpacing/>
        <w:jc w:val="both"/>
        <w:rPr>
          <w:rFonts w:ascii="Abadi" w:eastAsia="Aptos" w:hAnsi="Abadi"/>
          <w:b/>
          <w:bCs/>
          <w:kern w:val="2"/>
          <w:sz w:val="21"/>
          <w:szCs w:val="21"/>
          <w:lang w:val="es-MX" w:eastAsia="en-US"/>
          <w14:ligatures w14:val="standardContextual"/>
        </w:rPr>
      </w:pPr>
    </w:p>
    <w:p w14:paraId="39BBB9E0" w14:textId="77777777" w:rsidR="00DC2B6C" w:rsidRPr="00DC2B6C" w:rsidRDefault="00DC2B6C" w:rsidP="00661D46">
      <w:pPr>
        <w:numPr>
          <w:ilvl w:val="0"/>
          <w:numId w:val="10"/>
        </w:numPr>
        <w:spacing w:after="160" w:line="259" w:lineRule="auto"/>
        <w:ind w:right="992"/>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 xml:space="preserve">Presentación de la propuesta de punto de acuerdo suscrita por la diputada Irma Leticia González Sánchez, integrante del Grupo Parlamentario del Partido MORENA a efecto de exhortar al Ayuntamiento de Irapuato para que revise y verifique los compromisos de cumplimiento por parte de los concesionarios de acuerdos anteriores y reconsidere el aumento de la tarifa en el transporte público; así como al Contralor Municipal para que revise y verifique las declaraciones patrimoniales y de intereses de los integrantes del Ayuntamiento de dicho Municipio, por presuntos actos de corrupción en el aumento de la tarifa en el transporte público. </w:t>
      </w:r>
    </w:p>
    <w:p w14:paraId="71D691FA" w14:textId="77777777" w:rsidR="00DC2B6C" w:rsidRDefault="00DC2B6C" w:rsidP="00DC2B6C">
      <w:pPr>
        <w:spacing w:after="160" w:line="259" w:lineRule="auto"/>
        <w:ind w:left="720"/>
        <w:contextualSpacing/>
        <w:jc w:val="both"/>
        <w:rPr>
          <w:rFonts w:ascii="Abadi" w:eastAsia="Aptos" w:hAnsi="Abadi"/>
          <w:b/>
          <w:bCs/>
          <w:kern w:val="2"/>
          <w:sz w:val="21"/>
          <w:szCs w:val="21"/>
          <w:lang w:val="es-MX" w:eastAsia="en-US"/>
          <w14:ligatures w14:val="standardContextual"/>
        </w:rPr>
      </w:pPr>
    </w:p>
    <w:p w14:paraId="4FB28329" w14:textId="4090D544" w:rsidR="0085047C" w:rsidRDefault="0085047C" w:rsidP="002759FC">
      <w:pPr>
        <w:spacing w:after="160" w:line="259" w:lineRule="auto"/>
        <w:ind w:left="2136" w:right="142" w:firstLine="696"/>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2759FC">
        <w:rPr>
          <w:rFonts w:ascii="Abadi" w:eastAsia="Aptos" w:hAnsi="Abadi"/>
          <w:b/>
          <w:bCs/>
          <w:kern w:val="2"/>
          <w:sz w:val="21"/>
          <w:szCs w:val="21"/>
          <w:lang w:val="es-MX" w:eastAsia="en-US"/>
          <w14:ligatures w14:val="standardContextual"/>
        </w:rPr>
        <w:t>28</w:t>
      </w:r>
    </w:p>
    <w:p w14:paraId="19B4FF4A" w14:textId="77777777" w:rsidR="0085047C" w:rsidRPr="00DC2B6C" w:rsidRDefault="0085047C" w:rsidP="00DC2B6C">
      <w:pPr>
        <w:spacing w:after="160" w:line="259" w:lineRule="auto"/>
        <w:ind w:left="720"/>
        <w:contextualSpacing/>
        <w:jc w:val="both"/>
        <w:rPr>
          <w:rFonts w:ascii="Abadi" w:eastAsia="Aptos" w:hAnsi="Abadi"/>
          <w:b/>
          <w:bCs/>
          <w:kern w:val="2"/>
          <w:sz w:val="21"/>
          <w:szCs w:val="21"/>
          <w:lang w:val="es-MX" w:eastAsia="en-US"/>
          <w14:ligatures w14:val="standardContextual"/>
        </w:rPr>
      </w:pPr>
    </w:p>
    <w:p w14:paraId="4FAB0839" w14:textId="77777777" w:rsidR="00DC2B6C" w:rsidRDefault="00DC2B6C" w:rsidP="00DC2B6C">
      <w:pPr>
        <w:numPr>
          <w:ilvl w:val="0"/>
          <w:numId w:val="10"/>
        </w:numPr>
        <w:spacing w:after="160" w:line="259" w:lineRule="auto"/>
        <w:contextualSpacing/>
        <w:jc w:val="both"/>
        <w:rPr>
          <w:rFonts w:ascii="Abadi" w:eastAsia="Aptos" w:hAnsi="Abadi"/>
          <w:b/>
          <w:bCs/>
          <w:kern w:val="2"/>
          <w:sz w:val="21"/>
          <w:szCs w:val="21"/>
          <w:lang w:val="es-MX" w:eastAsia="en-US"/>
          <w14:ligatures w14:val="standardContextual"/>
        </w:rPr>
      </w:pPr>
      <w:r w:rsidRPr="00DC2B6C">
        <w:rPr>
          <w:rFonts w:ascii="Abadi" w:eastAsia="Aptos" w:hAnsi="Abadi"/>
          <w:b/>
          <w:bCs/>
          <w:kern w:val="2"/>
          <w:sz w:val="21"/>
          <w:szCs w:val="21"/>
          <w:lang w:val="es-MX" w:eastAsia="en-US"/>
          <w14:ligatures w14:val="standardContextual"/>
        </w:rPr>
        <w:t>Asuntos generales.</w:t>
      </w:r>
    </w:p>
    <w:p w14:paraId="239D67B6" w14:textId="77777777" w:rsidR="008B7C9A" w:rsidRDefault="008B7C9A" w:rsidP="008B7C9A">
      <w:pPr>
        <w:pStyle w:val="Prrafodelista"/>
        <w:ind w:left="720"/>
        <w:jc w:val="both"/>
        <w:rPr>
          <w:rFonts w:ascii="Abadi" w:hAnsi="Abadi"/>
          <w:b/>
          <w:bCs/>
          <w:sz w:val="21"/>
          <w:szCs w:val="21"/>
        </w:rPr>
      </w:pPr>
    </w:p>
    <w:p w14:paraId="77B9FFDB" w14:textId="39C10443" w:rsidR="008B7C9A" w:rsidRPr="008B7C9A" w:rsidRDefault="008B7C9A" w:rsidP="005306F4">
      <w:pPr>
        <w:pStyle w:val="Prrafodelista"/>
        <w:ind w:left="720" w:right="992"/>
        <w:jc w:val="both"/>
        <w:rPr>
          <w:rFonts w:ascii="Abadi" w:hAnsi="Abadi"/>
          <w:b/>
          <w:bCs/>
          <w:sz w:val="21"/>
          <w:szCs w:val="21"/>
        </w:rPr>
      </w:pPr>
      <w:r w:rsidRPr="008B7C9A">
        <w:rPr>
          <w:rFonts w:ascii="Abadi" w:hAnsi="Abadi"/>
          <w:b/>
          <w:bCs/>
          <w:sz w:val="21"/>
          <w:szCs w:val="21"/>
        </w:rPr>
        <w:t>(Hace uso de la voz el diputado Ernesto Mil</w:t>
      </w:r>
      <w:r w:rsidR="006E0952">
        <w:rPr>
          <w:rFonts w:ascii="Abadi" w:hAnsi="Abadi"/>
          <w:b/>
          <w:bCs/>
          <w:sz w:val="21"/>
          <w:szCs w:val="21"/>
        </w:rPr>
        <w:t>l</w:t>
      </w:r>
      <w:r w:rsidRPr="008B7C9A">
        <w:rPr>
          <w:rFonts w:ascii="Abadi" w:hAnsi="Abadi"/>
          <w:b/>
          <w:bCs/>
          <w:sz w:val="21"/>
          <w:szCs w:val="21"/>
        </w:rPr>
        <w:t xml:space="preserve">án </w:t>
      </w:r>
      <w:r w:rsidRPr="008B7C9A">
        <w:rPr>
          <w:rFonts w:ascii="Abadi" w:hAnsi="Abadi"/>
          <w:b/>
          <w:bCs/>
          <w:sz w:val="21"/>
          <w:szCs w:val="21"/>
        </w:rPr>
        <w:t>Soberanes, para habla en asuntos de interés general)</w:t>
      </w:r>
    </w:p>
    <w:p w14:paraId="23D9523D" w14:textId="77777777" w:rsidR="00D332E2" w:rsidRDefault="00D332E2" w:rsidP="00D332E2">
      <w:pPr>
        <w:pStyle w:val="Prrafodelista"/>
        <w:rPr>
          <w:rFonts w:ascii="Abadi" w:eastAsia="Aptos" w:hAnsi="Abadi"/>
          <w:b/>
          <w:bCs/>
          <w:kern w:val="2"/>
          <w:sz w:val="21"/>
          <w:szCs w:val="21"/>
          <w:lang w:val="es-MX" w:eastAsia="en-US"/>
          <w14:ligatures w14:val="standardContextual"/>
        </w:rPr>
      </w:pPr>
    </w:p>
    <w:p w14:paraId="38C31B4B" w14:textId="2035F7FB" w:rsidR="0085047C" w:rsidRDefault="0085047C" w:rsidP="006E0952">
      <w:pPr>
        <w:spacing w:after="160" w:line="259" w:lineRule="auto"/>
        <w:ind w:left="2136" w:firstLine="696"/>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Pág.</w:t>
      </w:r>
      <w:r w:rsidR="006E0952">
        <w:rPr>
          <w:rFonts w:ascii="Abadi" w:eastAsia="Aptos" w:hAnsi="Abadi"/>
          <w:b/>
          <w:bCs/>
          <w:kern w:val="2"/>
          <w:sz w:val="21"/>
          <w:szCs w:val="21"/>
          <w:lang w:val="es-MX" w:eastAsia="en-US"/>
          <w14:ligatures w14:val="standardContextual"/>
        </w:rPr>
        <w:t xml:space="preserve"> 31</w:t>
      </w:r>
    </w:p>
    <w:p w14:paraId="7D546B2E" w14:textId="1D21E7B7" w:rsidR="0085047C" w:rsidRDefault="0085047C" w:rsidP="0085047C">
      <w:pPr>
        <w:spacing w:after="160" w:line="259" w:lineRule="auto"/>
        <w:ind w:left="720" w:right="992"/>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  </w:t>
      </w:r>
    </w:p>
    <w:p w14:paraId="78FBD65C" w14:textId="77777777" w:rsidR="00E800FE" w:rsidRDefault="00E800FE" w:rsidP="005306F4">
      <w:pPr>
        <w:ind w:left="709" w:right="992"/>
        <w:jc w:val="both"/>
        <w:rPr>
          <w:rFonts w:ascii="Abadi" w:hAnsi="Abadi"/>
          <w:b/>
          <w:bCs/>
          <w:sz w:val="21"/>
          <w:szCs w:val="21"/>
        </w:rPr>
      </w:pPr>
      <w:r w:rsidRPr="007F7BCE">
        <w:rPr>
          <w:rFonts w:ascii="Abadi" w:hAnsi="Abadi"/>
          <w:b/>
          <w:bCs/>
          <w:sz w:val="21"/>
          <w:szCs w:val="21"/>
        </w:rPr>
        <w:t>(Hace uso de la voz el diputado David Martínez Mendizábal, para hablar en asuntos de interés general)</w:t>
      </w:r>
    </w:p>
    <w:p w14:paraId="194EA425" w14:textId="77777777" w:rsidR="00E800FE" w:rsidRDefault="00E800FE"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22894898" w14:textId="380B48C3" w:rsidR="0085047C" w:rsidRDefault="0085047C" w:rsidP="006E0952">
      <w:pPr>
        <w:spacing w:after="160" w:line="259" w:lineRule="auto"/>
        <w:ind w:left="2125" w:firstLine="707"/>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6E0952">
        <w:rPr>
          <w:rFonts w:ascii="Abadi" w:eastAsia="Aptos" w:hAnsi="Abadi"/>
          <w:b/>
          <w:bCs/>
          <w:kern w:val="2"/>
          <w:sz w:val="21"/>
          <w:szCs w:val="21"/>
          <w:lang w:val="es-MX" w:eastAsia="en-US"/>
          <w14:ligatures w14:val="standardContextual"/>
        </w:rPr>
        <w:t xml:space="preserve"> 32</w:t>
      </w:r>
    </w:p>
    <w:p w14:paraId="38FEF6D0" w14:textId="77777777" w:rsidR="005306F4" w:rsidRDefault="005306F4"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7BA2B19C" w14:textId="77777777" w:rsidR="007A44D4" w:rsidRPr="0087267A" w:rsidRDefault="007A44D4" w:rsidP="005306F4">
      <w:pPr>
        <w:ind w:left="709" w:right="992"/>
        <w:jc w:val="both"/>
        <w:rPr>
          <w:rFonts w:ascii="Abadi" w:hAnsi="Abadi"/>
          <w:b/>
          <w:bCs/>
          <w:sz w:val="21"/>
          <w:szCs w:val="21"/>
        </w:rPr>
      </w:pPr>
      <w:r w:rsidRPr="0087267A">
        <w:rPr>
          <w:rFonts w:ascii="Abadi" w:hAnsi="Abadi"/>
          <w:b/>
          <w:bCs/>
          <w:sz w:val="21"/>
          <w:szCs w:val="21"/>
        </w:rPr>
        <w:t>(Hace uso de la voz el diputado Armando Rangel Hernández, para rectificar hechos del diputado que le antecedió en el uso de la voz)</w:t>
      </w:r>
    </w:p>
    <w:p w14:paraId="43D03467" w14:textId="77777777" w:rsidR="0085047C" w:rsidRDefault="0085047C"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07B2C6F7" w14:textId="63686E79" w:rsidR="0085047C" w:rsidRDefault="0085047C" w:rsidP="006E0952">
      <w:pPr>
        <w:spacing w:after="160" w:line="259" w:lineRule="auto"/>
        <w:ind w:left="2125" w:right="283" w:firstLine="707"/>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6E0952">
        <w:rPr>
          <w:rFonts w:ascii="Abadi" w:eastAsia="Aptos" w:hAnsi="Abadi"/>
          <w:b/>
          <w:bCs/>
          <w:kern w:val="2"/>
          <w:sz w:val="21"/>
          <w:szCs w:val="21"/>
          <w:lang w:val="es-MX" w:eastAsia="en-US"/>
          <w14:ligatures w14:val="standardContextual"/>
        </w:rPr>
        <w:t>34</w:t>
      </w:r>
      <w:r>
        <w:rPr>
          <w:rFonts w:ascii="Abadi" w:eastAsia="Aptos" w:hAnsi="Abadi"/>
          <w:b/>
          <w:bCs/>
          <w:kern w:val="2"/>
          <w:sz w:val="21"/>
          <w:szCs w:val="21"/>
          <w:lang w:val="es-MX" w:eastAsia="en-US"/>
          <w14:ligatures w14:val="standardContextual"/>
        </w:rPr>
        <w:t xml:space="preserve"> </w:t>
      </w:r>
    </w:p>
    <w:p w14:paraId="63D77DD5" w14:textId="77777777" w:rsidR="0052137A" w:rsidRDefault="0052137A"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1A27872D" w14:textId="77777777" w:rsidR="0052137A" w:rsidRDefault="0052137A" w:rsidP="005306F4">
      <w:pPr>
        <w:ind w:left="709" w:right="992"/>
        <w:jc w:val="both"/>
        <w:rPr>
          <w:rFonts w:ascii="Abadi" w:hAnsi="Abadi"/>
          <w:b/>
          <w:bCs/>
          <w:sz w:val="21"/>
          <w:szCs w:val="21"/>
        </w:rPr>
      </w:pPr>
      <w:r w:rsidRPr="00CB32A9">
        <w:rPr>
          <w:rFonts w:ascii="Abadi" w:hAnsi="Abadi"/>
          <w:b/>
          <w:bCs/>
          <w:sz w:val="21"/>
          <w:szCs w:val="21"/>
        </w:rPr>
        <w:t>(Hace uso de la voz el diputado David Martínez Mendiz</w:t>
      </w:r>
      <w:r>
        <w:rPr>
          <w:rFonts w:ascii="Abadi" w:hAnsi="Abadi"/>
          <w:b/>
          <w:bCs/>
          <w:sz w:val="21"/>
          <w:szCs w:val="21"/>
        </w:rPr>
        <w:t>á</w:t>
      </w:r>
      <w:r w:rsidRPr="00CB32A9">
        <w:rPr>
          <w:rFonts w:ascii="Abadi" w:hAnsi="Abadi"/>
          <w:b/>
          <w:bCs/>
          <w:sz w:val="21"/>
          <w:szCs w:val="21"/>
        </w:rPr>
        <w:t>bal, para rectificar hechos del diputado Armando Rangel Hernández)</w:t>
      </w:r>
    </w:p>
    <w:p w14:paraId="62F633A1" w14:textId="77777777" w:rsidR="0052137A" w:rsidRDefault="0052137A"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7493FF6C" w14:textId="0604810D" w:rsidR="0085047C" w:rsidRDefault="0085047C" w:rsidP="006E0952">
      <w:pPr>
        <w:spacing w:after="160" w:line="259" w:lineRule="auto"/>
        <w:ind w:left="2125" w:right="425" w:firstLine="707"/>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 xml:space="preserve">Pág.  </w:t>
      </w:r>
      <w:r w:rsidR="006E0952">
        <w:rPr>
          <w:rFonts w:ascii="Abadi" w:eastAsia="Aptos" w:hAnsi="Abadi"/>
          <w:b/>
          <w:bCs/>
          <w:kern w:val="2"/>
          <w:sz w:val="21"/>
          <w:szCs w:val="21"/>
          <w:lang w:val="es-MX" w:eastAsia="en-US"/>
          <w14:ligatures w14:val="standardContextual"/>
        </w:rPr>
        <w:t>36</w:t>
      </w:r>
    </w:p>
    <w:p w14:paraId="0AB2E582" w14:textId="77777777" w:rsidR="00235E3E" w:rsidRDefault="00235E3E"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5E6F8309" w14:textId="77777777" w:rsidR="00C05971" w:rsidRDefault="00C05971" w:rsidP="005306F4">
      <w:pPr>
        <w:ind w:left="709" w:right="992"/>
        <w:jc w:val="both"/>
        <w:rPr>
          <w:rFonts w:ascii="Abadi" w:hAnsi="Abadi"/>
          <w:b/>
          <w:bCs/>
          <w:sz w:val="21"/>
          <w:szCs w:val="21"/>
        </w:rPr>
      </w:pPr>
      <w:r w:rsidRPr="004F66CD">
        <w:rPr>
          <w:rFonts w:ascii="Abadi" w:hAnsi="Abadi"/>
          <w:b/>
          <w:bCs/>
          <w:sz w:val="21"/>
          <w:szCs w:val="21"/>
        </w:rPr>
        <w:t>(Hace uso de la voz el diputado Armando Rangel Hernández, para rectificar hechos el diputado que le antecedió en el uso de la voz)</w:t>
      </w:r>
    </w:p>
    <w:p w14:paraId="622F4520" w14:textId="77777777" w:rsidR="00235E3E" w:rsidRDefault="00235E3E" w:rsidP="005306F4">
      <w:pPr>
        <w:ind w:left="709" w:right="992"/>
        <w:jc w:val="both"/>
        <w:rPr>
          <w:rFonts w:ascii="Abadi" w:eastAsia="Aptos" w:hAnsi="Abadi"/>
          <w:b/>
          <w:bCs/>
          <w:kern w:val="2"/>
          <w:sz w:val="21"/>
          <w:szCs w:val="21"/>
          <w:lang w:val="es-MX" w:eastAsia="en-US"/>
          <w14:ligatures w14:val="standardContextual"/>
        </w:rPr>
      </w:pPr>
    </w:p>
    <w:p w14:paraId="116CCB7B" w14:textId="0BA909AA" w:rsidR="00235E3E" w:rsidRDefault="00235E3E" w:rsidP="006E0952">
      <w:pPr>
        <w:ind w:left="2125" w:right="142" w:firstLine="707"/>
        <w:jc w:val="both"/>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Pág.</w:t>
      </w:r>
      <w:r w:rsidR="006E0952">
        <w:rPr>
          <w:rFonts w:ascii="Abadi" w:eastAsia="Aptos" w:hAnsi="Abadi"/>
          <w:b/>
          <w:bCs/>
          <w:kern w:val="2"/>
          <w:sz w:val="21"/>
          <w:szCs w:val="21"/>
          <w:lang w:val="es-MX" w:eastAsia="en-US"/>
          <w14:ligatures w14:val="standardContextual"/>
        </w:rPr>
        <w:t xml:space="preserve"> 36</w:t>
      </w:r>
    </w:p>
    <w:p w14:paraId="0ACB3A19" w14:textId="77777777" w:rsidR="00235E3E" w:rsidRDefault="00235E3E" w:rsidP="005306F4">
      <w:pPr>
        <w:ind w:left="709" w:right="992"/>
        <w:jc w:val="both"/>
        <w:rPr>
          <w:rFonts w:ascii="Abadi" w:hAnsi="Abadi"/>
          <w:b/>
          <w:bCs/>
          <w:sz w:val="21"/>
          <w:szCs w:val="21"/>
        </w:rPr>
      </w:pPr>
    </w:p>
    <w:p w14:paraId="3B3FB008" w14:textId="77777777" w:rsidR="00235E3E" w:rsidRPr="009D0E99" w:rsidRDefault="00235E3E" w:rsidP="005306F4">
      <w:pPr>
        <w:ind w:left="709" w:right="992"/>
        <w:jc w:val="both"/>
        <w:rPr>
          <w:rFonts w:ascii="Abadi" w:hAnsi="Abadi"/>
          <w:b/>
          <w:bCs/>
          <w:sz w:val="21"/>
          <w:szCs w:val="21"/>
        </w:rPr>
      </w:pPr>
      <w:r w:rsidRPr="009D0E99">
        <w:rPr>
          <w:rFonts w:ascii="Abadi" w:hAnsi="Abadi"/>
          <w:b/>
          <w:bCs/>
          <w:sz w:val="21"/>
          <w:szCs w:val="21"/>
        </w:rPr>
        <w:t>(Hace uso de la voz el diputado David Martínez Mendizábal, para rectificación de hechos del diputado Armando Rangel Hernández)</w:t>
      </w:r>
    </w:p>
    <w:p w14:paraId="08CCFE2D" w14:textId="77777777" w:rsidR="00235E3E" w:rsidRPr="004F66CD" w:rsidRDefault="00235E3E" w:rsidP="005306F4">
      <w:pPr>
        <w:ind w:left="709" w:right="992"/>
        <w:jc w:val="both"/>
        <w:rPr>
          <w:rFonts w:ascii="Abadi" w:hAnsi="Abadi"/>
          <w:b/>
          <w:bCs/>
          <w:sz w:val="21"/>
          <w:szCs w:val="21"/>
        </w:rPr>
      </w:pPr>
    </w:p>
    <w:p w14:paraId="38F66DE8" w14:textId="7EB99273" w:rsidR="00973A0D" w:rsidRDefault="00973A0D" w:rsidP="006E0952">
      <w:pPr>
        <w:ind w:left="2832"/>
        <w:jc w:val="both"/>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Pág.</w:t>
      </w:r>
      <w:r w:rsidR="006E0952">
        <w:rPr>
          <w:rFonts w:ascii="Abadi" w:eastAsia="Aptos" w:hAnsi="Abadi"/>
          <w:b/>
          <w:bCs/>
          <w:kern w:val="2"/>
          <w:sz w:val="21"/>
          <w:szCs w:val="21"/>
          <w:lang w:val="es-MX" w:eastAsia="en-US"/>
          <w14:ligatures w14:val="standardContextual"/>
        </w:rPr>
        <w:t xml:space="preserve"> 37</w:t>
      </w:r>
    </w:p>
    <w:p w14:paraId="6B3EF060" w14:textId="77777777" w:rsidR="0085047C" w:rsidRDefault="0085047C" w:rsidP="005306F4">
      <w:pPr>
        <w:spacing w:after="160" w:line="259" w:lineRule="auto"/>
        <w:ind w:left="709" w:right="992"/>
        <w:contextualSpacing/>
        <w:rPr>
          <w:rFonts w:ascii="Abadi" w:eastAsia="Aptos" w:hAnsi="Abadi"/>
          <w:b/>
          <w:bCs/>
          <w:kern w:val="2"/>
          <w:sz w:val="21"/>
          <w:szCs w:val="21"/>
          <w:lang w:val="es-MX" w:eastAsia="en-US"/>
          <w14:ligatures w14:val="standardContextual"/>
        </w:rPr>
      </w:pPr>
    </w:p>
    <w:p w14:paraId="418ED514" w14:textId="77777777" w:rsidR="00973A0D" w:rsidRPr="001075FD" w:rsidRDefault="00973A0D" w:rsidP="005306F4">
      <w:pPr>
        <w:ind w:left="709" w:right="992"/>
        <w:jc w:val="both"/>
        <w:rPr>
          <w:rFonts w:ascii="Abadi" w:hAnsi="Abadi"/>
          <w:b/>
          <w:bCs/>
          <w:sz w:val="21"/>
          <w:szCs w:val="21"/>
        </w:rPr>
      </w:pPr>
      <w:r w:rsidRPr="001075FD">
        <w:rPr>
          <w:rFonts w:ascii="Abadi" w:hAnsi="Abadi"/>
          <w:b/>
          <w:bCs/>
          <w:sz w:val="21"/>
          <w:szCs w:val="21"/>
        </w:rPr>
        <w:t>(Hace uso de la voz el diputado Armando Rangel Hernández, para rectificar hechos al diputado David Martínez Mendizábal)</w:t>
      </w:r>
    </w:p>
    <w:p w14:paraId="1B5FB897" w14:textId="77777777" w:rsidR="006E0952" w:rsidRDefault="006E0952" w:rsidP="006E0952">
      <w:pPr>
        <w:ind w:left="2832"/>
        <w:jc w:val="both"/>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Pág. 37</w:t>
      </w:r>
    </w:p>
    <w:p w14:paraId="67103A28" w14:textId="77777777" w:rsidR="0085047C" w:rsidRDefault="0085047C" w:rsidP="0085047C">
      <w:pPr>
        <w:spacing w:after="160" w:line="259" w:lineRule="auto"/>
        <w:ind w:left="720" w:right="992"/>
        <w:contextualSpacing/>
        <w:rPr>
          <w:rFonts w:ascii="Abadi" w:eastAsia="Aptos" w:hAnsi="Abadi"/>
          <w:b/>
          <w:bCs/>
          <w:kern w:val="2"/>
          <w:sz w:val="21"/>
          <w:szCs w:val="21"/>
          <w:lang w:val="es-MX" w:eastAsia="en-US"/>
          <w14:ligatures w14:val="standardContextual"/>
        </w:rPr>
      </w:pPr>
    </w:p>
    <w:p w14:paraId="7CAC6966" w14:textId="47392DB8" w:rsidR="0085047C" w:rsidRDefault="0085047C" w:rsidP="005306F4">
      <w:pPr>
        <w:spacing w:after="160" w:line="259" w:lineRule="auto"/>
        <w:ind w:left="720" w:right="992"/>
        <w:contextualSpacing/>
        <w:rPr>
          <w:rFonts w:ascii="Abadi" w:eastAsia="Aptos" w:hAnsi="Abadi"/>
          <w:b/>
          <w:bCs/>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lastRenderedPageBreak/>
        <w:t xml:space="preserve"> </w:t>
      </w:r>
    </w:p>
    <w:p w14:paraId="2F06683A" w14:textId="6334A77A" w:rsidR="00DC2B6C" w:rsidRPr="00DC2B6C" w:rsidRDefault="00D332E2" w:rsidP="00D332E2">
      <w:pPr>
        <w:spacing w:after="160" w:line="259" w:lineRule="auto"/>
        <w:contextualSpacing/>
        <w:jc w:val="center"/>
        <w:rPr>
          <w:rFonts w:ascii="Abadi" w:eastAsia="Aptos" w:hAnsi="Abadi"/>
          <w:b/>
          <w:bCs/>
          <w:kern w:val="2"/>
          <w:sz w:val="21"/>
          <w:szCs w:val="21"/>
          <w:lang w:val="es-MX" w:eastAsia="en-US"/>
          <w14:ligatures w14:val="standardContextual"/>
        </w:rPr>
      </w:pPr>
      <w:r>
        <w:rPr>
          <w:rFonts w:ascii="Abadi" w:hAnsi="Abadi"/>
          <w:b/>
          <w:sz w:val="21"/>
          <w:szCs w:val="21"/>
        </w:rPr>
        <w:t>PRESIDENCIA DEL DIPUTADO BRICIO BALDERAS ÁLVAREZ.</w:t>
      </w:r>
    </w:p>
    <w:p w14:paraId="6E6B6309" w14:textId="77777777" w:rsidR="00BC6C38" w:rsidRDefault="00BC6C38" w:rsidP="009E2655">
      <w:pPr>
        <w:pStyle w:val="Prrafodelista"/>
        <w:spacing w:after="160" w:line="259" w:lineRule="auto"/>
        <w:ind w:left="720" w:right="850"/>
        <w:contextualSpacing/>
        <w:jc w:val="both"/>
        <w:rPr>
          <w:rFonts w:ascii="Abadi" w:hAnsi="Abadi"/>
          <w:b/>
          <w:bCs/>
          <w:sz w:val="21"/>
          <w:szCs w:val="21"/>
        </w:rPr>
      </w:pPr>
    </w:p>
    <w:p w14:paraId="6300C6D3" w14:textId="2FD873C1" w:rsidR="00D332E2" w:rsidRDefault="00D332E2" w:rsidP="009E2655">
      <w:pPr>
        <w:pStyle w:val="Prrafodelista"/>
        <w:spacing w:after="160" w:line="259" w:lineRule="auto"/>
        <w:ind w:left="720" w:right="850"/>
        <w:contextualSpacing/>
        <w:jc w:val="both"/>
        <w:rPr>
          <w:rFonts w:ascii="Abadi" w:hAnsi="Abadi"/>
          <w:b/>
          <w:bCs/>
          <w:sz w:val="21"/>
          <w:szCs w:val="21"/>
        </w:rPr>
      </w:pPr>
      <w:r>
        <w:rPr>
          <w:noProof/>
        </w:rPr>
        <w:drawing>
          <wp:inline distT="0" distB="0" distL="0" distR="0" wp14:anchorId="1DDD8A8F" wp14:editId="57194273">
            <wp:extent cx="1434679" cy="740228"/>
            <wp:effectExtent l="247650" t="228600" r="241935" b="765175"/>
            <wp:docPr id="282824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4296" name=""/>
                    <pic:cNvPicPr/>
                  </pic:nvPicPr>
                  <pic:blipFill rotWithShape="1">
                    <a:blip r:embed="rId14"/>
                    <a:srcRect b="8268"/>
                    <a:stretch/>
                  </pic:blipFill>
                  <pic:spPr bwMode="auto">
                    <a:xfrm>
                      <a:off x="0" y="0"/>
                      <a:ext cx="1450935" cy="74861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18FA5F2" w14:textId="53A82D83" w:rsidR="001B57F9" w:rsidRPr="00E028E9" w:rsidRDefault="001B57F9" w:rsidP="004C3185">
      <w:pPr>
        <w:pStyle w:val="Prrafodelista"/>
        <w:numPr>
          <w:ilvl w:val="0"/>
          <w:numId w:val="11"/>
        </w:numPr>
        <w:spacing w:after="160" w:line="259" w:lineRule="auto"/>
        <w:ind w:left="426"/>
        <w:contextualSpacing/>
        <w:jc w:val="both"/>
        <w:rPr>
          <w:rFonts w:ascii="Abadi" w:hAnsi="Abadi"/>
          <w:b/>
          <w:bCs/>
          <w:sz w:val="22"/>
          <w:szCs w:val="22"/>
        </w:rPr>
      </w:pPr>
      <w:r w:rsidRPr="00CA0F26">
        <w:rPr>
          <w:rFonts w:ascii="Abadi" w:hAnsi="Abadi"/>
          <w:b/>
          <w:bCs/>
        </w:rPr>
        <w:t xml:space="preserve">LECTURA Y, EN SU CASO, APROBACIÓN DEL ORDEN DEL DÍA. </w:t>
      </w:r>
      <w:r w:rsidR="00135201">
        <w:rPr>
          <w:rStyle w:val="Refdenotaalpie"/>
          <w:rFonts w:ascii="Abadi" w:hAnsi="Abadi"/>
          <w:b/>
          <w:bCs/>
        </w:rPr>
        <w:footnoteReference w:id="3"/>
      </w:r>
      <w:r w:rsidR="00095F6E">
        <w:rPr>
          <w:rFonts w:ascii="Abadi" w:hAnsi="Abadi"/>
          <w:b/>
          <w:bCs/>
        </w:rPr>
        <w:t xml:space="preserve"> </w:t>
      </w:r>
    </w:p>
    <w:p w14:paraId="4E13148D"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La Presidencia.-</w:t>
      </w:r>
      <w:r w:rsidRPr="00BC23C1">
        <w:rPr>
          <w:rFonts w:ascii="Abadi" w:eastAsia="Aptos" w:hAnsi="Abadi"/>
          <w:kern w:val="2"/>
          <w:sz w:val="21"/>
          <w:szCs w:val="21"/>
          <w:lang w:val="es-MX" w:eastAsia="en-US"/>
          <w14:ligatures w14:val="standardContextual"/>
        </w:rPr>
        <w:t xml:space="preserve"> Muy buenos días, muchísimas gracias por su atención y su participación, vamos a llevar a cabo una sesión más de la Diputación Permanente para la cual, solicito a la Secretaria pasar lista de asistencia  y certificar el cuórum, informo a la Asamblea que se solicitó justificar la inasistencia del diputado Cuauhtémoc Becerra González a la presente sesión, tal como se manifestó en el escrito remitido previamente a esta Presidencia, de conformidad con el artículo 28 de nuestra Ley Orgánica, en consecuencia, se tiene por justificada la inasistencia. </w:t>
      </w:r>
    </w:p>
    <w:p w14:paraId="4D083D30"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La Secretaría.-</w:t>
      </w:r>
      <w:r w:rsidRPr="00BC23C1">
        <w:rPr>
          <w:rFonts w:ascii="Abadi" w:eastAsia="Aptos" w:hAnsi="Abadi"/>
          <w:kern w:val="2"/>
          <w:sz w:val="21"/>
          <w:szCs w:val="21"/>
          <w:lang w:val="es-MX" w:eastAsia="en-US"/>
          <w14:ligatures w14:val="standardContextual"/>
        </w:rPr>
        <w:t xml:space="preserve"> Muy buenos días.</w:t>
      </w:r>
    </w:p>
    <w:p w14:paraId="50203DB8"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p>
    <w:p w14:paraId="7FEC892B"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ptos" w:eastAsia="Aptos" w:hAnsi="Aptos"/>
          <w:noProof/>
          <w:kern w:val="2"/>
          <w:lang w:val="es-MX" w:eastAsia="en-US"/>
          <w14:ligatures w14:val="standardContextual"/>
        </w:rPr>
        <w:drawing>
          <wp:inline distT="0" distB="0" distL="0" distR="0" wp14:anchorId="0DB992C8" wp14:editId="2340B589">
            <wp:extent cx="1281793" cy="665075"/>
            <wp:effectExtent l="247650" t="228600" r="242570" b="725805"/>
            <wp:docPr id="1216401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1460" name=""/>
                    <pic:cNvPicPr/>
                  </pic:nvPicPr>
                  <pic:blipFill rotWithShape="1">
                    <a:blip r:embed="rId15"/>
                    <a:srcRect b="7751"/>
                    <a:stretch/>
                  </pic:blipFill>
                  <pic:spPr bwMode="auto">
                    <a:xfrm>
                      <a:off x="0" y="0"/>
                      <a:ext cx="1298815" cy="67390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305721D8"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Diputado Bricio Balderas Álvarez. </w:t>
      </w:r>
    </w:p>
    <w:p w14:paraId="19BA329D"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Presente </w:t>
      </w:r>
    </w:p>
    <w:p w14:paraId="17346E08" w14:textId="77777777" w:rsidR="00BC23C1" w:rsidRPr="00BC23C1" w:rsidRDefault="00BC23C1" w:rsidP="00BC23C1">
      <w:pPr>
        <w:spacing w:after="160" w:line="278" w:lineRule="auto"/>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 </w:t>
      </w:r>
      <w:r w:rsidRPr="00BC23C1">
        <w:rPr>
          <w:rFonts w:ascii="Abadi" w:eastAsia="Aptos" w:hAnsi="Abadi"/>
          <w:kern w:val="2"/>
          <w:sz w:val="21"/>
          <w:szCs w:val="21"/>
          <w:lang w:val="es-MX" w:eastAsia="en-US"/>
          <w14:ligatures w14:val="standardContextual"/>
        </w:rPr>
        <w:tab/>
        <w:t xml:space="preserve">Diputado Gustavo Adolfo Alfaro Reyes. </w:t>
      </w:r>
    </w:p>
    <w:p w14:paraId="516DD6D6"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Presente.</w:t>
      </w:r>
    </w:p>
    <w:p w14:paraId="7DD7B6D7"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Diputada Susana Bermúdez Cano. </w:t>
      </w:r>
    </w:p>
    <w:p w14:paraId="578E53E9"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Presente. </w:t>
      </w:r>
    </w:p>
    <w:p w14:paraId="0A35EA97"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Diputada Angélica Casillas Martínez. </w:t>
      </w:r>
    </w:p>
    <w:p w14:paraId="51754745"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Presente </w:t>
      </w:r>
    </w:p>
    <w:p w14:paraId="1B3C068C"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Diputada Katya Cristina Soto Escamilla. </w:t>
      </w:r>
    </w:p>
    <w:p w14:paraId="68D3F296"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Presente </w:t>
      </w:r>
    </w:p>
    <w:p w14:paraId="260E5A82"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Diputado Armando Rangel Hernández. </w:t>
      </w:r>
    </w:p>
    <w:p w14:paraId="0FB2E3ED"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Presente </w:t>
      </w:r>
    </w:p>
    <w:p w14:paraId="5CDEC580"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Diputado Rolando Fortino Alcántar Rojas.</w:t>
      </w:r>
    </w:p>
    <w:p w14:paraId="694BA780" w14:textId="77777777" w:rsidR="00BC23C1" w:rsidRPr="00BC23C1" w:rsidRDefault="00BC23C1" w:rsidP="00BC23C1">
      <w:pPr>
        <w:spacing w:after="160" w:line="278" w:lineRule="auto"/>
        <w:ind w:firstLine="708"/>
        <w:jc w:val="both"/>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Presente.</w:t>
      </w:r>
    </w:p>
    <w:p w14:paraId="1665B7D6"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Diputada Martha Edith Moreno Valencia. </w:t>
      </w:r>
    </w:p>
    <w:p w14:paraId="574A5A84"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Diputado Gerardo Fernández González. </w:t>
      </w:r>
    </w:p>
    <w:p w14:paraId="5A7F689F"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Presente</w:t>
      </w:r>
      <w:r w:rsidRPr="00BC23C1">
        <w:rPr>
          <w:rFonts w:ascii="Abadi" w:eastAsia="Aptos" w:hAnsi="Abadi"/>
          <w:kern w:val="2"/>
          <w:sz w:val="21"/>
          <w:szCs w:val="21"/>
          <w:lang w:val="es-MX" w:eastAsia="en-US"/>
          <w14:ligatures w14:val="standardContextual"/>
        </w:rPr>
        <w:t xml:space="preserve">. </w:t>
      </w:r>
    </w:p>
    <w:p w14:paraId="64DD8077"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Diputada Dessire </w:t>
      </w:r>
      <w:proofErr w:type="spellStart"/>
      <w:r w:rsidRPr="00BC23C1">
        <w:rPr>
          <w:rFonts w:ascii="Abadi" w:eastAsia="Aptos" w:hAnsi="Abadi"/>
          <w:kern w:val="2"/>
          <w:sz w:val="21"/>
          <w:szCs w:val="21"/>
          <w:lang w:val="es-MX" w:eastAsia="en-US"/>
          <w14:ligatures w14:val="standardContextual"/>
        </w:rPr>
        <w:t>Angel</w:t>
      </w:r>
      <w:proofErr w:type="spellEnd"/>
      <w:r w:rsidRPr="00BC23C1">
        <w:rPr>
          <w:rFonts w:ascii="Abadi" w:eastAsia="Aptos" w:hAnsi="Abadi"/>
          <w:kern w:val="2"/>
          <w:sz w:val="21"/>
          <w:szCs w:val="21"/>
          <w:lang w:val="es-MX" w:eastAsia="en-US"/>
          <w14:ligatures w14:val="standardContextual"/>
        </w:rPr>
        <w:t xml:space="preserve"> Rocha. </w:t>
      </w:r>
    </w:p>
    <w:p w14:paraId="209633DE"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Presente</w:t>
      </w:r>
      <w:r w:rsidRPr="00BC23C1">
        <w:rPr>
          <w:rFonts w:ascii="Abadi" w:eastAsia="Aptos" w:hAnsi="Abadi"/>
          <w:kern w:val="2"/>
          <w:sz w:val="21"/>
          <w:szCs w:val="21"/>
          <w:lang w:val="es-MX" w:eastAsia="en-US"/>
          <w14:ligatures w14:val="standardContextual"/>
        </w:rPr>
        <w:t xml:space="preserve">. </w:t>
      </w:r>
    </w:p>
    <w:p w14:paraId="3D508EEF" w14:textId="77777777" w:rsidR="00BC23C1" w:rsidRPr="00BC23C1" w:rsidRDefault="00BC23C1" w:rsidP="00BC23C1">
      <w:pPr>
        <w:spacing w:after="160" w:line="278" w:lineRule="auto"/>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¿Falta alguna diputada o diputado de pasar lista? Bien la asistencia es de 9 diputadas y diputados hay cuórum Señor Presidente. </w:t>
      </w:r>
    </w:p>
    <w:p w14:paraId="56884502"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La Presidencia.-</w:t>
      </w:r>
      <w:r w:rsidRPr="00BC23C1">
        <w:rPr>
          <w:rFonts w:ascii="Abadi" w:eastAsia="Aptos" w:hAnsi="Abadi"/>
          <w:kern w:val="2"/>
          <w:sz w:val="21"/>
          <w:szCs w:val="21"/>
          <w:lang w:val="es-MX" w:eastAsia="en-US"/>
          <w14:ligatures w14:val="standardContextual"/>
        </w:rPr>
        <w:t xml:space="preserve"> Muchas gracias, si me permiten damos cuenta también de la presencia y participación de la diputada de la diputada Irma Leticia González Sánchez, </w:t>
      </w:r>
      <w:r w:rsidRPr="00BC23C1">
        <w:rPr>
          <w:rFonts w:ascii="Abadi" w:eastAsia="Aptos" w:hAnsi="Abadi"/>
          <w:b/>
          <w:bCs/>
          <w:kern w:val="2"/>
          <w:sz w:val="21"/>
          <w:szCs w:val="21"/>
          <w:lang w:val="es-MX" w:eastAsia="en-US"/>
          <w14:ligatures w14:val="standardContextual"/>
        </w:rPr>
        <w:t xml:space="preserve">(Voz) diputada Irma Leticia, </w:t>
      </w:r>
      <w:r w:rsidRPr="00BC23C1">
        <w:rPr>
          <w:rFonts w:ascii="Abadi" w:eastAsia="Aptos" w:hAnsi="Abadi"/>
          <w:kern w:val="2"/>
          <w:sz w:val="21"/>
          <w:szCs w:val="21"/>
          <w:lang w:val="es-MX" w:eastAsia="en-US"/>
          <w14:ligatures w14:val="standardContextual"/>
        </w:rPr>
        <w:t xml:space="preserve">muchas gracias muy bien día, </w:t>
      </w:r>
      <w:r w:rsidRPr="00BC23C1">
        <w:rPr>
          <w:rFonts w:ascii="Abadi" w:eastAsia="Aptos" w:hAnsi="Abadi"/>
          <w:b/>
          <w:bCs/>
          <w:kern w:val="2"/>
          <w:sz w:val="21"/>
          <w:szCs w:val="21"/>
          <w:lang w:val="es-MX" w:eastAsia="en-US"/>
          <w14:ligatures w14:val="standardContextual"/>
        </w:rPr>
        <w:t>(Voz) diputado Presidente,</w:t>
      </w:r>
      <w:r w:rsidRPr="00BC23C1">
        <w:rPr>
          <w:rFonts w:ascii="Abadi" w:eastAsia="Aptos" w:hAnsi="Abadi"/>
          <w:kern w:val="2"/>
          <w:sz w:val="21"/>
          <w:szCs w:val="21"/>
          <w:lang w:val="es-MX" w:eastAsia="en-US"/>
          <w14:ligatures w14:val="standardContextual"/>
        </w:rPr>
        <w:t xml:space="preserve"> de igual </w:t>
      </w:r>
      <w:r w:rsidRPr="00BC23C1">
        <w:rPr>
          <w:rFonts w:ascii="Abadi" w:eastAsia="Aptos" w:hAnsi="Abadi"/>
          <w:kern w:val="2"/>
          <w:sz w:val="21"/>
          <w:szCs w:val="21"/>
          <w:lang w:val="es-MX" w:eastAsia="en-US"/>
          <w14:ligatures w14:val="standardContextual"/>
        </w:rPr>
        <w:lastRenderedPageBreak/>
        <w:t xml:space="preserve">manera el diputado David Martínez Mendizábal. </w:t>
      </w:r>
    </w:p>
    <w:p w14:paraId="44CC43EE"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kern w:val="2"/>
          <w:sz w:val="21"/>
          <w:szCs w:val="21"/>
          <w:lang w:val="es-MX" w:eastAsia="en-US"/>
          <w14:ligatures w14:val="standardContextual"/>
        </w:rPr>
        <w:t xml:space="preserve">- Siendo las </w:t>
      </w:r>
      <w:r w:rsidRPr="00BC23C1">
        <w:rPr>
          <w:rFonts w:ascii="Abadi" w:eastAsia="Aptos" w:hAnsi="Abadi"/>
          <w:b/>
          <w:bCs/>
          <w:kern w:val="2"/>
          <w:sz w:val="21"/>
          <w:szCs w:val="21"/>
          <w:lang w:val="es-MX" w:eastAsia="en-US"/>
          <w14:ligatures w14:val="standardContextual"/>
        </w:rPr>
        <w:t xml:space="preserve">10:40 (Diez horas con cuarenta minutos) </w:t>
      </w:r>
      <w:r w:rsidRPr="00BC23C1">
        <w:rPr>
          <w:rFonts w:ascii="Abadi" w:eastAsia="Aptos" w:hAnsi="Abadi"/>
          <w:kern w:val="2"/>
          <w:sz w:val="21"/>
          <w:szCs w:val="21"/>
          <w:lang w:val="es-MX" w:eastAsia="en-US"/>
          <w14:ligatures w14:val="standardContextual"/>
        </w:rPr>
        <w:t>se abre la sesión.</w:t>
      </w:r>
    </w:p>
    <w:p w14:paraId="6B56D202"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La Presidencia.-</w:t>
      </w:r>
      <w:r w:rsidRPr="00BC23C1">
        <w:rPr>
          <w:rFonts w:ascii="Abadi" w:eastAsia="Aptos" w:hAnsi="Abadi"/>
          <w:kern w:val="2"/>
          <w:sz w:val="21"/>
          <w:szCs w:val="21"/>
          <w:lang w:val="es-MX" w:eastAsia="en-US"/>
          <w14:ligatures w14:val="standardContextual"/>
        </w:rPr>
        <w:t xml:space="preserve"> Se instruye a la Secretaría dar cuenta o lectura al orden del día, si es tan amable.</w:t>
      </w:r>
    </w:p>
    <w:p w14:paraId="7CC37AAD" w14:textId="77777777" w:rsidR="00BC23C1" w:rsidRPr="00BC23C1" w:rsidRDefault="00BC23C1" w:rsidP="00BC23C1">
      <w:pPr>
        <w:spacing w:after="160" w:line="278" w:lineRule="auto"/>
        <w:ind w:firstLine="708"/>
        <w:jc w:val="both"/>
        <w:rPr>
          <w:rFonts w:ascii="Abadi" w:eastAsia="Aptos" w:hAnsi="Abadi"/>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xml:space="preserve">- La Secretaría.- </w:t>
      </w:r>
      <w:r w:rsidRPr="00BC23C1">
        <w:rPr>
          <w:rFonts w:ascii="Abadi" w:eastAsia="Aptos" w:hAnsi="Abadi"/>
          <w:kern w:val="2"/>
          <w:sz w:val="21"/>
          <w:szCs w:val="21"/>
          <w:lang w:val="es-MX" w:eastAsia="en-US"/>
          <w14:ligatures w14:val="standardContextual"/>
        </w:rPr>
        <w:t xml:space="preserve">Con gusto, Presidente. </w:t>
      </w:r>
    </w:p>
    <w:p w14:paraId="72464B09" w14:textId="77777777" w:rsidR="00BC23C1" w:rsidRPr="00BC23C1" w:rsidRDefault="00BC23C1" w:rsidP="00D00709">
      <w:pPr>
        <w:spacing w:after="160" w:line="278" w:lineRule="auto"/>
        <w:jc w:val="center"/>
        <w:rPr>
          <w:rFonts w:ascii="Abadi" w:eastAsia="Aptos" w:hAnsi="Abadi"/>
          <w:b/>
          <w:bCs/>
          <w:kern w:val="2"/>
          <w:sz w:val="21"/>
          <w:szCs w:val="21"/>
          <w:lang w:val="es-MX" w:eastAsia="en-US"/>
          <w14:ligatures w14:val="standardContextual"/>
        </w:rPr>
      </w:pPr>
      <w:r w:rsidRPr="00BC23C1">
        <w:rPr>
          <w:rFonts w:ascii="Abadi" w:eastAsia="Aptos" w:hAnsi="Abadi"/>
          <w:b/>
          <w:bCs/>
          <w:kern w:val="2"/>
          <w:sz w:val="21"/>
          <w:szCs w:val="21"/>
          <w:lang w:val="es-MX" w:eastAsia="en-US"/>
          <w14:ligatures w14:val="standardContextual"/>
        </w:rPr>
        <w:t>- Orden del día –</w:t>
      </w:r>
    </w:p>
    <w:p w14:paraId="5B5E5C98" w14:textId="77777777" w:rsidR="00BC23C1" w:rsidRDefault="00BC23C1" w:rsidP="00804E84">
      <w:pPr>
        <w:jc w:val="both"/>
        <w:rPr>
          <w:rFonts w:ascii="Abadi" w:hAnsi="Abadi"/>
          <w:b/>
          <w:bCs/>
          <w:sz w:val="21"/>
          <w:szCs w:val="21"/>
        </w:rPr>
      </w:pPr>
    </w:p>
    <w:p w14:paraId="0984A0DD" w14:textId="1FC172D0" w:rsidR="00804E84" w:rsidRPr="00804E84" w:rsidRDefault="00804E84" w:rsidP="00804E84">
      <w:pPr>
        <w:jc w:val="both"/>
        <w:rPr>
          <w:rFonts w:ascii="Abadi" w:hAnsi="Abadi"/>
          <w:sz w:val="21"/>
          <w:szCs w:val="21"/>
        </w:rPr>
      </w:pPr>
      <w:r w:rsidRPr="00804E84">
        <w:rPr>
          <w:rFonts w:ascii="Abadi" w:hAnsi="Abadi"/>
          <w:b/>
          <w:bCs/>
          <w:sz w:val="21"/>
          <w:szCs w:val="21"/>
        </w:rPr>
        <w:t>I.-</w:t>
      </w:r>
      <w:r w:rsidRPr="00804E84">
        <w:rPr>
          <w:rFonts w:ascii="Abadi" w:hAnsi="Abadi"/>
          <w:sz w:val="21"/>
          <w:szCs w:val="21"/>
        </w:rPr>
        <w:t xml:space="preserve"> Lectura y, en su caso, aprobación del orden del día. </w:t>
      </w:r>
      <w:r w:rsidRPr="00804E84">
        <w:rPr>
          <w:rFonts w:ascii="Abadi" w:hAnsi="Abadi"/>
          <w:b/>
          <w:bCs/>
          <w:sz w:val="21"/>
          <w:szCs w:val="21"/>
        </w:rPr>
        <w:t>II.-</w:t>
      </w:r>
      <w:r w:rsidRPr="00804E84">
        <w:rPr>
          <w:rFonts w:ascii="Abadi" w:hAnsi="Abadi"/>
          <w:sz w:val="21"/>
          <w:szCs w:val="21"/>
        </w:rPr>
        <w:t xml:space="preserve"> Lectura y, en su caso, aprobación del acta de la sesión de la Diputación Permanente celebrada el 23 de julio de 2024. </w:t>
      </w:r>
      <w:r w:rsidRPr="00804E84">
        <w:rPr>
          <w:rFonts w:ascii="Abadi" w:hAnsi="Abadi"/>
          <w:b/>
          <w:bCs/>
          <w:sz w:val="21"/>
          <w:szCs w:val="21"/>
        </w:rPr>
        <w:t>III.-</w:t>
      </w:r>
      <w:r w:rsidRPr="00804E84">
        <w:rPr>
          <w:rFonts w:ascii="Abadi" w:hAnsi="Abadi"/>
          <w:sz w:val="21"/>
          <w:szCs w:val="21"/>
        </w:rPr>
        <w:t xml:space="preserve"> Dar cuenta con las comunicaciones y correspondencia recibidas. </w:t>
      </w:r>
      <w:r w:rsidRPr="00804E84">
        <w:rPr>
          <w:rFonts w:ascii="Abadi" w:hAnsi="Abadi"/>
          <w:b/>
          <w:bCs/>
          <w:sz w:val="21"/>
          <w:szCs w:val="21"/>
        </w:rPr>
        <w:t>IV.-</w:t>
      </w:r>
      <w:r w:rsidRPr="00804E84">
        <w:rPr>
          <w:rFonts w:ascii="Abadi" w:hAnsi="Abadi"/>
          <w:sz w:val="21"/>
          <w:szCs w:val="21"/>
        </w:rPr>
        <w:t xml:space="preserve"> Dar cuenta del comunicado que suscribe la diputada Laura Cristina Márquez Alcalá, mediante el cual manifiesta su intención de separarse definitivamente del cargo de Diputada Local, ante esta Sexagésima Quinta Legislatura, a partir del 26 de agosto del año en curso, por opción del cargo de Diputada Federal. </w:t>
      </w:r>
      <w:r w:rsidRPr="00804E84">
        <w:rPr>
          <w:rFonts w:ascii="Abadi" w:hAnsi="Abadi"/>
          <w:b/>
          <w:bCs/>
          <w:sz w:val="21"/>
          <w:szCs w:val="21"/>
        </w:rPr>
        <w:t>V.-</w:t>
      </w:r>
      <w:r w:rsidRPr="00804E84">
        <w:rPr>
          <w:rFonts w:ascii="Abadi" w:hAnsi="Abadi"/>
          <w:sz w:val="21"/>
          <w:szCs w:val="21"/>
        </w:rPr>
        <w:t xml:space="preserve"> Presentación de la iniciativa formulada por la diputada Irma Leticia González Sánchez, integrante del Grupo Parlamentario del Partido MORENA a efecto de adicionar un segundo párrafo a la fracción XLI del artículo 42, un sexto párrafo al artículo 241 y una fracción XXVII al artículo 275, recorriéndose en su orden la actual fracción XXVII a la Ley de Educación para el Estado de Guanajuato. </w:t>
      </w:r>
      <w:r w:rsidRPr="00804E84">
        <w:rPr>
          <w:rFonts w:ascii="Abadi" w:hAnsi="Abadi"/>
          <w:b/>
          <w:bCs/>
          <w:sz w:val="21"/>
          <w:szCs w:val="21"/>
        </w:rPr>
        <w:t>VI.-</w:t>
      </w:r>
      <w:r w:rsidRPr="00804E84">
        <w:rPr>
          <w:rFonts w:ascii="Abadi" w:hAnsi="Abadi"/>
          <w:sz w:val="21"/>
          <w:szCs w:val="21"/>
        </w:rPr>
        <w:t xml:space="preserve"> Presentación de la propuesta de punto de acuerdo suscrita por la diputada Irma Leticia González Sánchez, integrante del Grupo Parlamentario del Partido MORENA a efecto de exhortar al Ayuntamiento de Irapuato para que revise y verifique los compromisos de cumplimiento por parte de los concesionarios de acuerdos anteriores y reconsidere el aumento de la tarifa en el transporte público; así como al Contralor Municipal para que revise y verifique las declaraciones patrimoniales y de intereses de los integrantes del Ayuntamiento de dicho Municipio, por presuntos actos de corrupción en el aumento </w:t>
      </w:r>
      <w:r w:rsidRPr="00804E84">
        <w:rPr>
          <w:rFonts w:ascii="Abadi" w:hAnsi="Abadi"/>
          <w:sz w:val="21"/>
          <w:szCs w:val="21"/>
        </w:rPr>
        <w:t xml:space="preserve">de la tarifa en el transporte público. </w:t>
      </w:r>
      <w:r w:rsidRPr="00804E84">
        <w:rPr>
          <w:rFonts w:ascii="Abadi" w:hAnsi="Abadi"/>
          <w:b/>
          <w:bCs/>
          <w:sz w:val="21"/>
          <w:szCs w:val="21"/>
        </w:rPr>
        <w:t>VII.-</w:t>
      </w:r>
      <w:r w:rsidRPr="00804E84">
        <w:rPr>
          <w:rFonts w:ascii="Abadi" w:hAnsi="Abadi"/>
          <w:sz w:val="21"/>
          <w:szCs w:val="21"/>
        </w:rPr>
        <w:t xml:space="preserve"> Asuntos generales.</w:t>
      </w:r>
    </w:p>
    <w:p w14:paraId="7EDDDFEB" w14:textId="77777777" w:rsidR="001B57F9" w:rsidRDefault="001B57F9" w:rsidP="004C3185">
      <w:pPr>
        <w:pStyle w:val="Prrafodelista"/>
        <w:ind w:left="426"/>
        <w:jc w:val="both"/>
        <w:rPr>
          <w:rFonts w:ascii="Abadi" w:hAnsi="Abadi"/>
          <w:b/>
          <w:bCs/>
          <w:sz w:val="22"/>
          <w:szCs w:val="22"/>
        </w:rPr>
      </w:pPr>
    </w:p>
    <w:p w14:paraId="6D432406" w14:textId="3C6C34C9" w:rsidR="00787485" w:rsidRDefault="00787485" w:rsidP="00787485">
      <w:pPr>
        <w:ind w:firstLine="708"/>
        <w:jc w:val="both"/>
        <w:rPr>
          <w:rFonts w:ascii="Abadi" w:hAnsi="Abadi"/>
          <w:sz w:val="21"/>
          <w:szCs w:val="21"/>
        </w:rPr>
      </w:pPr>
      <w:r w:rsidRPr="00FF3161">
        <w:rPr>
          <w:rFonts w:ascii="Abadi" w:hAnsi="Abadi"/>
          <w:b/>
          <w:bCs/>
          <w:sz w:val="21"/>
          <w:szCs w:val="21"/>
        </w:rPr>
        <w:t xml:space="preserve">- </w:t>
      </w:r>
      <w:r w:rsidR="00FF3161" w:rsidRPr="00FF3161">
        <w:rPr>
          <w:rFonts w:ascii="Abadi" w:hAnsi="Abadi"/>
          <w:b/>
          <w:bCs/>
          <w:sz w:val="21"/>
          <w:szCs w:val="21"/>
        </w:rPr>
        <w:t>La Presidencia.-</w:t>
      </w:r>
      <w:r w:rsidR="00FF3161">
        <w:rPr>
          <w:rFonts w:ascii="Abadi" w:hAnsi="Abadi"/>
          <w:sz w:val="21"/>
          <w:szCs w:val="21"/>
        </w:rPr>
        <w:t xml:space="preserve"> </w:t>
      </w:r>
      <w:r>
        <w:rPr>
          <w:rFonts w:ascii="Abadi" w:hAnsi="Abadi"/>
          <w:sz w:val="21"/>
          <w:szCs w:val="21"/>
        </w:rPr>
        <w:t xml:space="preserve">La propuesta de orden del día </w:t>
      </w:r>
      <w:r w:rsidR="00B614C1">
        <w:rPr>
          <w:rFonts w:ascii="Abadi" w:hAnsi="Abadi"/>
          <w:sz w:val="21"/>
          <w:szCs w:val="21"/>
        </w:rPr>
        <w:t>está</w:t>
      </w:r>
      <w:r>
        <w:rPr>
          <w:rFonts w:ascii="Abadi" w:hAnsi="Abadi"/>
          <w:sz w:val="21"/>
          <w:szCs w:val="21"/>
        </w:rPr>
        <w:t xml:space="preserve"> a consideración de la Diputación Permanente, si desean hacer uso de la palabra favor de indicarlo a esta presidencia. </w:t>
      </w:r>
    </w:p>
    <w:p w14:paraId="4135A2D0" w14:textId="77777777" w:rsidR="00787485" w:rsidRDefault="00787485" w:rsidP="00787485">
      <w:pPr>
        <w:ind w:firstLine="708"/>
        <w:jc w:val="both"/>
        <w:rPr>
          <w:rFonts w:ascii="Abadi" w:hAnsi="Abadi"/>
          <w:sz w:val="21"/>
          <w:szCs w:val="21"/>
        </w:rPr>
      </w:pPr>
    </w:p>
    <w:p w14:paraId="43C9E660" w14:textId="77777777" w:rsidR="00787485" w:rsidRDefault="00787485" w:rsidP="00787485">
      <w:pPr>
        <w:ind w:firstLine="708"/>
        <w:jc w:val="both"/>
        <w:rPr>
          <w:rFonts w:ascii="Abadi" w:hAnsi="Abadi"/>
          <w:sz w:val="21"/>
          <w:szCs w:val="21"/>
        </w:rPr>
      </w:pPr>
      <w:r>
        <w:rPr>
          <w:rFonts w:ascii="Abadi" w:hAnsi="Abadi"/>
          <w:sz w:val="21"/>
          <w:szCs w:val="21"/>
        </w:rPr>
        <w:t xml:space="preserve">- Al no registrarse intervenciones se pide a la secretaria que en votación económica en la modalidad convencional pregunte a la Diputación Permanente si se aprueba el orden del día. </w:t>
      </w:r>
    </w:p>
    <w:p w14:paraId="7F538D97" w14:textId="77777777" w:rsidR="002759FC" w:rsidRDefault="002759FC" w:rsidP="00787485">
      <w:pPr>
        <w:ind w:firstLine="708"/>
        <w:jc w:val="both"/>
        <w:rPr>
          <w:rFonts w:ascii="Abadi" w:hAnsi="Abadi"/>
          <w:sz w:val="21"/>
          <w:szCs w:val="21"/>
        </w:rPr>
      </w:pPr>
    </w:p>
    <w:p w14:paraId="3397D5CE" w14:textId="09F65F5B" w:rsidR="00787485" w:rsidRDefault="00787485" w:rsidP="00787485">
      <w:pPr>
        <w:ind w:firstLine="708"/>
        <w:jc w:val="both"/>
        <w:rPr>
          <w:rFonts w:ascii="Abadi" w:hAnsi="Abadi"/>
          <w:sz w:val="21"/>
          <w:szCs w:val="21"/>
        </w:rPr>
      </w:pPr>
      <w:r>
        <w:rPr>
          <w:rFonts w:ascii="Abadi" w:hAnsi="Abadi"/>
          <w:sz w:val="21"/>
          <w:szCs w:val="21"/>
        </w:rPr>
        <w:t>- L</w:t>
      </w:r>
      <w:r w:rsidRPr="00322CAA">
        <w:rPr>
          <w:rFonts w:ascii="Abadi" w:hAnsi="Abadi"/>
          <w:b/>
          <w:bCs/>
          <w:sz w:val="21"/>
          <w:szCs w:val="21"/>
        </w:rPr>
        <w:t>a Secretaría.-</w:t>
      </w:r>
      <w:r>
        <w:rPr>
          <w:rFonts w:ascii="Abadi" w:hAnsi="Abadi"/>
          <w:sz w:val="21"/>
          <w:szCs w:val="21"/>
        </w:rPr>
        <w:t xml:space="preserve"> En votación económica en la modalidad convencional  pregunt</w:t>
      </w:r>
      <w:r w:rsidR="00FF3161">
        <w:rPr>
          <w:rFonts w:ascii="Abadi" w:hAnsi="Abadi"/>
          <w:sz w:val="21"/>
          <w:szCs w:val="21"/>
        </w:rPr>
        <w:t>e</w:t>
      </w:r>
      <w:r>
        <w:rPr>
          <w:rFonts w:ascii="Abadi" w:hAnsi="Abadi"/>
          <w:sz w:val="21"/>
          <w:szCs w:val="21"/>
        </w:rPr>
        <w:t xml:space="preserve"> a la Diputación Permanente si se aprueba el orden del día si están por la afirmativa manifiéstenlo levantando su mano.</w:t>
      </w:r>
    </w:p>
    <w:p w14:paraId="2C7A24FF" w14:textId="77777777" w:rsidR="00787485" w:rsidRDefault="00787485" w:rsidP="00787485">
      <w:pPr>
        <w:ind w:firstLine="708"/>
        <w:jc w:val="both"/>
        <w:rPr>
          <w:rFonts w:ascii="Abadi" w:hAnsi="Abadi"/>
          <w:sz w:val="21"/>
          <w:szCs w:val="21"/>
        </w:rPr>
      </w:pPr>
    </w:p>
    <w:p w14:paraId="62F20D03" w14:textId="41B3DEE1" w:rsidR="00787485" w:rsidRDefault="00787485" w:rsidP="00787485">
      <w:pPr>
        <w:ind w:firstLine="708"/>
        <w:jc w:val="both"/>
        <w:rPr>
          <w:rFonts w:ascii="Abadi" w:hAnsi="Abadi"/>
          <w:sz w:val="21"/>
          <w:szCs w:val="21"/>
        </w:rPr>
      </w:pPr>
      <w:r>
        <w:rPr>
          <w:rFonts w:ascii="Abadi" w:hAnsi="Abadi"/>
          <w:sz w:val="21"/>
          <w:szCs w:val="21"/>
        </w:rPr>
        <w:t xml:space="preserve">- Señor Presidente la propuesta ha sido aprobada. </w:t>
      </w:r>
    </w:p>
    <w:p w14:paraId="1C4DBC72" w14:textId="77777777" w:rsidR="00787485" w:rsidRPr="00CA0F26" w:rsidRDefault="00787485" w:rsidP="004C3185">
      <w:pPr>
        <w:pStyle w:val="Prrafodelista"/>
        <w:ind w:left="426"/>
        <w:jc w:val="both"/>
        <w:rPr>
          <w:rFonts w:ascii="Abadi" w:hAnsi="Abadi"/>
          <w:b/>
          <w:bCs/>
          <w:sz w:val="22"/>
          <w:szCs w:val="22"/>
        </w:rPr>
      </w:pPr>
    </w:p>
    <w:p w14:paraId="20E4449E" w14:textId="15331E0F" w:rsidR="001B57F9" w:rsidRPr="00CA0F26" w:rsidRDefault="001B57F9" w:rsidP="004C3185">
      <w:pPr>
        <w:pStyle w:val="Prrafodelista"/>
        <w:numPr>
          <w:ilvl w:val="0"/>
          <w:numId w:val="11"/>
        </w:numPr>
        <w:spacing w:after="160" w:line="259" w:lineRule="auto"/>
        <w:ind w:left="426"/>
        <w:contextualSpacing/>
        <w:jc w:val="both"/>
        <w:rPr>
          <w:rFonts w:ascii="Abadi" w:hAnsi="Abadi"/>
          <w:b/>
          <w:bCs/>
          <w:sz w:val="22"/>
          <w:szCs w:val="22"/>
        </w:rPr>
      </w:pPr>
      <w:r w:rsidRPr="00CA0F26">
        <w:rPr>
          <w:rFonts w:ascii="Abadi" w:hAnsi="Abadi"/>
          <w:b/>
          <w:bCs/>
        </w:rPr>
        <w:t xml:space="preserve">LECTURA Y, EN SU CASO, APROBACIÓN DEL ACTA DE LA SESIÓN DE LA DIPUTACIÓN PERMANENTE CELEBRADA EL 23 DE JULIO DE 2024. </w:t>
      </w:r>
      <w:r w:rsidR="00B817E1">
        <w:rPr>
          <w:rStyle w:val="Refdenotaalpie"/>
          <w:rFonts w:ascii="Abadi" w:hAnsi="Abadi"/>
          <w:b/>
          <w:bCs/>
        </w:rPr>
        <w:footnoteReference w:id="4"/>
      </w:r>
    </w:p>
    <w:p w14:paraId="758B0A98" w14:textId="77777777" w:rsidR="001B57F9" w:rsidRDefault="001B57F9" w:rsidP="004C3185">
      <w:pPr>
        <w:pStyle w:val="Prrafodelista"/>
        <w:ind w:left="426"/>
        <w:jc w:val="both"/>
        <w:rPr>
          <w:rFonts w:ascii="Abadi" w:hAnsi="Abadi"/>
          <w:b/>
          <w:bCs/>
          <w:sz w:val="22"/>
          <w:szCs w:val="22"/>
        </w:rPr>
      </w:pPr>
    </w:p>
    <w:p w14:paraId="1F71C49D" w14:textId="77777777" w:rsidR="005B2FF1" w:rsidRDefault="005B2FF1" w:rsidP="004C3185">
      <w:pPr>
        <w:pStyle w:val="Prrafodelista"/>
        <w:ind w:left="426"/>
        <w:jc w:val="both"/>
        <w:rPr>
          <w:rFonts w:ascii="Abadi" w:hAnsi="Abadi"/>
          <w:b/>
          <w:bCs/>
          <w:sz w:val="22"/>
          <w:szCs w:val="22"/>
        </w:rPr>
      </w:pPr>
    </w:p>
    <w:p w14:paraId="04DD6FF7" w14:textId="77777777" w:rsidR="005B2FF1" w:rsidRPr="005B2FF1" w:rsidRDefault="005B2FF1" w:rsidP="00417D14">
      <w:pPr>
        <w:pStyle w:val="Prrafodelista"/>
        <w:ind w:left="426"/>
        <w:jc w:val="center"/>
        <w:rPr>
          <w:rFonts w:ascii="Abadi" w:hAnsi="Abadi"/>
          <w:b/>
          <w:bCs/>
          <w:sz w:val="22"/>
          <w:szCs w:val="22"/>
          <w:lang w:val="es-MX"/>
        </w:rPr>
      </w:pPr>
      <w:r w:rsidRPr="005B2FF1">
        <w:rPr>
          <w:rFonts w:ascii="Abadi" w:hAnsi="Abadi"/>
          <w:b/>
          <w:bCs/>
          <w:sz w:val="22"/>
          <w:szCs w:val="22"/>
          <w:lang w:val="es-MX"/>
        </w:rPr>
        <w:t>ACTA NÚMERO 31</w:t>
      </w:r>
    </w:p>
    <w:p w14:paraId="3E1D16F2" w14:textId="77777777" w:rsidR="005B2FF1" w:rsidRPr="005B2FF1" w:rsidRDefault="005B2FF1" w:rsidP="00417D14">
      <w:pPr>
        <w:pStyle w:val="Prrafodelista"/>
        <w:ind w:left="426"/>
        <w:jc w:val="center"/>
        <w:rPr>
          <w:rFonts w:ascii="Abadi" w:hAnsi="Abadi"/>
          <w:b/>
          <w:bCs/>
          <w:sz w:val="22"/>
          <w:szCs w:val="22"/>
          <w:lang w:val="es-MX"/>
        </w:rPr>
      </w:pPr>
      <w:r w:rsidRPr="005B2FF1">
        <w:rPr>
          <w:rFonts w:ascii="Abadi" w:hAnsi="Abadi"/>
          <w:b/>
          <w:bCs/>
          <w:sz w:val="22"/>
          <w:szCs w:val="22"/>
          <w:lang w:val="es-MX"/>
        </w:rPr>
        <w:t>SEXAGÉSIMA QUINTA LEGISLATURA CONSTITUCIONAL DEL CONGRESO DEL ESTADO LIBRE Y SOBERANO DE GUANAJUATO DIPUTACIÓN PERMANENTE</w:t>
      </w:r>
    </w:p>
    <w:p w14:paraId="7D060EF0" w14:textId="77777777" w:rsidR="005B2FF1" w:rsidRPr="005B2FF1" w:rsidRDefault="005B2FF1" w:rsidP="00417D14">
      <w:pPr>
        <w:pStyle w:val="Prrafodelista"/>
        <w:ind w:left="426"/>
        <w:jc w:val="center"/>
        <w:rPr>
          <w:rFonts w:ascii="Abadi" w:hAnsi="Abadi"/>
          <w:b/>
          <w:bCs/>
          <w:sz w:val="22"/>
          <w:szCs w:val="22"/>
          <w:lang w:val="es-MX"/>
        </w:rPr>
      </w:pPr>
      <w:r w:rsidRPr="005B2FF1">
        <w:rPr>
          <w:rFonts w:ascii="Abadi" w:hAnsi="Abadi"/>
          <w:b/>
          <w:bCs/>
          <w:sz w:val="22"/>
          <w:szCs w:val="22"/>
          <w:lang w:val="es-MX"/>
        </w:rPr>
        <w:t>SEGUNDO RECESO CORRESPONDIENTE AL TERCER AÑO DE EJERCICIO CONSTITUCIONAL SESIÓN CELEBRADA EL 23 DE JULIO DE 2024</w:t>
      </w:r>
    </w:p>
    <w:p w14:paraId="6C7802E6" w14:textId="77777777" w:rsidR="005B2FF1" w:rsidRDefault="005B2FF1" w:rsidP="00417D14">
      <w:pPr>
        <w:pStyle w:val="Prrafodelista"/>
        <w:ind w:left="426"/>
        <w:jc w:val="center"/>
        <w:rPr>
          <w:rFonts w:ascii="Abadi" w:hAnsi="Abadi"/>
          <w:b/>
          <w:bCs/>
          <w:sz w:val="22"/>
          <w:szCs w:val="22"/>
          <w:lang w:val="es-MX"/>
        </w:rPr>
      </w:pPr>
      <w:r w:rsidRPr="005B2FF1">
        <w:rPr>
          <w:rFonts w:ascii="Abadi" w:hAnsi="Abadi"/>
          <w:b/>
          <w:bCs/>
          <w:sz w:val="22"/>
          <w:szCs w:val="22"/>
          <w:lang w:val="es-MX"/>
        </w:rPr>
        <w:t>PRESIDENCIA DEL DIPUTADO BRICIO BALDERAS ÁLVAREZ</w:t>
      </w:r>
    </w:p>
    <w:p w14:paraId="26C67A36" w14:textId="77777777" w:rsidR="00E948D2" w:rsidRDefault="00E948D2" w:rsidP="00417D14">
      <w:pPr>
        <w:pStyle w:val="Prrafodelista"/>
        <w:ind w:left="426"/>
        <w:jc w:val="center"/>
        <w:rPr>
          <w:rFonts w:ascii="Abadi" w:hAnsi="Abadi"/>
          <w:b/>
          <w:bCs/>
          <w:sz w:val="22"/>
          <w:szCs w:val="22"/>
          <w:lang w:val="es-MX"/>
        </w:rPr>
      </w:pPr>
    </w:p>
    <w:p w14:paraId="09E6D987" w14:textId="77777777" w:rsidR="00E948D2" w:rsidRPr="005B2FF1" w:rsidRDefault="00E948D2" w:rsidP="00417D14">
      <w:pPr>
        <w:pStyle w:val="Prrafodelista"/>
        <w:ind w:left="426"/>
        <w:jc w:val="center"/>
        <w:rPr>
          <w:rFonts w:ascii="Abadi" w:hAnsi="Abadi"/>
          <w:b/>
          <w:bCs/>
          <w:sz w:val="22"/>
          <w:szCs w:val="22"/>
          <w:lang w:val="es-MX"/>
        </w:rPr>
      </w:pPr>
    </w:p>
    <w:p w14:paraId="0C1A37B6" w14:textId="22C120F5" w:rsidR="00E948D2" w:rsidRPr="00E948D2" w:rsidRDefault="00E948D2" w:rsidP="002A0CC3">
      <w:pPr>
        <w:kinsoku w:val="0"/>
        <w:overflowPunct w:val="0"/>
        <w:autoSpaceDE w:val="0"/>
        <w:autoSpaceDN w:val="0"/>
        <w:adjustRightInd w:val="0"/>
        <w:ind w:left="39"/>
        <w:jc w:val="both"/>
        <w:rPr>
          <w:rFonts w:ascii="Abadi" w:hAnsi="Abadi" w:cs="Verdana"/>
          <w:sz w:val="21"/>
          <w:szCs w:val="21"/>
          <w:lang w:val="es-MX" w:eastAsia="es-MX"/>
        </w:rPr>
      </w:pPr>
      <w:r w:rsidRPr="00E948D2">
        <w:rPr>
          <w:rFonts w:ascii="Abadi" w:hAnsi="Abadi" w:cs="Verdana"/>
          <w:sz w:val="21"/>
          <w:szCs w:val="21"/>
          <w:lang w:val="es-MX" w:eastAsia="es-MX"/>
        </w:rPr>
        <w:t>En la ciudad de Guanajuato, capital del Estado del mismo nombre, en las salas uno</w:t>
      </w:r>
      <w:r w:rsidR="002A0CC3">
        <w:rPr>
          <w:rFonts w:ascii="Abadi" w:hAnsi="Abadi" w:cs="Verdana"/>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dos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usos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múltiples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Recinto</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Oficial</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29"/>
          <w:sz w:val="21"/>
          <w:szCs w:val="21"/>
          <w:lang w:val="es-MX" w:eastAsia="es-MX"/>
        </w:rPr>
        <w:t xml:space="preserve"> </w:t>
      </w:r>
      <w:r w:rsidRPr="00E948D2">
        <w:rPr>
          <w:rFonts w:ascii="Abadi" w:hAnsi="Abadi" w:cs="Verdana"/>
          <w:sz w:val="21"/>
          <w:szCs w:val="21"/>
          <w:lang w:val="es-MX" w:eastAsia="es-MX"/>
        </w:rPr>
        <w:t>Congreso</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Estado</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Libre</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Soberano</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lastRenderedPageBreak/>
        <w:t>Guanajuato</w:t>
      </w:r>
      <w:r w:rsidRPr="00E948D2">
        <w:rPr>
          <w:rFonts w:ascii="Abadi" w:hAnsi="Abadi" w:cs="Verdana"/>
          <w:spacing w:val="60"/>
          <w:w w:val="150"/>
          <w:sz w:val="21"/>
          <w:szCs w:val="21"/>
          <w:lang w:val="es-MX" w:eastAsia="es-MX"/>
        </w:rPr>
        <w:t xml:space="preserve"> </w:t>
      </w:r>
      <w:r w:rsidRPr="00E948D2">
        <w:rPr>
          <w:rFonts w:ascii="Abadi" w:hAnsi="Abadi" w:cs="Verdana"/>
          <w:sz w:val="21"/>
          <w:szCs w:val="21"/>
          <w:lang w:val="es-MX" w:eastAsia="es-MX"/>
        </w:rPr>
        <w:t>se</w:t>
      </w:r>
      <w:r w:rsidRPr="00E948D2">
        <w:rPr>
          <w:rFonts w:ascii="Abadi" w:hAnsi="Abadi" w:cs="Verdana"/>
          <w:spacing w:val="62"/>
          <w:w w:val="150"/>
          <w:sz w:val="21"/>
          <w:szCs w:val="21"/>
          <w:lang w:val="es-MX" w:eastAsia="es-MX"/>
        </w:rPr>
        <w:t xml:space="preserve"> </w:t>
      </w:r>
      <w:r w:rsidRPr="00E948D2">
        <w:rPr>
          <w:rFonts w:ascii="Abadi" w:hAnsi="Abadi" w:cs="Verdana"/>
          <w:sz w:val="21"/>
          <w:szCs w:val="21"/>
          <w:lang w:val="es-MX" w:eastAsia="es-MX"/>
        </w:rPr>
        <w:t>reunieron</w:t>
      </w:r>
      <w:r w:rsidRPr="00E948D2">
        <w:rPr>
          <w:rFonts w:ascii="Abadi" w:hAnsi="Abadi" w:cs="Verdana"/>
          <w:spacing w:val="60"/>
          <w:w w:val="150"/>
          <w:sz w:val="21"/>
          <w:szCs w:val="21"/>
          <w:lang w:val="es-MX" w:eastAsia="es-MX"/>
        </w:rPr>
        <w:t xml:space="preserve"> </w:t>
      </w:r>
      <w:r w:rsidRPr="00E948D2">
        <w:rPr>
          <w:rFonts w:ascii="Abadi" w:hAnsi="Abadi" w:cs="Verdana"/>
          <w:sz w:val="21"/>
          <w:szCs w:val="21"/>
          <w:lang w:val="es-MX" w:eastAsia="es-MX"/>
        </w:rPr>
        <w:t>las</w:t>
      </w:r>
      <w:r w:rsidRPr="00E948D2">
        <w:rPr>
          <w:rFonts w:ascii="Abadi" w:hAnsi="Abadi" w:cs="Verdana"/>
          <w:spacing w:val="59"/>
          <w:w w:val="150"/>
          <w:sz w:val="21"/>
          <w:szCs w:val="21"/>
          <w:lang w:val="es-MX" w:eastAsia="es-MX"/>
        </w:rPr>
        <w:t xml:space="preserve"> </w:t>
      </w:r>
      <w:r w:rsidRPr="00E948D2">
        <w:rPr>
          <w:rFonts w:ascii="Abadi" w:hAnsi="Abadi" w:cs="Verdana"/>
          <w:sz w:val="21"/>
          <w:szCs w:val="21"/>
          <w:lang w:val="es-MX" w:eastAsia="es-MX"/>
        </w:rPr>
        <w:t>diputadas</w:t>
      </w:r>
      <w:r w:rsidRPr="00E948D2">
        <w:rPr>
          <w:rFonts w:ascii="Abadi" w:hAnsi="Abadi" w:cs="Verdana"/>
          <w:spacing w:val="62"/>
          <w:w w:val="150"/>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60"/>
          <w:w w:val="150"/>
          <w:sz w:val="21"/>
          <w:szCs w:val="21"/>
          <w:lang w:val="es-MX" w:eastAsia="es-MX"/>
        </w:rPr>
        <w:t xml:space="preserve"> </w:t>
      </w:r>
      <w:r w:rsidRPr="00E948D2">
        <w:rPr>
          <w:rFonts w:ascii="Abadi" w:hAnsi="Abadi" w:cs="Verdana"/>
          <w:sz w:val="21"/>
          <w:szCs w:val="21"/>
          <w:lang w:val="es-MX" w:eastAsia="es-MX"/>
        </w:rPr>
        <w:t>los</w:t>
      </w:r>
      <w:r w:rsidRPr="00E948D2">
        <w:rPr>
          <w:rFonts w:ascii="Abadi" w:hAnsi="Abadi" w:cs="Verdana"/>
          <w:spacing w:val="62"/>
          <w:w w:val="150"/>
          <w:sz w:val="21"/>
          <w:szCs w:val="21"/>
          <w:lang w:val="es-MX" w:eastAsia="es-MX"/>
        </w:rPr>
        <w:t xml:space="preserve"> </w:t>
      </w:r>
      <w:r w:rsidRPr="00E948D2">
        <w:rPr>
          <w:rFonts w:ascii="Abadi" w:hAnsi="Abadi" w:cs="Verdana"/>
          <w:sz w:val="21"/>
          <w:szCs w:val="21"/>
          <w:lang w:val="es-MX" w:eastAsia="es-MX"/>
        </w:rPr>
        <w:t>diputados</w:t>
      </w:r>
      <w:r w:rsidRPr="00E948D2">
        <w:rPr>
          <w:rFonts w:ascii="Abadi" w:hAnsi="Abadi" w:cs="Verdana"/>
          <w:spacing w:val="62"/>
          <w:w w:val="150"/>
          <w:sz w:val="21"/>
          <w:szCs w:val="21"/>
          <w:lang w:val="es-MX" w:eastAsia="es-MX"/>
        </w:rPr>
        <w:t xml:space="preserve"> </w:t>
      </w:r>
      <w:r w:rsidRPr="00E948D2">
        <w:rPr>
          <w:rFonts w:ascii="Abadi" w:hAnsi="Abadi" w:cs="Verdana"/>
          <w:sz w:val="21"/>
          <w:szCs w:val="21"/>
          <w:lang w:val="es-MX" w:eastAsia="es-MX"/>
        </w:rPr>
        <w:t>que</w:t>
      </w:r>
      <w:r w:rsidRPr="00E948D2">
        <w:rPr>
          <w:rFonts w:ascii="Abadi" w:hAnsi="Abadi" w:cs="Verdana"/>
          <w:spacing w:val="60"/>
          <w:w w:val="150"/>
          <w:sz w:val="21"/>
          <w:szCs w:val="21"/>
          <w:lang w:val="es-MX" w:eastAsia="es-MX"/>
        </w:rPr>
        <w:t xml:space="preserve"> </w:t>
      </w:r>
      <w:r w:rsidRPr="00E948D2">
        <w:rPr>
          <w:rFonts w:ascii="Abadi" w:hAnsi="Abadi" w:cs="Verdana"/>
          <w:sz w:val="21"/>
          <w:szCs w:val="21"/>
          <w:lang w:val="es-MX" w:eastAsia="es-MX"/>
        </w:rPr>
        <w:t>integran</w:t>
      </w:r>
      <w:r w:rsidRPr="00E948D2">
        <w:rPr>
          <w:rFonts w:ascii="Abadi" w:hAnsi="Abadi" w:cs="Verdana"/>
          <w:spacing w:val="60"/>
          <w:w w:val="150"/>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59"/>
          <w:w w:val="150"/>
          <w:sz w:val="21"/>
          <w:szCs w:val="21"/>
          <w:lang w:val="es-MX" w:eastAsia="es-MX"/>
        </w:rPr>
        <w:t xml:space="preserve"> </w:t>
      </w:r>
      <w:r w:rsidRPr="00E948D2">
        <w:rPr>
          <w:rFonts w:ascii="Abadi" w:hAnsi="Abadi" w:cs="Verdana"/>
          <w:sz w:val="21"/>
          <w:szCs w:val="21"/>
          <w:lang w:val="es-MX" w:eastAsia="es-MX"/>
        </w:rPr>
        <w:t>Diputación</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Permanente,</w:t>
      </w:r>
      <w:r w:rsidRPr="00E948D2">
        <w:rPr>
          <w:rFonts w:ascii="Abadi" w:hAnsi="Abadi" w:cs="Verdana"/>
          <w:spacing w:val="36"/>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34"/>
          <w:sz w:val="21"/>
          <w:szCs w:val="21"/>
          <w:lang w:val="es-MX" w:eastAsia="es-MX"/>
        </w:rPr>
        <w:t xml:space="preserve"> </w:t>
      </w:r>
      <w:r w:rsidRPr="00E948D2">
        <w:rPr>
          <w:rFonts w:ascii="Abadi" w:hAnsi="Abadi" w:cs="Verdana"/>
          <w:sz w:val="21"/>
          <w:szCs w:val="21"/>
          <w:lang w:val="es-MX" w:eastAsia="es-MX"/>
        </w:rPr>
        <w:t>efecto</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37"/>
          <w:sz w:val="21"/>
          <w:szCs w:val="21"/>
          <w:lang w:val="es-MX" w:eastAsia="es-MX"/>
        </w:rPr>
        <w:t xml:space="preserve"> </w:t>
      </w:r>
      <w:r w:rsidRPr="00E948D2">
        <w:rPr>
          <w:rFonts w:ascii="Abadi" w:hAnsi="Abadi" w:cs="Verdana"/>
          <w:sz w:val="21"/>
          <w:szCs w:val="21"/>
          <w:lang w:val="es-MX" w:eastAsia="es-MX"/>
        </w:rPr>
        <w:t>llevar</w:t>
      </w:r>
      <w:r w:rsidRPr="00E948D2">
        <w:rPr>
          <w:rFonts w:ascii="Abadi" w:hAnsi="Abadi" w:cs="Verdana"/>
          <w:spacing w:val="36"/>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34"/>
          <w:sz w:val="21"/>
          <w:szCs w:val="21"/>
          <w:lang w:val="es-MX" w:eastAsia="es-MX"/>
        </w:rPr>
        <w:t xml:space="preserve"> </w:t>
      </w:r>
      <w:r w:rsidRPr="00E948D2">
        <w:rPr>
          <w:rFonts w:ascii="Abadi" w:hAnsi="Abadi" w:cs="Verdana"/>
          <w:sz w:val="21"/>
          <w:szCs w:val="21"/>
          <w:lang w:val="es-MX" w:eastAsia="es-MX"/>
        </w:rPr>
        <w:t>cabo</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34"/>
          <w:sz w:val="21"/>
          <w:szCs w:val="21"/>
          <w:lang w:val="es-MX" w:eastAsia="es-MX"/>
        </w:rPr>
        <w:t xml:space="preserve"> </w:t>
      </w:r>
      <w:r w:rsidRPr="00E948D2">
        <w:rPr>
          <w:rFonts w:ascii="Abadi" w:hAnsi="Abadi" w:cs="Verdana"/>
          <w:sz w:val="21"/>
          <w:szCs w:val="21"/>
          <w:lang w:val="es-MX" w:eastAsia="es-MX"/>
        </w:rPr>
        <w:t>sesión</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previamente</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convocada,</w:t>
      </w:r>
      <w:r w:rsidRPr="00E948D2">
        <w:rPr>
          <w:rFonts w:ascii="Abadi" w:hAnsi="Abadi" w:cs="Verdana"/>
          <w:spacing w:val="36"/>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34"/>
          <w:sz w:val="21"/>
          <w:szCs w:val="21"/>
          <w:lang w:val="es-MX" w:eastAsia="es-MX"/>
        </w:rPr>
        <w:t xml:space="preserve"> </w:t>
      </w:r>
      <w:r w:rsidRPr="00E948D2">
        <w:rPr>
          <w:rFonts w:ascii="Abadi" w:hAnsi="Abadi" w:cs="Verdana"/>
          <w:sz w:val="21"/>
          <w:szCs w:val="21"/>
          <w:lang w:val="es-MX" w:eastAsia="es-MX"/>
        </w:rPr>
        <w:t>cual</w:t>
      </w:r>
      <w:r w:rsidRPr="00E948D2">
        <w:rPr>
          <w:rFonts w:ascii="Abadi" w:hAnsi="Abadi" w:cs="Verdana"/>
          <w:spacing w:val="36"/>
          <w:sz w:val="21"/>
          <w:szCs w:val="21"/>
          <w:lang w:val="es-MX" w:eastAsia="es-MX"/>
        </w:rPr>
        <w:t xml:space="preserve"> </w:t>
      </w:r>
      <w:r w:rsidRPr="00E948D2">
        <w:rPr>
          <w:rFonts w:ascii="Abadi" w:hAnsi="Abadi" w:cs="Verdana"/>
          <w:sz w:val="21"/>
          <w:szCs w:val="21"/>
          <w:lang w:val="es-MX" w:eastAsia="es-MX"/>
        </w:rPr>
        <w:t>tuvo</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el</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siguiente desarrollo: -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 -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 - -</w:t>
      </w:r>
      <w:r w:rsidRPr="00E948D2">
        <w:rPr>
          <w:rFonts w:ascii="Abadi" w:hAnsi="Abadi" w:cs="Verdana"/>
          <w:spacing w:val="-2"/>
          <w:sz w:val="21"/>
          <w:szCs w:val="21"/>
          <w:lang w:val="es-MX" w:eastAsia="es-MX"/>
        </w:rPr>
        <w:t xml:space="preserve"> </w:t>
      </w:r>
    </w:p>
    <w:p w14:paraId="64D7E7B4" w14:textId="661A09BB" w:rsidR="00E948D2" w:rsidRPr="00E948D2" w:rsidRDefault="00E948D2" w:rsidP="002A0CC3">
      <w:pPr>
        <w:kinsoku w:val="0"/>
        <w:overflowPunct w:val="0"/>
        <w:autoSpaceDE w:val="0"/>
        <w:autoSpaceDN w:val="0"/>
        <w:adjustRightInd w:val="0"/>
        <w:ind w:left="41" w:right="118" w:firstLine="851"/>
        <w:jc w:val="both"/>
        <w:rPr>
          <w:rFonts w:ascii="Abadi" w:hAnsi="Abadi" w:cs="Verdana"/>
          <w:sz w:val="21"/>
          <w:szCs w:val="21"/>
          <w:lang w:val="es-MX" w:eastAsia="es-MX"/>
        </w:rPr>
      </w:pPr>
      <w:r w:rsidRPr="00E948D2">
        <w:rPr>
          <w:rFonts w:ascii="Abadi" w:hAnsi="Abadi" w:cs="Verdana"/>
          <w:sz w:val="21"/>
          <w:szCs w:val="21"/>
          <w:lang w:val="es-MX" w:eastAsia="es-MX"/>
        </w:rPr>
        <w:t>La</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presidencia</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calificó</w:t>
      </w:r>
      <w:r w:rsidRPr="00E948D2">
        <w:rPr>
          <w:rFonts w:ascii="Abadi" w:hAnsi="Abadi" w:cs="Verdana"/>
          <w:spacing w:val="37"/>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36"/>
          <w:sz w:val="21"/>
          <w:szCs w:val="21"/>
          <w:lang w:val="es-MX" w:eastAsia="es-MX"/>
        </w:rPr>
        <w:t xml:space="preserve"> </w:t>
      </w:r>
      <w:r w:rsidRPr="00E948D2">
        <w:rPr>
          <w:rFonts w:ascii="Abadi" w:hAnsi="Abadi" w:cs="Verdana"/>
          <w:sz w:val="21"/>
          <w:szCs w:val="21"/>
          <w:lang w:val="es-MX" w:eastAsia="es-MX"/>
        </w:rPr>
        <w:t>justificada</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inasistencia</w:t>
      </w:r>
      <w:r w:rsidRPr="00E948D2">
        <w:rPr>
          <w:rFonts w:ascii="Abadi" w:hAnsi="Abadi" w:cs="Verdana"/>
          <w:spacing w:val="35"/>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37"/>
          <w:sz w:val="21"/>
          <w:szCs w:val="21"/>
          <w:lang w:val="es-MX" w:eastAsia="es-MX"/>
        </w:rPr>
        <w:t xml:space="preserve"> </w:t>
      </w:r>
      <w:r w:rsidRPr="00E948D2">
        <w:rPr>
          <w:rFonts w:ascii="Abadi" w:hAnsi="Abadi" w:cs="Verdana"/>
          <w:sz w:val="21"/>
          <w:szCs w:val="21"/>
          <w:lang w:val="es-MX" w:eastAsia="es-MX"/>
        </w:rPr>
        <w:t>diputado</w:t>
      </w:r>
      <w:r w:rsidRPr="00E948D2">
        <w:rPr>
          <w:rFonts w:ascii="Abadi" w:hAnsi="Abadi" w:cs="Verdana"/>
          <w:spacing w:val="39"/>
          <w:sz w:val="21"/>
          <w:szCs w:val="21"/>
          <w:lang w:val="es-MX" w:eastAsia="es-MX"/>
        </w:rPr>
        <w:t xml:space="preserve"> </w:t>
      </w:r>
      <w:r w:rsidRPr="00E948D2">
        <w:rPr>
          <w:rFonts w:ascii="Abadi" w:hAnsi="Abadi" w:cs="Verdana"/>
          <w:sz w:val="21"/>
          <w:szCs w:val="21"/>
          <w:lang w:val="es-MX" w:eastAsia="es-MX"/>
        </w:rPr>
        <w:t>Gustavo</w:t>
      </w:r>
      <w:r w:rsidRPr="00E948D2">
        <w:rPr>
          <w:rFonts w:ascii="Abadi" w:hAnsi="Abadi" w:cs="Verdana"/>
          <w:spacing w:val="37"/>
          <w:sz w:val="21"/>
          <w:szCs w:val="21"/>
          <w:lang w:val="es-MX" w:eastAsia="es-MX"/>
        </w:rPr>
        <w:t xml:space="preserve"> </w:t>
      </w:r>
      <w:r w:rsidRPr="00E948D2">
        <w:rPr>
          <w:rFonts w:ascii="Abadi" w:hAnsi="Abadi" w:cs="Verdana"/>
          <w:sz w:val="21"/>
          <w:szCs w:val="21"/>
          <w:lang w:val="es-MX" w:eastAsia="es-MX"/>
        </w:rPr>
        <w:t>Adolfo</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Alfaro</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Reyes</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presente</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sesión,</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así</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como</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diputada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Martha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Edith</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Moreno</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Valencia</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sesión de esta Diputación</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Permanente celebrada el once de julio del año en</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curso, en virtud</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los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oficios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remitidos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en</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términos</w:t>
      </w:r>
      <w:r w:rsidRPr="00E948D2">
        <w:rPr>
          <w:rFonts w:ascii="Abadi" w:hAnsi="Abadi" w:cs="Verdana"/>
          <w:spacing w:val="31"/>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artículo</w:t>
      </w:r>
      <w:r w:rsidRPr="00E948D2">
        <w:rPr>
          <w:rFonts w:ascii="Abadi" w:hAnsi="Abadi" w:cs="Verdana"/>
          <w:spacing w:val="34"/>
          <w:sz w:val="21"/>
          <w:szCs w:val="21"/>
          <w:lang w:val="es-MX" w:eastAsia="es-MX"/>
        </w:rPr>
        <w:t xml:space="preserve"> </w:t>
      </w:r>
      <w:r w:rsidRPr="00E948D2">
        <w:rPr>
          <w:rFonts w:ascii="Abadi" w:hAnsi="Abadi" w:cs="Verdana"/>
          <w:sz w:val="21"/>
          <w:szCs w:val="21"/>
          <w:lang w:val="es-MX" w:eastAsia="es-MX"/>
        </w:rPr>
        <w:t>veintiocho</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Ley</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Orgánica</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32"/>
          <w:sz w:val="21"/>
          <w:szCs w:val="21"/>
          <w:lang w:val="es-MX" w:eastAsia="es-MX"/>
        </w:rPr>
        <w:t xml:space="preserve"> </w:t>
      </w:r>
      <w:r w:rsidRPr="00E948D2">
        <w:rPr>
          <w:rFonts w:ascii="Abadi" w:hAnsi="Abadi" w:cs="Verdana"/>
          <w:sz w:val="21"/>
          <w:szCs w:val="21"/>
          <w:lang w:val="es-MX" w:eastAsia="es-MX"/>
        </w:rPr>
        <w:t>Poder</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Legislativo</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del Estado</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Guanajuato. -</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3"/>
          <w:sz w:val="21"/>
          <w:szCs w:val="21"/>
          <w:lang w:val="es-MX" w:eastAsia="es-MX"/>
        </w:rPr>
        <w:t xml:space="preserve"> </w:t>
      </w:r>
    </w:p>
    <w:p w14:paraId="49E0D322" w14:textId="4A350403" w:rsidR="00E948D2" w:rsidRPr="00E948D2" w:rsidRDefault="00E948D2" w:rsidP="002A0CC3">
      <w:pPr>
        <w:kinsoku w:val="0"/>
        <w:overflowPunct w:val="0"/>
        <w:autoSpaceDE w:val="0"/>
        <w:autoSpaceDN w:val="0"/>
        <w:adjustRightInd w:val="0"/>
        <w:ind w:left="39" w:right="119" w:firstLine="852"/>
        <w:jc w:val="both"/>
        <w:rPr>
          <w:rFonts w:ascii="Abadi" w:hAnsi="Abadi" w:cs="Verdana"/>
          <w:sz w:val="21"/>
          <w:szCs w:val="21"/>
          <w:lang w:val="es-MX" w:eastAsia="es-MX"/>
        </w:rPr>
      </w:pPr>
      <w:r w:rsidRPr="00E948D2">
        <w:rPr>
          <w:rFonts w:ascii="Abadi" w:hAnsi="Abadi" w:cs="Verdana"/>
          <w:sz w:val="21"/>
          <w:szCs w:val="21"/>
          <w:lang w:val="es-MX" w:eastAsia="es-MX"/>
        </w:rPr>
        <w:t>La</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secretaría,</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por</w:t>
      </w:r>
      <w:r w:rsidRPr="00E948D2">
        <w:rPr>
          <w:rFonts w:ascii="Abadi" w:hAnsi="Abadi" w:cs="Verdana"/>
          <w:spacing w:val="-16"/>
          <w:sz w:val="21"/>
          <w:szCs w:val="21"/>
          <w:lang w:val="es-MX" w:eastAsia="es-MX"/>
        </w:rPr>
        <w:t xml:space="preserve"> </w:t>
      </w:r>
      <w:r w:rsidRPr="00E948D2">
        <w:rPr>
          <w:rFonts w:ascii="Abadi" w:hAnsi="Abadi" w:cs="Verdana"/>
          <w:sz w:val="21"/>
          <w:szCs w:val="21"/>
          <w:lang w:val="es-MX" w:eastAsia="es-MX"/>
        </w:rPr>
        <w:t>instrucción</w:t>
      </w:r>
      <w:r w:rsidRPr="00E948D2">
        <w:rPr>
          <w:rFonts w:ascii="Abadi" w:hAnsi="Abadi" w:cs="Verdana"/>
          <w:spacing w:val="-16"/>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presidencia,</w:t>
      </w:r>
      <w:r w:rsidRPr="00E948D2">
        <w:rPr>
          <w:rFonts w:ascii="Abadi" w:hAnsi="Abadi" w:cs="Verdana"/>
          <w:spacing w:val="-15"/>
          <w:sz w:val="21"/>
          <w:szCs w:val="21"/>
          <w:lang w:val="es-MX" w:eastAsia="es-MX"/>
        </w:rPr>
        <w:t xml:space="preserve"> </w:t>
      </w:r>
      <w:r w:rsidRPr="00E948D2">
        <w:rPr>
          <w:rFonts w:ascii="Abadi" w:hAnsi="Abadi" w:cs="Verdana"/>
          <w:sz w:val="21"/>
          <w:szCs w:val="21"/>
          <w:lang w:val="es-MX" w:eastAsia="es-MX"/>
        </w:rPr>
        <w:t>pasó</w:t>
      </w:r>
      <w:r w:rsidRPr="00E948D2">
        <w:rPr>
          <w:rFonts w:ascii="Abadi" w:hAnsi="Abadi" w:cs="Verdana"/>
          <w:spacing w:val="-16"/>
          <w:sz w:val="21"/>
          <w:szCs w:val="21"/>
          <w:lang w:val="es-MX" w:eastAsia="es-MX"/>
        </w:rPr>
        <w:t xml:space="preserve"> </w:t>
      </w:r>
      <w:r w:rsidRPr="00E948D2">
        <w:rPr>
          <w:rFonts w:ascii="Abadi" w:hAnsi="Abadi" w:cs="Verdana"/>
          <w:sz w:val="21"/>
          <w:szCs w:val="21"/>
          <w:lang w:val="es-MX" w:eastAsia="es-MX"/>
        </w:rPr>
        <w:t>lista</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asistencia,</w:t>
      </w:r>
      <w:r w:rsidRPr="00E948D2">
        <w:rPr>
          <w:rFonts w:ascii="Abadi" w:hAnsi="Abadi" w:cs="Verdana"/>
          <w:spacing w:val="-15"/>
          <w:sz w:val="21"/>
          <w:szCs w:val="21"/>
          <w:lang w:val="es-MX" w:eastAsia="es-MX"/>
        </w:rPr>
        <w:t xml:space="preserve"> </w:t>
      </w:r>
      <w:r w:rsidRPr="00E948D2">
        <w:rPr>
          <w:rFonts w:ascii="Abadi" w:hAnsi="Abadi" w:cs="Verdana"/>
          <w:sz w:val="21"/>
          <w:szCs w:val="21"/>
          <w:lang w:val="es-MX" w:eastAsia="es-MX"/>
        </w:rPr>
        <w:t>se</w:t>
      </w:r>
      <w:r w:rsidRPr="00E948D2">
        <w:rPr>
          <w:rFonts w:ascii="Abadi" w:hAnsi="Abadi" w:cs="Verdana"/>
          <w:spacing w:val="-17"/>
          <w:sz w:val="21"/>
          <w:szCs w:val="21"/>
          <w:lang w:val="es-MX" w:eastAsia="es-MX"/>
        </w:rPr>
        <w:t xml:space="preserve"> </w:t>
      </w:r>
      <w:r w:rsidRPr="00E948D2">
        <w:rPr>
          <w:rFonts w:ascii="Abadi" w:hAnsi="Abadi" w:cs="Verdana"/>
          <w:sz w:val="21"/>
          <w:szCs w:val="21"/>
          <w:lang w:val="es-MX" w:eastAsia="es-MX"/>
        </w:rPr>
        <w:t>comprobó</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el</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cuórum</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legal</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con</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presencia</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de</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las</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diputadas</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Dessire</w:t>
      </w:r>
      <w:r w:rsidRPr="00E948D2">
        <w:rPr>
          <w:rFonts w:ascii="Abadi" w:hAnsi="Abadi" w:cs="Verdana"/>
          <w:spacing w:val="-2"/>
          <w:sz w:val="21"/>
          <w:szCs w:val="21"/>
          <w:lang w:val="es-MX" w:eastAsia="es-MX"/>
        </w:rPr>
        <w:t xml:space="preserve"> </w:t>
      </w:r>
      <w:proofErr w:type="spellStart"/>
      <w:r w:rsidRPr="00E948D2">
        <w:rPr>
          <w:rFonts w:ascii="Abadi" w:hAnsi="Abadi" w:cs="Verdana"/>
          <w:sz w:val="21"/>
          <w:szCs w:val="21"/>
          <w:lang w:val="es-MX" w:eastAsia="es-MX"/>
        </w:rPr>
        <w:t>Angel</w:t>
      </w:r>
      <w:proofErr w:type="spellEnd"/>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Rocha,</w:t>
      </w:r>
      <w:r w:rsidRPr="00E948D2">
        <w:rPr>
          <w:rFonts w:ascii="Abadi" w:hAnsi="Abadi" w:cs="Verdana"/>
          <w:spacing w:val="-1"/>
          <w:sz w:val="21"/>
          <w:szCs w:val="21"/>
          <w:lang w:val="es-MX" w:eastAsia="es-MX"/>
        </w:rPr>
        <w:t xml:space="preserve"> </w:t>
      </w:r>
      <w:r w:rsidRPr="00E948D2">
        <w:rPr>
          <w:rFonts w:ascii="Abadi" w:hAnsi="Abadi" w:cs="Verdana"/>
          <w:sz w:val="21"/>
          <w:szCs w:val="21"/>
          <w:lang w:val="es-MX" w:eastAsia="es-MX"/>
        </w:rPr>
        <w:t>Martha</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Edith</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Moreno</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Valencia, María</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de la Luz</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Hernández</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Martínez</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y Susana Bermúdez</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Cano; y</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de los diputados</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Gerardo</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Fernández</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González, Armando Rangel Hernández, Jorge</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Ortiz</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Ortega, Cuauhtémoc</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Becerra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González</w:t>
      </w:r>
      <w:r w:rsidRPr="00E948D2">
        <w:rPr>
          <w:rFonts w:ascii="Abadi" w:hAnsi="Abadi" w:cs="Verdana"/>
          <w:spacing w:val="27"/>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26"/>
          <w:sz w:val="21"/>
          <w:szCs w:val="21"/>
          <w:lang w:val="es-MX" w:eastAsia="es-MX"/>
        </w:rPr>
        <w:t xml:space="preserve"> </w:t>
      </w:r>
      <w:r w:rsidRPr="00E948D2">
        <w:rPr>
          <w:rFonts w:ascii="Abadi" w:hAnsi="Abadi" w:cs="Verdana"/>
          <w:sz w:val="21"/>
          <w:szCs w:val="21"/>
          <w:lang w:val="es-MX" w:eastAsia="es-MX"/>
        </w:rPr>
        <w:t>Bricio</w:t>
      </w:r>
      <w:r w:rsidRPr="00E948D2">
        <w:rPr>
          <w:rFonts w:ascii="Abadi" w:hAnsi="Abadi" w:cs="Verdana"/>
          <w:spacing w:val="26"/>
          <w:sz w:val="21"/>
          <w:szCs w:val="21"/>
          <w:lang w:val="es-MX" w:eastAsia="es-MX"/>
        </w:rPr>
        <w:t xml:space="preserve"> </w:t>
      </w:r>
      <w:r w:rsidRPr="00E948D2">
        <w:rPr>
          <w:rFonts w:ascii="Abadi" w:hAnsi="Abadi" w:cs="Verdana"/>
          <w:sz w:val="21"/>
          <w:szCs w:val="21"/>
          <w:lang w:val="es-MX" w:eastAsia="es-MX"/>
        </w:rPr>
        <w:t>Balderas</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Álvarez.</w:t>
      </w:r>
      <w:r w:rsidRPr="00E948D2">
        <w:rPr>
          <w:rFonts w:ascii="Abadi" w:hAnsi="Abadi" w:cs="Verdana"/>
          <w:spacing w:val="26"/>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diputada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Katya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Cristina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Soto</w:t>
      </w:r>
      <w:r w:rsidRPr="00E948D2">
        <w:rPr>
          <w:rFonts w:ascii="Abadi" w:hAnsi="Abadi" w:cs="Verdana"/>
          <w:spacing w:val="26"/>
          <w:sz w:val="21"/>
          <w:szCs w:val="21"/>
          <w:lang w:val="es-MX" w:eastAsia="es-MX"/>
        </w:rPr>
        <w:t xml:space="preserve"> </w:t>
      </w:r>
      <w:r w:rsidRPr="00E948D2">
        <w:rPr>
          <w:rFonts w:ascii="Abadi" w:hAnsi="Abadi" w:cs="Verdana"/>
          <w:sz w:val="21"/>
          <w:szCs w:val="21"/>
          <w:lang w:val="es-MX" w:eastAsia="es-MX"/>
        </w:rPr>
        <w:t>Escamilla</w:t>
      </w:r>
      <w:r w:rsidRPr="00E948D2">
        <w:rPr>
          <w:rFonts w:ascii="Abadi" w:hAnsi="Abadi" w:cs="Verdana"/>
          <w:spacing w:val="25"/>
          <w:sz w:val="21"/>
          <w:szCs w:val="21"/>
          <w:lang w:val="es-MX" w:eastAsia="es-MX"/>
        </w:rPr>
        <w:t xml:space="preserve"> </w:t>
      </w:r>
      <w:r w:rsidRPr="00E948D2">
        <w:rPr>
          <w:rFonts w:ascii="Abadi" w:hAnsi="Abadi" w:cs="Verdana"/>
          <w:sz w:val="21"/>
          <w:szCs w:val="21"/>
          <w:lang w:val="es-MX" w:eastAsia="es-MX"/>
        </w:rPr>
        <w:t>se</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incorporó</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13"/>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3"/>
          <w:sz w:val="21"/>
          <w:szCs w:val="21"/>
          <w:lang w:val="es-MX" w:eastAsia="es-MX"/>
        </w:rPr>
        <w:t xml:space="preserve"> </w:t>
      </w:r>
      <w:r w:rsidRPr="00E948D2">
        <w:rPr>
          <w:rFonts w:ascii="Abadi" w:hAnsi="Abadi" w:cs="Verdana"/>
          <w:sz w:val="21"/>
          <w:szCs w:val="21"/>
          <w:lang w:val="es-MX" w:eastAsia="es-MX"/>
        </w:rPr>
        <w:t>sesión</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durante</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el</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desahogo</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punto</w:t>
      </w:r>
      <w:r w:rsidRPr="00E948D2">
        <w:rPr>
          <w:rFonts w:ascii="Abadi" w:hAnsi="Abadi" w:cs="Verdana"/>
          <w:spacing w:val="-9"/>
          <w:sz w:val="21"/>
          <w:szCs w:val="21"/>
          <w:lang w:val="es-MX" w:eastAsia="es-MX"/>
        </w:rPr>
        <w:t xml:space="preserve"> </w:t>
      </w:r>
      <w:r w:rsidRPr="00E948D2">
        <w:rPr>
          <w:rFonts w:ascii="Abadi" w:hAnsi="Abadi" w:cs="Verdana"/>
          <w:sz w:val="21"/>
          <w:szCs w:val="21"/>
          <w:lang w:val="es-MX" w:eastAsia="es-MX"/>
        </w:rPr>
        <w:t>uno</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orden</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día.</w:t>
      </w:r>
      <w:r w:rsidRPr="00E948D2">
        <w:rPr>
          <w:rFonts w:ascii="Abadi" w:hAnsi="Abadi" w:cs="Verdana"/>
          <w:spacing w:val="-13"/>
          <w:sz w:val="21"/>
          <w:szCs w:val="21"/>
          <w:lang w:val="es-MX" w:eastAsia="es-MX"/>
        </w:rPr>
        <w:t xml:space="preserve"> </w:t>
      </w:r>
      <w:r w:rsidRPr="00E948D2">
        <w:rPr>
          <w:rFonts w:ascii="Abadi" w:hAnsi="Abadi" w:cs="Verdana"/>
          <w:sz w:val="21"/>
          <w:szCs w:val="21"/>
          <w:lang w:val="es-MX" w:eastAsia="es-MX"/>
        </w:rPr>
        <w:t>También</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asistieron</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presente</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sesión</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las</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diputadas</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Alma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Edwviges</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Alcaraz</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Hernández</w:t>
      </w:r>
      <w:r w:rsidRPr="00E948D2">
        <w:rPr>
          <w:rFonts w:ascii="Abadi" w:hAnsi="Abadi" w:cs="Verdana"/>
          <w:spacing w:val="-6"/>
          <w:sz w:val="21"/>
          <w:szCs w:val="21"/>
          <w:lang w:val="es-MX" w:eastAsia="es-MX"/>
        </w:rPr>
        <w:t xml:space="preserve"> </w:t>
      </w:r>
      <w:r w:rsidRPr="00E948D2">
        <w:rPr>
          <w:rFonts w:ascii="Abadi" w:hAnsi="Abadi" w:cs="Verdana"/>
          <w:sz w:val="21"/>
          <w:szCs w:val="21"/>
          <w:lang w:val="es-MX" w:eastAsia="es-MX"/>
        </w:rPr>
        <w:t>e</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Irma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Leticia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González</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Sánchez</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los</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diputados</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David</w:t>
      </w:r>
      <w:r w:rsidRPr="00E948D2">
        <w:rPr>
          <w:rFonts w:ascii="Abadi" w:hAnsi="Abadi" w:cs="Verdana"/>
          <w:spacing w:val="-5"/>
          <w:sz w:val="21"/>
          <w:szCs w:val="21"/>
          <w:lang w:val="es-MX" w:eastAsia="es-MX"/>
        </w:rPr>
        <w:t xml:space="preserve"> </w:t>
      </w:r>
      <w:r w:rsidRPr="00E948D2">
        <w:rPr>
          <w:rFonts w:ascii="Abadi" w:hAnsi="Abadi" w:cs="Verdana"/>
          <w:sz w:val="21"/>
          <w:szCs w:val="21"/>
          <w:lang w:val="es-MX" w:eastAsia="es-MX"/>
        </w:rPr>
        <w:t>Martínez</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Mendizábal</w:t>
      </w:r>
      <w:r w:rsidRPr="00E948D2">
        <w:rPr>
          <w:rFonts w:ascii="Abadi" w:hAnsi="Abadi" w:cs="Verdana"/>
          <w:spacing w:val="-3"/>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Ernesto</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Millán</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Soberanes.</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4"/>
          <w:sz w:val="21"/>
          <w:szCs w:val="21"/>
          <w:lang w:val="es-MX" w:eastAsia="es-MX"/>
        </w:rPr>
        <w:t xml:space="preserve"> </w:t>
      </w:r>
      <w:r w:rsidRPr="00E948D2">
        <w:rPr>
          <w:rFonts w:ascii="Abadi" w:hAnsi="Abadi" w:cs="Verdana"/>
          <w:sz w:val="21"/>
          <w:szCs w:val="21"/>
          <w:lang w:val="es-MX" w:eastAsia="es-MX"/>
        </w:rPr>
        <w:t>-</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w:t>
      </w:r>
      <w:r w:rsidR="002A0CC3">
        <w:rPr>
          <w:rFonts w:ascii="Abadi" w:hAnsi="Abadi" w:cs="Verdana"/>
          <w:sz w:val="21"/>
          <w:szCs w:val="21"/>
          <w:lang w:val="es-MX" w:eastAsia="es-MX"/>
        </w:rPr>
        <w:t xml:space="preserve"> </w:t>
      </w:r>
      <w:r w:rsidR="002A0CC3" w:rsidRPr="00E948D2">
        <w:rPr>
          <w:rFonts w:ascii="Abadi" w:hAnsi="Abadi" w:cs="Verdana"/>
          <w:sz w:val="21"/>
          <w:szCs w:val="21"/>
          <w:lang w:val="es-MX" w:eastAsia="es-MX"/>
        </w:rPr>
        <w:t>- - - - - - - - - -</w:t>
      </w:r>
      <w:r w:rsidR="002A0CC3">
        <w:rPr>
          <w:rFonts w:ascii="Abadi" w:hAnsi="Abadi" w:cs="Verdana"/>
          <w:sz w:val="21"/>
          <w:szCs w:val="21"/>
          <w:lang w:val="es-MX" w:eastAsia="es-MX"/>
        </w:rPr>
        <w:t xml:space="preserve"> - - - - </w:t>
      </w:r>
    </w:p>
    <w:p w14:paraId="5110AB06" w14:textId="66ADC9C2" w:rsidR="00E948D2" w:rsidRPr="00E948D2" w:rsidRDefault="00E948D2" w:rsidP="002A0CC3">
      <w:pPr>
        <w:kinsoku w:val="0"/>
        <w:overflowPunct w:val="0"/>
        <w:autoSpaceDE w:val="0"/>
        <w:autoSpaceDN w:val="0"/>
        <w:adjustRightInd w:val="0"/>
        <w:ind w:left="41" w:right="121" w:firstLine="851"/>
        <w:jc w:val="both"/>
        <w:rPr>
          <w:rFonts w:ascii="Abadi" w:hAnsi="Abadi" w:cs="Verdana"/>
          <w:sz w:val="21"/>
          <w:szCs w:val="21"/>
          <w:lang w:val="es-MX" w:eastAsia="es-MX"/>
        </w:rPr>
      </w:pPr>
      <w:r w:rsidRPr="00E948D2">
        <w:rPr>
          <w:rFonts w:ascii="Abadi" w:hAnsi="Abadi" w:cs="Verdana"/>
          <w:sz w:val="21"/>
          <w:szCs w:val="21"/>
          <w:lang w:val="es-MX" w:eastAsia="es-MX"/>
        </w:rPr>
        <w:t>Comprobado</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el</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cuórum</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legal,</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presidencia</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declaró</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abierta</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sesión</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12"/>
          <w:sz w:val="21"/>
          <w:szCs w:val="21"/>
          <w:lang w:val="es-MX" w:eastAsia="es-MX"/>
        </w:rPr>
        <w:t xml:space="preserve"> </w:t>
      </w:r>
      <w:r w:rsidRPr="00E948D2">
        <w:rPr>
          <w:rFonts w:ascii="Abadi" w:hAnsi="Abadi" w:cs="Verdana"/>
          <w:sz w:val="21"/>
          <w:szCs w:val="21"/>
          <w:lang w:val="es-MX" w:eastAsia="es-MX"/>
        </w:rPr>
        <w:t>las</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diez</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 xml:space="preserve">horas con treinta y ocho minutos del veintitrés de julio de dos mil veinticuatro. - - </w:t>
      </w:r>
    </w:p>
    <w:p w14:paraId="077DDFB2" w14:textId="6EE7D0BC" w:rsidR="00E948D2" w:rsidRPr="00E948D2" w:rsidRDefault="00E948D2"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E948D2">
        <w:rPr>
          <w:rFonts w:ascii="Abadi" w:hAnsi="Abadi" w:cs="Verdana"/>
          <w:sz w:val="21"/>
          <w:szCs w:val="21"/>
          <w:lang w:val="es-MX" w:eastAsia="es-MX"/>
        </w:rPr>
        <w:t>La</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secretaría</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dio</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lectura</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al</w:t>
      </w:r>
      <w:r w:rsidRPr="00E948D2">
        <w:rPr>
          <w:rFonts w:ascii="Abadi" w:hAnsi="Abadi" w:cs="Verdana"/>
          <w:spacing w:val="-9"/>
          <w:sz w:val="21"/>
          <w:szCs w:val="21"/>
          <w:lang w:val="es-MX" w:eastAsia="es-MX"/>
        </w:rPr>
        <w:t xml:space="preserve"> </w:t>
      </w:r>
      <w:r w:rsidRPr="00E948D2">
        <w:rPr>
          <w:rFonts w:ascii="Abadi" w:hAnsi="Abadi" w:cs="Verdana"/>
          <w:sz w:val="21"/>
          <w:szCs w:val="21"/>
          <w:lang w:val="es-MX" w:eastAsia="es-MX"/>
        </w:rPr>
        <w:t>orden</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del</w:t>
      </w:r>
      <w:r w:rsidRPr="00E948D2">
        <w:rPr>
          <w:rFonts w:ascii="Abadi" w:hAnsi="Abadi" w:cs="Verdana"/>
          <w:spacing w:val="-9"/>
          <w:sz w:val="21"/>
          <w:szCs w:val="21"/>
          <w:lang w:val="es-MX" w:eastAsia="es-MX"/>
        </w:rPr>
        <w:t xml:space="preserve"> </w:t>
      </w:r>
      <w:r w:rsidRPr="00E948D2">
        <w:rPr>
          <w:rFonts w:ascii="Abadi" w:hAnsi="Abadi" w:cs="Verdana"/>
          <w:sz w:val="21"/>
          <w:szCs w:val="21"/>
          <w:lang w:val="es-MX" w:eastAsia="es-MX"/>
        </w:rPr>
        <w:t>día</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y</w:t>
      </w:r>
      <w:r w:rsidRPr="00E948D2">
        <w:rPr>
          <w:rFonts w:ascii="Abadi" w:hAnsi="Abadi" w:cs="Verdana"/>
          <w:spacing w:val="-9"/>
          <w:sz w:val="21"/>
          <w:szCs w:val="21"/>
          <w:lang w:val="es-MX" w:eastAsia="es-MX"/>
        </w:rPr>
        <w:t xml:space="preserve"> </w:t>
      </w:r>
      <w:r w:rsidRPr="00E948D2">
        <w:rPr>
          <w:rFonts w:ascii="Abadi" w:hAnsi="Abadi" w:cs="Verdana"/>
          <w:sz w:val="21"/>
          <w:szCs w:val="21"/>
          <w:lang w:val="es-MX" w:eastAsia="es-MX"/>
        </w:rPr>
        <w:t>puesto</w:t>
      </w:r>
      <w:r w:rsidRPr="00E948D2">
        <w:rPr>
          <w:rFonts w:ascii="Abadi" w:hAnsi="Abadi" w:cs="Verdana"/>
          <w:spacing w:val="-10"/>
          <w:sz w:val="21"/>
          <w:szCs w:val="21"/>
          <w:lang w:val="es-MX" w:eastAsia="es-MX"/>
        </w:rPr>
        <w:t xml:space="preserve"> </w:t>
      </w:r>
      <w:r w:rsidRPr="00E948D2">
        <w:rPr>
          <w:rFonts w:ascii="Abadi" w:hAnsi="Abadi" w:cs="Verdana"/>
          <w:sz w:val="21"/>
          <w:szCs w:val="21"/>
          <w:lang w:val="es-MX" w:eastAsia="es-MX"/>
        </w:rPr>
        <w:t>a</w:t>
      </w:r>
      <w:r w:rsidRPr="00E948D2">
        <w:rPr>
          <w:rFonts w:ascii="Abadi" w:hAnsi="Abadi" w:cs="Verdana"/>
          <w:spacing w:val="-8"/>
          <w:sz w:val="21"/>
          <w:szCs w:val="21"/>
          <w:lang w:val="es-MX" w:eastAsia="es-MX"/>
        </w:rPr>
        <w:t xml:space="preserve"> </w:t>
      </w:r>
      <w:r w:rsidRPr="00E948D2">
        <w:rPr>
          <w:rFonts w:ascii="Abadi" w:hAnsi="Abadi" w:cs="Verdana"/>
          <w:sz w:val="21"/>
          <w:szCs w:val="21"/>
          <w:lang w:val="es-MX" w:eastAsia="es-MX"/>
        </w:rPr>
        <w:t>consideración</w:t>
      </w:r>
      <w:r w:rsidRPr="00E948D2">
        <w:rPr>
          <w:rFonts w:ascii="Abadi" w:hAnsi="Abadi" w:cs="Verdana"/>
          <w:spacing w:val="-7"/>
          <w:sz w:val="21"/>
          <w:szCs w:val="21"/>
          <w:lang w:val="es-MX" w:eastAsia="es-MX"/>
        </w:rPr>
        <w:t xml:space="preserve"> </w:t>
      </w:r>
      <w:r w:rsidRPr="00E948D2">
        <w:rPr>
          <w:rFonts w:ascii="Abadi" w:hAnsi="Abadi" w:cs="Verdana"/>
          <w:sz w:val="21"/>
          <w:szCs w:val="21"/>
          <w:lang w:val="es-MX" w:eastAsia="es-MX"/>
        </w:rPr>
        <w:t>por</w:t>
      </w:r>
      <w:r w:rsidRPr="00E948D2">
        <w:rPr>
          <w:rFonts w:ascii="Abadi" w:hAnsi="Abadi" w:cs="Verdana"/>
          <w:spacing w:val="-9"/>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1"/>
          <w:sz w:val="21"/>
          <w:szCs w:val="21"/>
          <w:lang w:val="es-MX" w:eastAsia="es-MX"/>
        </w:rPr>
        <w:t xml:space="preserve"> </w:t>
      </w:r>
      <w:r w:rsidRPr="00E948D2">
        <w:rPr>
          <w:rFonts w:ascii="Abadi" w:hAnsi="Abadi" w:cs="Verdana"/>
          <w:sz w:val="21"/>
          <w:szCs w:val="21"/>
          <w:lang w:val="es-MX" w:eastAsia="es-MX"/>
        </w:rPr>
        <w:t>presidencia, resultó</w:t>
      </w:r>
      <w:r w:rsidRPr="00E948D2">
        <w:rPr>
          <w:rFonts w:ascii="Abadi" w:hAnsi="Abadi" w:cs="Verdana"/>
          <w:spacing w:val="20"/>
          <w:sz w:val="21"/>
          <w:szCs w:val="21"/>
          <w:lang w:val="es-MX" w:eastAsia="es-MX"/>
        </w:rPr>
        <w:t xml:space="preserve"> </w:t>
      </w:r>
      <w:r w:rsidRPr="00E948D2">
        <w:rPr>
          <w:rFonts w:ascii="Abadi" w:hAnsi="Abadi" w:cs="Verdana"/>
          <w:sz w:val="21"/>
          <w:szCs w:val="21"/>
          <w:lang w:val="es-MX" w:eastAsia="es-MX"/>
        </w:rPr>
        <w:t>aprobado</w:t>
      </w:r>
      <w:r w:rsidRPr="00E948D2">
        <w:rPr>
          <w:rFonts w:ascii="Abadi" w:hAnsi="Abadi" w:cs="Verdana"/>
          <w:spacing w:val="23"/>
          <w:sz w:val="21"/>
          <w:szCs w:val="21"/>
          <w:lang w:val="es-MX" w:eastAsia="es-MX"/>
        </w:rPr>
        <w:t xml:space="preserve"> </w:t>
      </w:r>
      <w:r w:rsidRPr="00E948D2">
        <w:rPr>
          <w:rFonts w:ascii="Abadi" w:hAnsi="Abadi" w:cs="Verdana"/>
          <w:sz w:val="21"/>
          <w:szCs w:val="21"/>
          <w:lang w:val="es-MX" w:eastAsia="es-MX"/>
        </w:rPr>
        <w:t>en</w:t>
      </w:r>
      <w:r w:rsidRPr="00E948D2">
        <w:rPr>
          <w:rFonts w:ascii="Abadi" w:hAnsi="Abadi" w:cs="Verdana"/>
          <w:spacing w:val="20"/>
          <w:sz w:val="21"/>
          <w:szCs w:val="21"/>
          <w:lang w:val="es-MX" w:eastAsia="es-MX"/>
        </w:rPr>
        <w:t xml:space="preserve"> </w:t>
      </w:r>
      <w:r w:rsidRPr="00E948D2">
        <w:rPr>
          <w:rFonts w:ascii="Abadi" w:hAnsi="Abadi" w:cs="Verdana"/>
          <w:sz w:val="21"/>
          <w:szCs w:val="21"/>
          <w:lang w:val="es-MX" w:eastAsia="es-MX"/>
        </w:rPr>
        <w:t>votación</w:t>
      </w:r>
      <w:r w:rsidRPr="00E948D2">
        <w:rPr>
          <w:rFonts w:ascii="Abadi" w:hAnsi="Abadi" w:cs="Verdana"/>
          <w:spacing w:val="20"/>
          <w:sz w:val="21"/>
          <w:szCs w:val="21"/>
          <w:lang w:val="es-MX" w:eastAsia="es-MX"/>
        </w:rPr>
        <w:t xml:space="preserve"> </w:t>
      </w:r>
      <w:r w:rsidRPr="00E948D2">
        <w:rPr>
          <w:rFonts w:ascii="Abadi" w:hAnsi="Abadi" w:cs="Verdana"/>
          <w:sz w:val="21"/>
          <w:szCs w:val="21"/>
          <w:lang w:val="es-MX" w:eastAsia="es-MX"/>
        </w:rPr>
        <w:t>económica</w:t>
      </w:r>
      <w:r w:rsidRPr="00E948D2">
        <w:rPr>
          <w:rFonts w:ascii="Abadi" w:hAnsi="Abadi" w:cs="Verdana"/>
          <w:spacing w:val="19"/>
          <w:sz w:val="21"/>
          <w:szCs w:val="21"/>
          <w:lang w:val="es-MX" w:eastAsia="es-MX"/>
        </w:rPr>
        <w:t xml:space="preserve"> </w:t>
      </w:r>
      <w:r w:rsidRPr="00E948D2">
        <w:rPr>
          <w:rFonts w:ascii="Abadi" w:hAnsi="Abadi" w:cs="Verdana"/>
          <w:sz w:val="21"/>
          <w:szCs w:val="21"/>
          <w:lang w:val="es-MX" w:eastAsia="es-MX"/>
        </w:rPr>
        <w:t>en</w:t>
      </w:r>
      <w:r w:rsidRPr="00E948D2">
        <w:rPr>
          <w:rFonts w:ascii="Abadi" w:hAnsi="Abadi" w:cs="Verdana"/>
          <w:spacing w:val="23"/>
          <w:sz w:val="21"/>
          <w:szCs w:val="21"/>
          <w:lang w:val="es-MX" w:eastAsia="es-MX"/>
        </w:rPr>
        <w:t xml:space="preserve"> </w:t>
      </w:r>
      <w:r w:rsidRPr="00E948D2">
        <w:rPr>
          <w:rFonts w:ascii="Abadi" w:hAnsi="Abadi" w:cs="Verdana"/>
          <w:sz w:val="21"/>
          <w:szCs w:val="21"/>
          <w:lang w:val="es-MX" w:eastAsia="es-MX"/>
        </w:rPr>
        <w:t>la</w:t>
      </w:r>
      <w:r w:rsidRPr="00E948D2">
        <w:rPr>
          <w:rFonts w:ascii="Abadi" w:hAnsi="Abadi" w:cs="Verdana"/>
          <w:spacing w:val="19"/>
          <w:sz w:val="21"/>
          <w:szCs w:val="21"/>
          <w:lang w:val="es-MX" w:eastAsia="es-MX"/>
        </w:rPr>
        <w:t xml:space="preserve"> </w:t>
      </w:r>
      <w:r w:rsidRPr="00E948D2">
        <w:rPr>
          <w:rFonts w:ascii="Abadi" w:hAnsi="Abadi" w:cs="Verdana"/>
          <w:sz w:val="21"/>
          <w:szCs w:val="21"/>
          <w:lang w:val="es-MX" w:eastAsia="es-MX"/>
        </w:rPr>
        <w:t>modalidad</w:t>
      </w:r>
      <w:r w:rsidRPr="00E948D2">
        <w:rPr>
          <w:rFonts w:ascii="Abadi" w:hAnsi="Abadi" w:cs="Verdana"/>
          <w:spacing w:val="20"/>
          <w:sz w:val="21"/>
          <w:szCs w:val="21"/>
          <w:lang w:val="es-MX" w:eastAsia="es-MX"/>
        </w:rPr>
        <w:t xml:space="preserve"> </w:t>
      </w:r>
      <w:r w:rsidRPr="00E948D2">
        <w:rPr>
          <w:rFonts w:ascii="Abadi" w:hAnsi="Abadi" w:cs="Verdana"/>
          <w:sz w:val="21"/>
          <w:szCs w:val="21"/>
          <w:lang w:val="es-MX" w:eastAsia="es-MX"/>
        </w:rPr>
        <w:t>convencional</w:t>
      </w:r>
      <w:r w:rsidRPr="00E948D2">
        <w:rPr>
          <w:rFonts w:ascii="Abadi" w:hAnsi="Abadi" w:cs="Verdana"/>
          <w:spacing w:val="21"/>
          <w:sz w:val="21"/>
          <w:szCs w:val="21"/>
          <w:lang w:val="es-MX" w:eastAsia="es-MX"/>
        </w:rPr>
        <w:t xml:space="preserve"> </w:t>
      </w:r>
      <w:r w:rsidRPr="00E948D2">
        <w:rPr>
          <w:rFonts w:ascii="Abadi" w:hAnsi="Abadi" w:cs="Verdana"/>
          <w:sz w:val="21"/>
          <w:szCs w:val="21"/>
          <w:lang w:val="es-MX" w:eastAsia="es-MX"/>
        </w:rPr>
        <w:t>por</w:t>
      </w:r>
      <w:r w:rsidRPr="00E948D2">
        <w:rPr>
          <w:rFonts w:ascii="Abadi" w:hAnsi="Abadi" w:cs="Verdana"/>
          <w:spacing w:val="21"/>
          <w:sz w:val="21"/>
          <w:szCs w:val="21"/>
          <w:lang w:val="es-MX" w:eastAsia="es-MX"/>
        </w:rPr>
        <w:t xml:space="preserve"> </w:t>
      </w:r>
      <w:r w:rsidRPr="00E948D2">
        <w:rPr>
          <w:rFonts w:ascii="Abadi" w:hAnsi="Abadi" w:cs="Verdana"/>
          <w:sz w:val="21"/>
          <w:szCs w:val="21"/>
          <w:lang w:val="es-MX" w:eastAsia="es-MX"/>
        </w:rPr>
        <w:t>unanimidad</w:t>
      </w:r>
      <w:r w:rsidRPr="00E948D2">
        <w:rPr>
          <w:rFonts w:ascii="Abadi" w:hAnsi="Abadi" w:cs="Verdana"/>
          <w:spacing w:val="22"/>
          <w:sz w:val="21"/>
          <w:szCs w:val="21"/>
          <w:lang w:val="es-MX" w:eastAsia="es-MX"/>
        </w:rPr>
        <w:t xml:space="preserve"> </w:t>
      </w:r>
      <w:r w:rsidRPr="00E948D2">
        <w:rPr>
          <w:rFonts w:ascii="Abadi" w:hAnsi="Abadi" w:cs="Verdana"/>
          <w:sz w:val="21"/>
          <w:szCs w:val="21"/>
          <w:lang w:val="es-MX" w:eastAsia="es-MX"/>
        </w:rPr>
        <w:t>de votos de los presentes, sin discusión. - - - - - -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 - - -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 - - -</w:t>
      </w:r>
      <w:r w:rsidRPr="00E948D2">
        <w:rPr>
          <w:rFonts w:ascii="Abadi" w:hAnsi="Abadi" w:cs="Verdana"/>
          <w:spacing w:val="-2"/>
          <w:sz w:val="21"/>
          <w:szCs w:val="21"/>
          <w:lang w:val="es-MX" w:eastAsia="es-MX"/>
        </w:rPr>
        <w:t xml:space="preserve"> </w:t>
      </w:r>
      <w:r w:rsidRPr="00E948D2">
        <w:rPr>
          <w:rFonts w:ascii="Abadi" w:hAnsi="Abadi" w:cs="Verdana"/>
          <w:sz w:val="21"/>
          <w:szCs w:val="21"/>
          <w:lang w:val="es-MX" w:eastAsia="es-MX"/>
        </w:rPr>
        <w:t xml:space="preserve">- </w:t>
      </w:r>
    </w:p>
    <w:p w14:paraId="257DFE25" w14:textId="03F4F646" w:rsidR="00133DA2" w:rsidRPr="002A0CC3" w:rsidRDefault="00E948D2" w:rsidP="002A0CC3">
      <w:pPr>
        <w:pStyle w:val="Textoindependiente"/>
        <w:kinsoku w:val="0"/>
        <w:overflowPunct w:val="0"/>
        <w:ind w:right="121" w:firstLine="708"/>
        <w:rPr>
          <w:rFonts w:ascii="Abadi" w:hAnsi="Abadi" w:cs="Verdana"/>
          <w:sz w:val="21"/>
          <w:szCs w:val="21"/>
          <w:lang w:val="es-MX" w:eastAsia="es-MX"/>
        </w:rPr>
      </w:pPr>
      <w:r w:rsidRPr="00E948D2">
        <w:rPr>
          <w:rFonts w:ascii="Abadi" w:hAnsi="Abadi" w:cs="Verdana"/>
          <w:b w:val="0"/>
          <w:bCs w:val="0"/>
          <w:sz w:val="21"/>
          <w:szCs w:val="21"/>
          <w:lang w:val="es-MX" w:eastAsia="es-MX"/>
        </w:rPr>
        <w:t>En votación económica en la modalidad convencional se aprobó por unanimidad de votos de los presentes, sin discusión, la propuesta de dispensa de lectura del acta de la sesión de la Diputación Permanente celebrada el once de julio del año en curso, en razón de</w:t>
      </w:r>
      <w:r w:rsidR="00133DA2" w:rsidRPr="002A0CC3">
        <w:rPr>
          <w:rFonts w:ascii="Abadi" w:hAnsi="Abadi" w:cs="Verdana"/>
          <w:b w:val="0"/>
          <w:bCs w:val="0"/>
          <w:sz w:val="21"/>
          <w:szCs w:val="21"/>
          <w:lang w:val="es-MX" w:eastAsia="es-MX"/>
        </w:rPr>
        <w:t xml:space="preserve"> encontrarse en la Gaceta Parlamentaria. En los mismos términos se aprobó el acta de referencia.</w:t>
      </w:r>
      <w:r w:rsidR="00133DA2" w:rsidRPr="002A0CC3">
        <w:rPr>
          <w:rFonts w:ascii="Abadi" w:hAnsi="Abadi" w:cs="Verdana"/>
          <w:sz w:val="21"/>
          <w:szCs w:val="21"/>
          <w:lang w:val="es-MX" w:eastAsia="es-MX"/>
        </w:rPr>
        <w:t xml:space="preserve"> - - </w:t>
      </w:r>
    </w:p>
    <w:p w14:paraId="6D8B9387" w14:textId="0FF42F27" w:rsidR="00133DA2" w:rsidRPr="00133DA2" w:rsidRDefault="00133DA2" w:rsidP="002A0CC3">
      <w:pPr>
        <w:kinsoku w:val="0"/>
        <w:overflowPunct w:val="0"/>
        <w:autoSpaceDE w:val="0"/>
        <w:autoSpaceDN w:val="0"/>
        <w:adjustRightInd w:val="0"/>
        <w:ind w:left="43" w:right="116" w:firstLine="852"/>
        <w:jc w:val="both"/>
        <w:rPr>
          <w:rFonts w:ascii="Abadi" w:hAnsi="Abadi" w:cs="Verdana"/>
          <w:sz w:val="21"/>
          <w:szCs w:val="21"/>
          <w:lang w:val="es-MX" w:eastAsia="es-MX"/>
        </w:rPr>
      </w:pPr>
      <w:r w:rsidRPr="00133DA2">
        <w:rPr>
          <w:rFonts w:ascii="Abadi" w:hAnsi="Abadi" w:cs="Verdana"/>
          <w:sz w:val="21"/>
          <w:szCs w:val="21"/>
          <w:lang w:val="es-MX" w:eastAsia="es-MX"/>
        </w:rPr>
        <w:t>En votación</w:t>
      </w:r>
      <w:r w:rsidRPr="00133DA2">
        <w:rPr>
          <w:rFonts w:ascii="Abadi" w:hAnsi="Abadi" w:cs="Verdana"/>
          <w:spacing w:val="5"/>
          <w:sz w:val="21"/>
          <w:szCs w:val="21"/>
          <w:lang w:val="es-MX" w:eastAsia="es-MX"/>
        </w:rPr>
        <w:t xml:space="preserve"> </w:t>
      </w:r>
      <w:r w:rsidRPr="00133DA2">
        <w:rPr>
          <w:rFonts w:ascii="Abadi" w:hAnsi="Abadi" w:cs="Verdana"/>
          <w:sz w:val="21"/>
          <w:szCs w:val="21"/>
          <w:lang w:val="es-MX" w:eastAsia="es-MX"/>
        </w:rPr>
        <w:t>económica en la modalidad convencional</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se</w:t>
      </w:r>
      <w:r w:rsidRPr="00133DA2">
        <w:rPr>
          <w:rFonts w:ascii="Abadi" w:hAnsi="Abadi" w:cs="Verdana"/>
          <w:spacing w:val="5"/>
          <w:sz w:val="21"/>
          <w:szCs w:val="21"/>
          <w:lang w:val="es-MX" w:eastAsia="es-MX"/>
        </w:rPr>
        <w:t xml:space="preserve"> </w:t>
      </w:r>
      <w:r w:rsidRPr="00133DA2">
        <w:rPr>
          <w:rFonts w:ascii="Abadi" w:hAnsi="Abadi" w:cs="Verdana"/>
          <w:sz w:val="21"/>
          <w:szCs w:val="21"/>
          <w:lang w:val="es-MX" w:eastAsia="es-MX"/>
        </w:rPr>
        <w:t>aprobó</w:t>
      </w:r>
      <w:r w:rsidRPr="00133DA2">
        <w:rPr>
          <w:rFonts w:ascii="Abadi" w:hAnsi="Abadi" w:cs="Verdana"/>
          <w:spacing w:val="5"/>
          <w:sz w:val="21"/>
          <w:szCs w:val="21"/>
          <w:lang w:val="es-MX" w:eastAsia="es-MX"/>
        </w:rPr>
        <w:t xml:space="preserve"> </w:t>
      </w:r>
      <w:r w:rsidRPr="00133DA2">
        <w:rPr>
          <w:rFonts w:ascii="Abadi" w:hAnsi="Abadi" w:cs="Verdana"/>
          <w:sz w:val="21"/>
          <w:szCs w:val="21"/>
          <w:lang w:val="es-MX" w:eastAsia="es-MX"/>
        </w:rPr>
        <w:t>por</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unanimidad</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votos</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los</w:t>
      </w:r>
      <w:r w:rsidRPr="00133DA2">
        <w:rPr>
          <w:rFonts w:ascii="Abadi" w:hAnsi="Abadi" w:cs="Verdana"/>
          <w:spacing w:val="57"/>
          <w:w w:val="150"/>
          <w:sz w:val="21"/>
          <w:szCs w:val="21"/>
          <w:lang w:val="es-MX" w:eastAsia="es-MX"/>
        </w:rPr>
        <w:t xml:space="preserve"> </w:t>
      </w:r>
      <w:r w:rsidRPr="00133DA2">
        <w:rPr>
          <w:rFonts w:ascii="Abadi" w:hAnsi="Abadi" w:cs="Verdana"/>
          <w:sz w:val="21"/>
          <w:szCs w:val="21"/>
          <w:lang w:val="es-MX" w:eastAsia="es-MX"/>
        </w:rPr>
        <w:t>presentes,</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sin</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discusión,</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54"/>
          <w:w w:val="150"/>
          <w:sz w:val="21"/>
          <w:szCs w:val="21"/>
          <w:lang w:val="es-MX" w:eastAsia="es-MX"/>
        </w:rPr>
        <w:t xml:space="preserve"> </w:t>
      </w:r>
      <w:r w:rsidRPr="00133DA2">
        <w:rPr>
          <w:rFonts w:ascii="Abadi" w:hAnsi="Abadi" w:cs="Verdana"/>
          <w:sz w:val="21"/>
          <w:szCs w:val="21"/>
          <w:lang w:val="es-MX" w:eastAsia="es-MX"/>
        </w:rPr>
        <w:t>propuesta</w:t>
      </w:r>
      <w:r w:rsidRPr="00133DA2">
        <w:rPr>
          <w:rFonts w:ascii="Abadi" w:hAnsi="Abadi" w:cs="Verdana"/>
          <w:spacing w:val="54"/>
          <w:w w:val="15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57"/>
          <w:w w:val="150"/>
          <w:sz w:val="21"/>
          <w:szCs w:val="21"/>
          <w:lang w:val="es-MX" w:eastAsia="es-MX"/>
        </w:rPr>
        <w:t xml:space="preserve"> </w:t>
      </w:r>
      <w:r w:rsidRPr="00133DA2">
        <w:rPr>
          <w:rFonts w:ascii="Abadi" w:hAnsi="Abadi" w:cs="Verdana"/>
          <w:sz w:val="21"/>
          <w:szCs w:val="21"/>
          <w:lang w:val="es-MX" w:eastAsia="es-MX"/>
        </w:rPr>
        <w:t>dispensa</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57"/>
          <w:w w:val="150"/>
          <w:sz w:val="21"/>
          <w:szCs w:val="21"/>
          <w:lang w:val="es-MX" w:eastAsia="es-MX"/>
        </w:rPr>
        <w:t xml:space="preserve"> </w:t>
      </w:r>
      <w:r w:rsidRPr="00133DA2">
        <w:rPr>
          <w:rFonts w:ascii="Abadi" w:hAnsi="Abadi" w:cs="Verdana"/>
          <w:sz w:val="21"/>
          <w:szCs w:val="21"/>
          <w:lang w:val="es-MX" w:eastAsia="es-MX"/>
        </w:rPr>
        <w:t>lectura</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las</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comunicaciones</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correspondencia</w:t>
      </w:r>
      <w:r w:rsidRPr="00133DA2">
        <w:rPr>
          <w:rFonts w:ascii="Abadi" w:hAnsi="Abadi" w:cs="Verdana"/>
          <w:spacing w:val="54"/>
          <w:w w:val="150"/>
          <w:sz w:val="21"/>
          <w:szCs w:val="21"/>
          <w:lang w:val="es-MX" w:eastAsia="es-MX"/>
        </w:rPr>
        <w:t xml:space="preserve"> </w:t>
      </w:r>
      <w:r w:rsidRPr="00133DA2">
        <w:rPr>
          <w:rFonts w:ascii="Abadi" w:hAnsi="Abadi" w:cs="Verdana"/>
          <w:sz w:val="21"/>
          <w:szCs w:val="21"/>
          <w:lang w:val="es-MX" w:eastAsia="es-MX"/>
        </w:rPr>
        <w:t>recibidas,</w:t>
      </w:r>
      <w:r w:rsidRPr="00133DA2">
        <w:rPr>
          <w:rFonts w:ascii="Abadi" w:hAnsi="Abadi" w:cs="Verdana"/>
          <w:spacing w:val="56"/>
          <w:w w:val="150"/>
          <w:sz w:val="21"/>
          <w:szCs w:val="21"/>
          <w:lang w:val="es-MX" w:eastAsia="es-MX"/>
        </w:rPr>
        <w:t xml:space="preserve"> </w:t>
      </w:r>
      <w:r w:rsidRPr="00133DA2">
        <w:rPr>
          <w:rFonts w:ascii="Abadi" w:hAnsi="Abadi" w:cs="Verdana"/>
          <w:sz w:val="21"/>
          <w:szCs w:val="21"/>
          <w:lang w:val="es-MX" w:eastAsia="es-MX"/>
        </w:rPr>
        <w:t>en</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razón</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encontrarse</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en</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54"/>
          <w:w w:val="150"/>
          <w:sz w:val="21"/>
          <w:szCs w:val="21"/>
          <w:lang w:val="es-MX" w:eastAsia="es-MX"/>
        </w:rPr>
        <w:t xml:space="preserve"> </w:t>
      </w:r>
      <w:r w:rsidRPr="00133DA2">
        <w:rPr>
          <w:rFonts w:ascii="Abadi" w:hAnsi="Abadi" w:cs="Verdana"/>
          <w:sz w:val="21"/>
          <w:szCs w:val="21"/>
          <w:lang w:val="es-MX" w:eastAsia="es-MX"/>
        </w:rPr>
        <w:t>Gaceta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Parlamentaria.</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Una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vez</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lo</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cual,</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ordenó</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ejecutar</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los</w:t>
      </w:r>
      <w:r w:rsidRPr="00133DA2">
        <w:rPr>
          <w:rFonts w:ascii="Abadi" w:hAnsi="Abadi" w:cs="Verdana"/>
          <w:spacing w:val="21"/>
          <w:sz w:val="21"/>
          <w:szCs w:val="21"/>
          <w:lang w:val="es-MX" w:eastAsia="es-MX"/>
        </w:rPr>
        <w:t xml:space="preserve"> </w:t>
      </w:r>
      <w:r w:rsidRPr="00133DA2">
        <w:rPr>
          <w:rFonts w:ascii="Abadi" w:hAnsi="Abadi" w:cs="Verdana"/>
          <w:sz w:val="21"/>
          <w:szCs w:val="21"/>
          <w:lang w:val="es-MX" w:eastAsia="es-MX"/>
        </w:rPr>
        <w:t>acuerdos</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dictados</w:t>
      </w:r>
      <w:r w:rsidRPr="00133DA2">
        <w:rPr>
          <w:rFonts w:ascii="Abadi" w:hAnsi="Abadi" w:cs="Verdana"/>
          <w:spacing w:val="21"/>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las</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comunicaciones y correspondencia</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recibidas. - - - - - - - - - -</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 - - -</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 - - - -</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 xml:space="preserve">- - - - </w:t>
      </w:r>
    </w:p>
    <w:p w14:paraId="16BA0EDB" w14:textId="37C0F96C" w:rsidR="00133DA2" w:rsidRPr="00133DA2" w:rsidRDefault="002A0CC3" w:rsidP="002A0CC3">
      <w:pPr>
        <w:kinsoku w:val="0"/>
        <w:overflowPunct w:val="0"/>
        <w:autoSpaceDE w:val="0"/>
        <w:autoSpaceDN w:val="0"/>
        <w:adjustRightInd w:val="0"/>
        <w:ind w:left="39" w:firstLine="2"/>
        <w:jc w:val="both"/>
        <w:rPr>
          <w:rFonts w:ascii="Abadi" w:hAnsi="Abadi" w:cs="Verdana"/>
          <w:sz w:val="21"/>
          <w:szCs w:val="21"/>
          <w:lang w:val="es-MX" w:eastAsia="es-MX"/>
        </w:rPr>
      </w:pPr>
      <w:r>
        <w:rPr>
          <w:rFonts w:ascii="Abadi" w:hAnsi="Abadi" w:cs="Verdana"/>
          <w:sz w:val="21"/>
          <w:szCs w:val="21"/>
          <w:lang w:val="es-MX" w:eastAsia="es-MX"/>
        </w:rPr>
        <w:t xml:space="preserve"> </w:t>
      </w:r>
      <w:r>
        <w:rPr>
          <w:rFonts w:ascii="Abadi" w:hAnsi="Abadi" w:cs="Verdana"/>
          <w:sz w:val="21"/>
          <w:szCs w:val="21"/>
          <w:lang w:val="es-MX" w:eastAsia="es-MX"/>
        </w:rPr>
        <w:tab/>
      </w:r>
      <w:r w:rsidR="00133DA2" w:rsidRPr="00133DA2">
        <w:rPr>
          <w:rFonts w:ascii="Abadi" w:hAnsi="Abadi" w:cs="Verdana"/>
          <w:sz w:val="21"/>
          <w:szCs w:val="21"/>
          <w:lang w:val="es-MX" w:eastAsia="es-MX"/>
        </w:rPr>
        <w:t>La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presidencia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dio</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cuenta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iniciativa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suscrita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por</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diputada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Irma</w:t>
      </w:r>
      <w:r w:rsidR="00133DA2" w:rsidRPr="00133DA2">
        <w:rPr>
          <w:rFonts w:ascii="Abadi" w:hAnsi="Abadi" w:cs="Verdana"/>
          <w:spacing w:val="40"/>
          <w:sz w:val="21"/>
          <w:szCs w:val="21"/>
          <w:lang w:val="es-MX" w:eastAsia="es-MX"/>
        </w:rPr>
        <w:t xml:space="preserve"> </w:t>
      </w:r>
      <w:r w:rsidR="00133DA2" w:rsidRPr="00133DA2">
        <w:rPr>
          <w:rFonts w:ascii="Abadi" w:hAnsi="Abadi" w:cs="Verdana"/>
          <w:sz w:val="21"/>
          <w:szCs w:val="21"/>
          <w:lang w:val="es-MX" w:eastAsia="es-MX"/>
        </w:rPr>
        <w:t>Leticia</w:t>
      </w:r>
      <w:r>
        <w:rPr>
          <w:rFonts w:ascii="Abadi" w:hAnsi="Abadi" w:cs="Verdana"/>
          <w:sz w:val="21"/>
          <w:szCs w:val="21"/>
          <w:lang w:val="es-MX" w:eastAsia="es-MX"/>
        </w:rPr>
        <w:t xml:space="preserve"> </w:t>
      </w:r>
      <w:r w:rsidR="00133DA2" w:rsidRPr="00133DA2">
        <w:rPr>
          <w:rFonts w:ascii="Abadi" w:hAnsi="Abadi" w:cs="Verdana"/>
          <w:sz w:val="21"/>
          <w:szCs w:val="21"/>
          <w:lang w:val="es-MX" w:eastAsia="es-MX"/>
        </w:rPr>
        <w:t>González</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Sánchez</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integrante</w:t>
      </w:r>
      <w:r w:rsidR="00133DA2" w:rsidRPr="00133DA2">
        <w:rPr>
          <w:rFonts w:ascii="Abadi" w:hAnsi="Abadi" w:cs="Verdana"/>
          <w:spacing w:val="23"/>
          <w:sz w:val="21"/>
          <w:szCs w:val="21"/>
          <w:lang w:val="es-MX" w:eastAsia="es-MX"/>
        </w:rPr>
        <w:t xml:space="preserve"> </w:t>
      </w:r>
      <w:r w:rsidR="00133DA2" w:rsidRPr="00133DA2">
        <w:rPr>
          <w:rFonts w:ascii="Abadi" w:hAnsi="Abadi" w:cs="Verdana"/>
          <w:sz w:val="21"/>
          <w:szCs w:val="21"/>
          <w:lang w:val="es-MX" w:eastAsia="es-MX"/>
        </w:rPr>
        <w:t>del</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Grupo</w:t>
      </w:r>
      <w:r w:rsidR="00133DA2" w:rsidRPr="00133DA2">
        <w:rPr>
          <w:rFonts w:ascii="Abadi" w:hAnsi="Abadi" w:cs="Verdana"/>
          <w:spacing w:val="23"/>
          <w:sz w:val="21"/>
          <w:szCs w:val="21"/>
          <w:lang w:val="es-MX" w:eastAsia="es-MX"/>
        </w:rPr>
        <w:t xml:space="preserve"> </w:t>
      </w:r>
      <w:r w:rsidR="00133DA2" w:rsidRPr="00133DA2">
        <w:rPr>
          <w:rFonts w:ascii="Abadi" w:hAnsi="Abadi" w:cs="Verdana"/>
          <w:sz w:val="21"/>
          <w:szCs w:val="21"/>
          <w:lang w:val="es-MX" w:eastAsia="es-MX"/>
        </w:rPr>
        <w:t>Parlamentario</w:t>
      </w:r>
      <w:r w:rsidR="00133DA2" w:rsidRPr="00133DA2">
        <w:rPr>
          <w:rFonts w:ascii="Abadi" w:hAnsi="Abadi" w:cs="Verdana"/>
          <w:spacing w:val="23"/>
          <w:sz w:val="21"/>
          <w:szCs w:val="21"/>
          <w:lang w:val="es-MX" w:eastAsia="es-MX"/>
        </w:rPr>
        <w:t xml:space="preserve"> </w:t>
      </w:r>
      <w:r w:rsidR="00133DA2" w:rsidRPr="00133DA2">
        <w:rPr>
          <w:rFonts w:ascii="Abadi" w:hAnsi="Abadi" w:cs="Verdana"/>
          <w:sz w:val="21"/>
          <w:szCs w:val="21"/>
          <w:lang w:val="es-MX" w:eastAsia="es-MX"/>
        </w:rPr>
        <w:t>del</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Partido</w:t>
      </w:r>
      <w:r w:rsidR="00133DA2" w:rsidRPr="00133DA2">
        <w:rPr>
          <w:rFonts w:ascii="Abadi" w:hAnsi="Abadi" w:cs="Verdana"/>
          <w:spacing w:val="23"/>
          <w:sz w:val="21"/>
          <w:szCs w:val="21"/>
          <w:lang w:val="es-MX" w:eastAsia="es-MX"/>
        </w:rPr>
        <w:t xml:space="preserve"> </w:t>
      </w:r>
      <w:r w:rsidR="00133DA2" w:rsidRPr="00133DA2">
        <w:rPr>
          <w:rFonts w:ascii="Abadi" w:hAnsi="Abadi" w:cs="Verdana"/>
          <w:sz w:val="21"/>
          <w:szCs w:val="21"/>
          <w:lang w:val="es-MX" w:eastAsia="es-MX"/>
        </w:rPr>
        <w:t>MORENA,</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por</w:t>
      </w:r>
      <w:r w:rsidR="00133DA2" w:rsidRPr="00133DA2">
        <w:rPr>
          <w:rFonts w:ascii="Abadi" w:hAnsi="Abadi" w:cs="Verdana"/>
          <w:spacing w:val="24"/>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22"/>
          <w:sz w:val="21"/>
          <w:szCs w:val="21"/>
          <w:lang w:val="es-MX" w:eastAsia="es-MX"/>
        </w:rPr>
        <w:t xml:space="preserve"> </w:t>
      </w:r>
      <w:r w:rsidR="00133DA2" w:rsidRPr="00133DA2">
        <w:rPr>
          <w:rFonts w:ascii="Abadi" w:hAnsi="Abadi" w:cs="Verdana"/>
          <w:sz w:val="21"/>
          <w:szCs w:val="21"/>
          <w:lang w:val="es-MX" w:eastAsia="es-MX"/>
        </w:rPr>
        <w:t>que</w:t>
      </w:r>
      <w:r w:rsidR="00133DA2" w:rsidRPr="00133DA2">
        <w:rPr>
          <w:rFonts w:ascii="Abadi" w:hAnsi="Abadi" w:cs="Verdana"/>
          <w:spacing w:val="25"/>
          <w:sz w:val="21"/>
          <w:szCs w:val="21"/>
          <w:lang w:val="es-MX" w:eastAsia="es-MX"/>
        </w:rPr>
        <w:t xml:space="preserve"> </w:t>
      </w:r>
      <w:r w:rsidR="00133DA2" w:rsidRPr="00133DA2">
        <w:rPr>
          <w:rFonts w:ascii="Abadi" w:hAnsi="Abadi" w:cs="Verdana"/>
          <w:sz w:val="21"/>
          <w:szCs w:val="21"/>
          <w:lang w:val="es-MX" w:eastAsia="es-MX"/>
        </w:rPr>
        <w:t>se</w:t>
      </w:r>
      <w:r w:rsidR="00133DA2" w:rsidRPr="00133DA2">
        <w:rPr>
          <w:rFonts w:ascii="Abadi" w:hAnsi="Abadi" w:cs="Verdana"/>
          <w:spacing w:val="-2"/>
          <w:sz w:val="21"/>
          <w:szCs w:val="21"/>
          <w:lang w:val="es-MX" w:eastAsia="es-MX"/>
        </w:rPr>
        <w:t xml:space="preserve"> </w:t>
      </w:r>
      <w:r w:rsidR="00133DA2" w:rsidRPr="00133DA2">
        <w:rPr>
          <w:rFonts w:ascii="Abadi" w:hAnsi="Abadi" w:cs="Verdana"/>
          <w:sz w:val="21"/>
          <w:szCs w:val="21"/>
          <w:lang w:val="es-MX" w:eastAsia="es-MX"/>
        </w:rPr>
        <w:t>adiciona</w:t>
      </w:r>
      <w:r w:rsidR="00133DA2" w:rsidRPr="00133DA2">
        <w:rPr>
          <w:rFonts w:ascii="Abadi" w:hAnsi="Abadi" w:cs="Verdana"/>
          <w:spacing w:val="7"/>
          <w:sz w:val="21"/>
          <w:szCs w:val="21"/>
          <w:lang w:val="es-MX" w:eastAsia="es-MX"/>
        </w:rPr>
        <w:t xml:space="preserve"> </w:t>
      </w:r>
      <w:r w:rsidR="00133DA2" w:rsidRPr="00133DA2">
        <w:rPr>
          <w:rFonts w:ascii="Abadi" w:hAnsi="Abadi" w:cs="Verdana"/>
          <w:sz w:val="21"/>
          <w:szCs w:val="21"/>
          <w:lang w:val="es-MX" w:eastAsia="es-MX"/>
        </w:rPr>
        <w:t>un</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artículo</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sesenta</w:t>
      </w:r>
      <w:r w:rsidR="00133DA2" w:rsidRPr="00133DA2">
        <w:rPr>
          <w:rFonts w:ascii="Abadi" w:hAnsi="Abadi" w:cs="Verdana"/>
          <w:spacing w:val="7"/>
          <w:sz w:val="21"/>
          <w:szCs w:val="21"/>
          <w:lang w:val="es-MX" w:eastAsia="es-MX"/>
        </w:rPr>
        <w:t xml:space="preserve"> </w:t>
      </w:r>
      <w:r w:rsidR="00133DA2" w:rsidRPr="00133DA2">
        <w:rPr>
          <w:rFonts w:ascii="Abadi" w:hAnsi="Abadi" w:cs="Verdana"/>
          <w:sz w:val="21"/>
          <w:szCs w:val="21"/>
          <w:lang w:val="es-MX" w:eastAsia="es-MX"/>
        </w:rPr>
        <w:t>y</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dos</w:t>
      </w:r>
      <w:r w:rsidR="00133DA2" w:rsidRPr="00133DA2">
        <w:rPr>
          <w:rFonts w:ascii="Abadi" w:hAnsi="Abadi" w:cs="Verdana"/>
          <w:spacing w:val="8"/>
          <w:sz w:val="21"/>
          <w:szCs w:val="21"/>
          <w:lang w:val="es-MX" w:eastAsia="es-MX"/>
        </w:rPr>
        <w:t xml:space="preserve"> </w:t>
      </w:r>
      <w:proofErr w:type="spellStart"/>
      <w:r w:rsidR="00133DA2" w:rsidRPr="00133DA2">
        <w:rPr>
          <w:rFonts w:ascii="Abadi" w:hAnsi="Abadi" w:cs="Verdana"/>
          <w:sz w:val="21"/>
          <w:szCs w:val="21"/>
          <w:lang w:val="es-MX" w:eastAsia="es-MX"/>
        </w:rPr>
        <w:t>Quater</w:t>
      </w:r>
      <w:proofErr w:type="spellEnd"/>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a</w:t>
      </w:r>
      <w:r w:rsidR="00133DA2" w:rsidRPr="00133DA2">
        <w:rPr>
          <w:rFonts w:ascii="Abadi" w:hAnsi="Abadi" w:cs="Verdana"/>
          <w:spacing w:val="7"/>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7"/>
          <w:sz w:val="21"/>
          <w:szCs w:val="21"/>
          <w:lang w:val="es-MX" w:eastAsia="es-MX"/>
        </w:rPr>
        <w:t xml:space="preserve"> </w:t>
      </w:r>
      <w:r w:rsidR="00133DA2" w:rsidRPr="00133DA2">
        <w:rPr>
          <w:rFonts w:ascii="Abadi" w:hAnsi="Abadi" w:cs="Verdana"/>
          <w:sz w:val="21"/>
          <w:szCs w:val="21"/>
          <w:lang w:val="es-MX" w:eastAsia="es-MX"/>
        </w:rPr>
        <w:t>Ley</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8"/>
          <w:sz w:val="21"/>
          <w:szCs w:val="21"/>
          <w:lang w:val="es-MX" w:eastAsia="es-MX"/>
        </w:rPr>
        <w:t xml:space="preserve"> </w:t>
      </w:r>
      <w:r w:rsidR="00133DA2" w:rsidRPr="00133DA2">
        <w:rPr>
          <w:rFonts w:ascii="Abadi" w:hAnsi="Abadi" w:cs="Verdana"/>
          <w:sz w:val="21"/>
          <w:szCs w:val="21"/>
          <w:lang w:val="es-MX" w:eastAsia="es-MX"/>
        </w:rPr>
        <w:t>Salud</w:t>
      </w:r>
      <w:r w:rsidR="00133DA2" w:rsidRPr="00133DA2">
        <w:rPr>
          <w:rFonts w:ascii="Abadi" w:hAnsi="Abadi" w:cs="Verdana"/>
          <w:spacing w:val="8"/>
          <w:sz w:val="21"/>
          <w:szCs w:val="21"/>
          <w:lang w:val="es-MX" w:eastAsia="es-MX"/>
        </w:rPr>
        <w:t xml:space="preserve"> </w:t>
      </w:r>
      <w:r w:rsidR="00133DA2" w:rsidRPr="00133DA2">
        <w:rPr>
          <w:rFonts w:ascii="Abadi" w:hAnsi="Abadi" w:cs="Verdana"/>
          <w:sz w:val="21"/>
          <w:szCs w:val="21"/>
          <w:lang w:val="es-MX" w:eastAsia="es-MX"/>
        </w:rPr>
        <w:t>del</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Estado</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11"/>
          <w:sz w:val="21"/>
          <w:szCs w:val="21"/>
          <w:lang w:val="es-MX" w:eastAsia="es-MX"/>
        </w:rPr>
        <w:t xml:space="preserve"> </w:t>
      </w:r>
      <w:r w:rsidR="00133DA2" w:rsidRPr="00133DA2">
        <w:rPr>
          <w:rFonts w:ascii="Abadi" w:hAnsi="Abadi" w:cs="Verdana"/>
          <w:sz w:val="21"/>
          <w:szCs w:val="21"/>
          <w:lang w:val="es-MX" w:eastAsia="es-MX"/>
        </w:rPr>
        <w:t>Guanajuato,</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y</w:t>
      </w:r>
      <w:r w:rsidR="00133DA2" w:rsidRPr="00133DA2">
        <w:rPr>
          <w:rFonts w:ascii="Abadi" w:hAnsi="Abadi" w:cs="Verdana"/>
          <w:spacing w:val="9"/>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2"/>
          <w:sz w:val="21"/>
          <w:szCs w:val="21"/>
          <w:lang w:val="es-MX" w:eastAsia="es-MX"/>
        </w:rPr>
        <w:t xml:space="preserve"> </w:t>
      </w:r>
      <w:r w:rsidR="00133DA2" w:rsidRPr="00133DA2">
        <w:rPr>
          <w:rFonts w:ascii="Abadi" w:hAnsi="Abadi" w:cs="Verdana"/>
          <w:sz w:val="21"/>
          <w:szCs w:val="21"/>
          <w:lang w:val="es-MX" w:eastAsia="es-MX"/>
        </w:rPr>
        <w:t>turnó</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para</w:t>
      </w:r>
      <w:r w:rsidR="00133DA2" w:rsidRPr="00133DA2">
        <w:rPr>
          <w:rFonts w:ascii="Abadi" w:hAnsi="Abadi" w:cs="Verdana"/>
          <w:spacing w:val="29"/>
          <w:sz w:val="21"/>
          <w:szCs w:val="21"/>
          <w:lang w:val="es-MX" w:eastAsia="es-MX"/>
        </w:rPr>
        <w:t xml:space="preserve"> </w:t>
      </w:r>
      <w:r w:rsidR="00133DA2" w:rsidRPr="00133DA2">
        <w:rPr>
          <w:rFonts w:ascii="Abadi" w:hAnsi="Abadi" w:cs="Verdana"/>
          <w:sz w:val="21"/>
          <w:szCs w:val="21"/>
          <w:lang w:val="es-MX" w:eastAsia="es-MX"/>
        </w:rPr>
        <w:t>su</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estudio</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y</w:t>
      </w:r>
      <w:r w:rsidR="00133DA2" w:rsidRPr="00133DA2">
        <w:rPr>
          <w:rFonts w:ascii="Abadi" w:hAnsi="Abadi" w:cs="Verdana"/>
          <w:spacing w:val="31"/>
          <w:sz w:val="21"/>
          <w:szCs w:val="21"/>
          <w:lang w:val="es-MX" w:eastAsia="es-MX"/>
        </w:rPr>
        <w:t xml:space="preserve"> </w:t>
      </w:r>
      <w:r w:rsidR="00133DA2" w:rsidRPr="00133DA2">
        <w:rPr>
          <w:rFonts w:ascii="Abadi" w:hAnsi="Abadi" w:cs="Verdana"/>
          <w:sz w:val="21"/>
          <w:szCs w:val="21"/>
          <w:lang w:val="es-MX" w:eastAsia="es-MX"/>
        </w:rPr>
        <w:t>dictamen</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a</w:t>
      </w:r>
      <w:r w:rsidR="00133DA2" w:rsidRPr="00133DA2">
        <w:rPr>
          <w:rFonts w:ascii="Abadi" w:hAnsi="Abadi" w:cs="Verdana"/>
          <w:spacing w:val="29"/>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29"/>
          <w:sz w:val="21"/>
          <w:szCs w:val="21"/>
          <w:lang w:val="es-MX" w:eastAsia="es-MX"/>
        </w:rPr>
        <w:t xml:space="preserve"> </w:t>
      </w:r>
      <w:r w:rsidR="00133DA2" w:rsidRPr="00133DA2">
        <w:rPr>
          <w:rFonts w:ascii="Abadi" w:hAnsi="Abadi" w:cs="Verdana"/>
          <w:sz w:val="21"/>
          <w:szCs w:val="21"/>
          <w:lang w:val="es-MX" w:eastAsia="es-MX"/>
        </w:rPr>
        <w:t>Comisión</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Salud</w:t>
      </w:r>
      <w:r w:rsidR="00133DA2" w:rsidRPr="00133DA2">
        <w:rPr>
          <w:rFonts w:ascii="Abadi" w:hAnsi="Abadi" w:cs="Verdana"/>
          <w:spacing w:val="29"/>
          <w:sz w:val="21"/>
          <w:szCs w:val="21"/>
          <w:lang w:val="es-MX" w:eastAsia="es-MX"/>
        </w:rPr>
        <w:t xml:space="preserve"> </w:t>
      </w:r>
      <w:r w:rsidR="00133DA2" w:rsidRPr="00133DA2">
        <w:rPr>
          <w:rFonts w:ascii="Abadi" w:hAnsi="Abadi" w:cs="Verdana"/>
          <w:sz w:val="21"/>
          <w:szCs w:val="21"/>
          <w:lang w:val="es-MX" w:eastAsia="es-MX"/>
        </w:rPr>
        <w:t>Pública,</w:t>
      </w:r>
      <w:r w:rsidR="00133DA2" w:rsidRPr="00133DA2">
        <w:rPr>
          <w:rFonts w:ascii="Abadi" w:hAnsi="Abadi" w:cs="Verdana"/>
          <w:spacing w:val="31"/>
          <w:sz w:val="21"/>
          <w:szCs w:val="21"/>
          <w:lang w:val="es-MX" w:eastAsia="es-MX"/>
        </w:rPr>
        <w:t xml:space="preserve"> </w:t>
      </w:r>
      <w:r w:rsidR="00133DA2" w:rsidRPr="00133DA2">
        <w:rPr>
          <w:rFonts w:ascii="Abadi" w:hAnsi="Abadi" w:cs="Verdana"/>
          <w:sz w:val="21"/>
          <w:szCs w:val="21"/>
          <w:lang w:val="es-MX" w:eastAsia="es-MX"/>
        </w:rPr>
        <w:t>con</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fundamento</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en</w:t>
      </w:r>
      <w:r w:rsidR="00133DA2" w:rsidRPr="00133DA2">
        <w:rPr>
          <w:rFonts w:ascii="Abadi" w:hAnsi="Abadi" w:cs="Verdana"/>
          <w:spacing w:val="30"/>
          <w:sz w:val="21"/>
          <w:szCs w:val="21"/>
          <w:lang w:val="es-MX" w:eastAsia="es-MX"/>
        </w:rPr>
        <w:t xml:space="preserve"> </w:t>
      </w:r>
      <w:r w:rsidR="00133DA2" w:rsidRPr="00133DA2">
        <w:rPr>
          <w:rFonts w:ascii="Abadi" w:hAnsi="Abadi" w:cs="Verdana"/>
          <w:sz w:val="21"/>
          <w:szCs w:val="21"/>
          <w:lang w:val="es-MX" w:eastAsia="es-MX"/>
        </w:rPr>
        <w:t>el</w:t>
      </w:r>
      <w:r w:rsidR="00133DA2" w:rsidRPr="00133DA2">
        <w:rPr>
          <w:rFonts w:ascii="Abadi" w:hAnsi="Abadi" w:cs="Verdana"/>
          <w:spacing w:val="-2"/>
          <w:sz w:val="21"/>
          <w:szCs w:val="21"/>
          <w:lang w:val="es-MX" w:eastAsia="es-MX"/>
        </w:rPr>
        <w:t xml:space="preserve"> </w:t>
      </w:r>
      <w:r w:rsidR="00133DA2" w:rsidRPr="00133DA2">
        <w:rPr>
          <w:rFonts w:ascii="Abadi" w:hAnsi="Abadi" w:cs="Verdana"/>
          <w:sz w:val="21"/>
          <w:szCs w:val="21"/>
          <w:lang w:val="es-MX" w:eastAsia="es-MX"/>
        </w:rPr>
        <w:t>artículo</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ciento</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dieciocho</w:t>
      </w:r>
      <w:r w:rsidR="00133DA2" w:rsidRPr="00133DA2">
        <w:rPr>
          <w:rFonts w:ascii="Abadi" w:hAnsi="Abadi" w:cs="Verdana"/>
          <w:spacing w:val="-16"/>
          <w:sz w:val="21"/>
          <w:szCs w:val="21"/>
          <w:lang w:val="es-MX" w:eastAsia="es-MX"/>
        </w:rPr>
        <w:t xml:space="preserve"> </w:t>
      </w:r>
      <w:r w:rsidR="00133DA2" w:rsidRPr="00133DA2">
        <w:rPr>
          <w:rFonts w:ascii="Abadi" w:hAnsi="Abadi" w:cs="Verdana"/>
          <w:sz w:val="21"/>
          <w:szCs w:val="21"/>
          <w:lang w:val="es-MX" w:eastAsia="es-MX"/>
        </w:rPr>
        <w:t>-fracción</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primera-</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16"/>
          <w:sz w:val="21"/>
          <w:szCs w:val="21"/>
          <w:lang w:val="es-MX" w:eastAsia="es-MX"/>
        </w:rPr>
        <w:t xml:space="preserve"> </w:t>
      </w:r>
      <w:r w:rsidR="00133DA2" w:rsidRPr="00133DA2">
        <w:rPr>
          <w:rFonts w:ascii="Abadi" w:hAnsi="Abadi" w:cs="Verdana"/>
          <w:sz w:val="21"/>
          <w:szCs w:val="21"/>
          <w:lang w:val="es-MX" w:eastAsia="es-MX"/>
        </w:rPr>
        <w:t>la</w:t>
      </w:r>
      <w:r w:rsidR="00133DA2" w:rsidRPr="00133DA2">
        <w:rPr>
          <w:rFonts w:ascii="Abadi" w:hAnsi="Abadi" w:cs="Verdana"/>
          <w:spacing w:val="-17"/>
          <w:sz w:val="21"/>
          <w:szCs w:val="21"/>
          <w:lang w:val="es-MX" w:eastAsia="es-MX"/>
        </w:rPr>
        <w:t xml:space="preserve"> </w:t>
      </w:r>
      <w:r w:rsidR="00133DA2" w:rsidRPr="00133DA2">
        <w:rPr>
          <w:rFonts w:ascii="Abadi" w:hAnsi="Abadi" w:cs="Verdana"/>
          <w:sz w:val="21"/>
          <w:szCs w:val="21"/>
          <w:lang w:val="es-MX" w:eastAsia="es-MX"/>
        </w:rPr>
        <w:t>Ley</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Orgánica</w:t>
      </w:r>
      <w:r w:rsidR="00133DA2" w:rsidRPr="00133DA2">
        <w:rPr>
          <w:rFonts w:ascii="Abadi" w:hAnsi="Abadi" w:cs="Verdana"/>
          <w:spacing w:val="-17"/>
          <w:sz w:val="21"/>
          <w:szCs w:val="21"/>
          <w:lang w:val="es-MX" w:eastAsia="es-MX"/>
        </w:rPr>
        <w:t xml:space="preserve"> </w:t>
      </w:r>
      <w:r w:rsidR="00133DA2" w:rsidRPr="00133DA2">
        <w:rPr>
          <w:rFonts w:ascii="Abadi" w:hAnsi="Abadi" w:cs="Verdana"/>
          <w:sz w:val="21"/>
          <w:szCs w:val="21"/>
          <w:lang w:val="es-MX" w:eastAsia="es-MX"/>
        </w:rPr>
        <w:t>del</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Poder</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Legislativo</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del</w:t>
      </w:r>
      <w:r w:rsidR="00133DA2" w:rsidRPr="00133DA2">
        <w:rPr>
          <w:rFonts w:ascii="Abadi" w:hAnsi="Abadi" w:cs="Verdana"/>
          <w:spacing w:val="-15"/>
          <w:sz w:val="21"/>
          <w:szCs w:val="21"/>
          <w:lang w:val="es-MX" w:eastAsia="es-MX"/>
        </w:rPr>
        <w:t xml:space="preserve"> </w:t>
      </w:r>
      <w:r w:rsidR="00133DA2" w:rsidRPr="00133DA2">
        <w:rPr>
          <w:rFonts w:ascii="Abadi" w:hAnsi="Abadi" w:cs="Verdana"/>
          <w:sz w:val="21"/>
          <w:szCs w:val="21"/>
          <w:lang w:val="es-MX" w:eastAsia="es-MX"/>
        </w:rPr>
        <w:t>Estado</w:t>
      </w:r>
      <w:r w:rsidR="00133DA2" w:rsidRPr="00133DA2">
        <w:rPr>
          <w:rFonts w:ascii="Abadi" w:hAnsi="Abadi" w:cs="Verdana"/>
          <w:spacing w:val="-2"/>
          <w:sz w:val="21"/>
          <w:szCs w:val="21"/>
          <w:lang w:val="es-MX" w:eastAsia="es-MX"/>
        </w:rPr>
        <w:t xml:space="preserve"> </w:t>
      </w:r>
      <w:r w:rsidR="00133DA2" w:rsidRPr="00133DA2">
        <w:rPr>
          <w:rFonts w:ascii="Abadi" w:hAnsi="Abadi" w:cs="Verdana"/>
          <w:sz w:val="21"/>
          <w:szCs w:val="21"/>
          <w:lang w:val="es-MX" w:eastAsia="es-MX"/>
        </w:rPr>
        <w:t>de</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Guanajuato. -</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3"/>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3"/>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1"/>
          <w:sz w:val="21"/>
          <w:szCs w:val="21"/>
          <w:lang w:val="es-MX" w:eastAsia="es-MX"/>
        </w:rPr>
        <w:t xml:space="preserve"> </w:t>
      </w:r>
      <w:r w:rsidR="00133DA2" w:rsidRPr="00133DA2">
        <w:rPr>
          <w:rFonts w:ascii="Abadi" w:hAnsi="Abadi" w:cs="Verdana"/>
          <w:sz w:val="21"/>
          <w:szCs w:val="21"/>
          <w:lang w:val="es-MX" w:eastAsia="es-MX"/>
        </w:rPr>
        <w:t>-</w:t>
      </w:r>
      <w:r w:rsidR="00133DA2" w:rsidRPr="00133DA2">
        <w:rPr>
          <w:rFonts w:ascii="Abadi" w:hAnsi="Abadi" w:cs="Verdana"/>
          <w:spacing w:val="-3"/>
          <w:sz w:val="21"/>
          <w:szCs w:val="21"/>
          <w:lang w:val="es-MX" w:eastAsia="es-MX"/>
        </w:rPr>
        <w:t xml:space="preserve"> </w:t>
      </w:r>
    </w:p>
    <w:p w14:paraId="7AD8A423" w14:textId="67989CEA" w:rsidR="00133DA2" w:rsidRPr="00133DA2" w:rsidRDefault="00133DA2" w:rsidP="002A0CC3">
      <w:pPr>
        <w:kinsoku w:val="0"/>
        <w:overflowPunct w:val="0"/>
        <w:autoSpaceDE w:val="0"/>
        <w:autoSpaceDN w:val="0"/>
        <w:adjustRightInd w:val="0"/>
        <w:spacing w:before="1"/>
        <w:ind w:left="39" w:right="118" w:firstLine="852"/>
        <w:jc w:val="both"/>
        <w:rPr>
          <w:rFonts w:ascii="Abadi" w:hAnsi="Abadi" w:cs="Verdana"/>
          <w:sz w:val="21"/>
          <w:szCs w:val="21"/>
          <w:lang w:val="es-MX" w:eastAsia="es-MX"/>
        </w:rPr>
      </w:pPr>
      <w:r w:rsidRPr="00133DA2">
        <w:rPr>
          <w:rFonts w:ascii="Abadi" w:hAnsi="Abadi" w:cs="Verdana"/>
          <w:sz w:val="21"/>
          <w:szCs w:val="21"/>
          <w:lang w:val="es-MX" w:eastAsia="es-MX"/>
        </w:rPr>
        <w:t>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solicitud</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diputado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Gerardo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Fernández</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González</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dio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lectura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exposición</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motivos</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iniciativa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suscrita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por</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él</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7"/>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diputada</w:t>
      </w:r>
      <w:r w:rsidRPr="00133DA2">
        <w:rPr>
          <w:rFonts w:ascii="Abadi" w:hAnsi="Abadi" w:cs="Verdana"/>
          <w:spacing w:val="9"/>
          <w:sz w:val="21"/>
          <w:szCs w:val="21"/>
          <w:lang w:val="es-MX" w:eastAsia="es-MX"/>
        </w:rPr>
        <w:t xml:space="preserve"> </w:t>
      </w:r>
      <w:r w:rsidRPr="00133DA2">
        <w:rPr>
          <w:rFonts w:ascii="Abadi" w:hAnsi="Abadi" w:cs="Verdana"/>
          <w:sz w:val="21"/>
          <w:szCs w:val="21"/>
          <w:lang w:val="es-MX" w:eastAsia="es-MX"/>
        </w:rPr>
        <w:t>integrantes</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Grupo</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Parlamentario</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Partido</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Verde</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Ecologista</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México</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efecto</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adicionar</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un</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segundo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párrafo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fracción</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cuadragésima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primera del</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artículo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cuarenta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dos,</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una</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fracción</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tercera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al</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artículo</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doscientos</w:t>
      </w:r>
      <w:r w:rsidRPr="00133DA2">
        <w:rPr>
          <w:rFonts w:ascii="Abadi" w:hAnsi="Abadi" w:cs="Verdana"/>
          <w:spacing w:val="7"/>
          <w:sz w:val="21"/>
          <w:szCs w:val="21"/>
          <w:lang w:val="es-MX" w:eastAsia="es-MX"/>
        </w:rPr>
        <w:t xml:space="preserve"> </w:t>
      </w:r>
      <w:r w:rsidRPr="00133DA2">
        <w:rPr>
          <w:rFonts w:ascii="Abadi" w:hAnsi="Abadi" w:cs="Verdana"/>
          <w:sz w:val="21"/>
          <w:szCs w:val="21"/>
          <w:lang w:val="es-MX" w:eastAsia="es-MX"/>
        </w:rPr>
        <w:t>cuarenta</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cinco</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una</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fracción</w:t>
      </w:r>
      <w:r w:rsidRPr="00133DA2">
        <w:rPr>
          <w:rFonts w:ascii="Abadi" w:hAnsi="Abadi" w:cs="Verdana"/>
          <w:spacing w:val="7"/>
          <w:sz w:val="21"/>
          <w:szCs w:val="21"/>
          <w:lang w:val="es-MX" w:eastAsia="es-MX"/>
        </w:rPr>
        <w:t xml:space="preserve"> </w:t>
      </w:r>
      <w:r w:rsidRPr="00133DA2">
        <w:rPr>
          <w:rFonts w:ascii="Abadi" w:hAnsi="Abadi" w:cs="Verdana"/>
          <w:sz w:val="21"/>
          <w:szCs w:val="21"/>
          <w:lang w:val="es-MX" w:eastAsia="es-MX"/>
        </w:rPr>
        <w:t>vigésima</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quinta</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al</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artículo</w:t>
      </w:r>
      <w:r w:rsidRPr="00133DA2">
        <w:rPr>
          <w:rFonts w:ascii="Abadi" w:hAnsi="Abadi" w:cs="Verdana"/>
          <w:spacing w:val="8"/>
          <w:sz w:val="21"/>
          <w:szCs w:val="21"/>
          <w:lang w:val="es-MX" w:eastAsia="es-MX"/>
        </w:rPr>
        <w:t xml:space="preserve"> </w:t>
      </w:r>
      <w:r w:rsidRPr="00133DA2">
        <w:rPr>
          <w:rFonts w:ascii="Abadi" w:hAnsi="Abadi" w:cs="Verdana"/>
          <w:sz w:val="21"/>
          <w:szCs w:val="21"/>
          <w:lang w:val="es-MX" w:eastAsia="es-MX"/>
        </w:rPr>
        <w:t>doscientos</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setenta</w:t>
      </w:r>
      <w:r w:rsidRPr="00133DA2">
        <w:rPr>
          <w:rFonts w:ascii="Abadi" w:hAnsi="Abadi" w:cs="Verdana"/>
          <w:spacing w:val="27"/>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29"/>
          <w:sz w:val="21"/>
          <w:szCs w:val="21"/>
          <w:lang w:val="es-MX" w:eastAsia="es-MX"/>
        </w:rPr>
        <w:t xml:space="preserve"> </w:t>
      </w:r>
      <w:r w:rsidRPr="00133DA2">
        <w:rPr>
          <w:rFonts w:ascii="Abadi" w:hAnsi="Abadi" w:cs="Verdana"/>
          <w:sz w:val="21"/>
          <w:szCs w:val="21"/>
          <w:lang w:val="es-MX" w:eastAsia="es-MX"/>
        </w:rPr>
        <w:t>cinco,</w:t>
      </w:r>
      <w:r w:rsidRPr="00133DA2">
        <w:rPr>
          <w:rFonts w:ascii="Abadi" w:hAnsi="Abadi" w:cs="Verdana"/>
          <w:spacing w:val="29"/>
          <w:sz w:val="21"/>
          <w:szCs w:val="21"/>
          <w:lang w:val="es-MX" w:eastAsia="es-MX"/>
        </w:rPr>
        <w:t xml:space="preserve"> </w:t>
      </w:r>
      <w:r w:rsidRPr="00133DA2">
        <w:rPr>
          <w:rFonts w:ascii="Abadi" w:hAnsi="Abadi" w:cs="Verdana"/>
          <w:sz w:val="21"/>
          <w:szCs w:val="21"/>
          <w:lang w:val="es-MX" w:eastAsia="es-MX"/>
        </w:rPr>
        <w:t>recorriendo</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las</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subsecuentes,</w:t>
      </w:r>
      <w:r w:rsidRPr="00133DA2">
        <w:rPr>
          <w:rFonts w:ascii="Abadi" w:hAnsi="Abadi" w:cs="Verdana"/>
          <w:spacing w:val="29"/>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7"/>
          <w:sz w:val="21"/>
          <w:szCs w:val="21"/>
          <w:lang w:val="es-MX" w:eastAsia="es-MX"/>
        </w:rPr>
        <w:t xml:space="preserve"> </w:t>
      </w:r>
      <w:r w:rsidRPr="00133DA2">
        <w:rPr>
          <w:rFonts w:ascii="Abadi" w:hAnsi="Abadi" w:cs="Verdana"/>
          <w:sz w:val="21"/>
          <w:szCs w:val="21"/>
          <w:lang w:val="es-MX" w:eastAsia="es-MX"/>
        </w:rPr>
        <w:t>Ley</w:t>
      </w:r>
      <w:r w:rsidRPr="00133DA2">
        <w:rPr>
          <w:rFonts w:ascii="Abadi" w:hAnsi="Abadi" w:cs="Verdana"/>
          <w:spacing w:val="29"/>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Educación</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para</w:t>
      </w:r>
      <w:r w:rsidRPr="00133DA2">
        <w:rPr>
          <w:rFonts w:ascii="Abadi" w:hAnsi="Abadi" w:cs="Verdana"/>
          <w:spacing w:val="27"/>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29"/>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28"/>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Guanajuato.</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Concluida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lectura,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turnó</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iniciativa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para</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su</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estudio</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dictamen</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Comisión</w:t>
      </w:r>
      <w:r w:rsidRPr="00133DA2">
        <w:rPr>
          <w:rFonts w:ascii="Abadi" w:hAnsi="Abadi" w:cs="Verdana"/>
          <w:spacing w:val="15"/>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Educación,</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Ciencia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Tecnología</w:t>
      </w:r>
      <w:r w:rsidRPr="00133DA2">
        <w:rPr>
          <w:rFonts w:ascii="Abadi" w:hAnsi="Abadi" w:cs="Verdana"/>
          <w:spacing w:val="14"/>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Cultura,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con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fundamento</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artículo</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ciento</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nueve</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-fracción</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primera-</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Ley</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Orgánica</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Poder</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Legislativo</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Guanajuato.</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En</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desahogo</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este</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punto</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5"/>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15"/>
          <w:sz w:val="21"/>
          <w:szCs w:val="21"/>
          <w:lang w:val="es-MX" w:eastAsia="es-MX"/>
        </w:rPr>
        <w:t xml:space="preserve"> </w:t>
      </w:r>
      <w:r w:rsidRPr="00133DA2">
        <w:rPr>
          <w:rFonts w:ascii="Abadi" w:hAnsi="Abadi" w:cs="Verdana"/>
          <w:sz w:val="21"/>
          <w:szCs w:val="21"/>
          <w:lang w:val="es-MX" w:eastAsia="es-MX"/>
        </w:rPr>
        <w:t>formuló</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una</w:t>
      </w:r>
      <w:r w:rsidRPr="00133DA2">
        <w:rPr>
          <w:rFonts w:ascii="Abadi" w:hAnsi="Abadi" w:cs="Verdana"/>
          <w:spacing w:val="15"/>
          <w:sz w:val="21"/>
          <w:szCs w:val="21"/>
          <w:lang w:val="es-MX" w:eastAsia="es-MX"/>
        </w:rPr>
        <w:t xml:space="preserve"> </w:t>
      </w:r>
      <w:r w:rsidRPr="00133DA2">
        <w:rPr>
          <w:rFonts w:ascii="Abadi" w:hAnsi="Abadi" w:cs="Verdana"/>
          <w:sz w:val="21"/>
          <w:szCs w:val="21"/>
          <w:lang w:val="es-MX" w:eastAsia="es-MX"/>
        </w:rPr>
        <w:t>moción</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orden</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al</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público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asistente</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petición</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diputada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Irma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Leticia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González</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Sánchez.</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w:t>
      </w:r>
      <w:r w:rsidRPr="00133DA2">
        <w:rPr>
          <w:rFonts w:ascii="Abadi" w:hAnsi="Abadi" w:cs="Verdana"/>
          <w:spacing w:val="-2"/>
          <w:sz w:val="21"/>
          <w:szCs w:val="21"/>
          <w:lang w:val="es-MX" w:eastAsia="es-MX"/>
        </w:rPr>
        <w:t xml:space="preserve"> </w:t>
      </w:r>
    </w:p>
    <w:p w14:paraId="641DBA3A" w14:textId="65A710A4" w:rsidR="00133DA2" w:rsidRPr="00133DA2" w:rsidRDefault="00133DA2" w:rsidP="002A0CC3">
      <w:pPr>
        <w:kinsoku w:val="0"/>
        <w:overflowPunct w:val="0"/>
        <w:autoSpaceDE w:val="0"/>
        <w:autoSpaceDN w:val="0"/>
        <w:adjustRightInd w:val="0"/>
        <w:ind w:left="39" w:right="119" w:firstLine="852"/>
        <w:jc w:val="both"/>
        <w:rPr>
          <w:rFonts w:ascii="Abadi" w:hAnsi="Abadi" w:cs="Verdana"/>
          <w:sz w:val="21"/>
          <w:szCs w:val="21"/>
          <w:lang w:val="es-MX" w:eastAsia="es-MX"/>
        </w:rPr>
      </w:pPr>
      <w:r w:rsidRPr="00133DA2">
        <w:rPr>
          <w:rFonts w:ascii="Abadi" w:hAnsi="Abadi" w:cs="Verdana"/>
          <w:sz w:val="21"/>
          <w:szCs w:val="21"/>
          <w:lang w:val="es-MX" w:eastAsia="es-MX"/>
        </w:rPr>
        <w:t>La</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diputada</w:t>
      </w:r>
      <w:r w:rsidRPr="00133DA2">
        <w:rPr>
          <w:rFonts w:ascii="Abadi" w:hAnsi="Abadi" w:cs="Verdana"/>
          <w:spacing w:val="4"/>
          <w:sz w:val="21"/>
          <w:szCs w:val="21"/>
          <w:lang w:val="es-MX" w:eastAsia="es-MX"/>
        </w:rPr>
        <w:t xml:space="preserve"> </w:t>
      </w:r>
      <w:r w:rsidRPr="00133DA2">
        <w:rPr>
          <w:rFonts w:ascii="Abadi" w:hAnsi="Abadi" w:cs="Verdana"/>
          <w:sz w:val="21"/>
          <w:szCs w:val="21"/>
          <w:lang w:val="es-MX" w:eastAsia="es-MX"/>
        </w:rPr>
        <w:t>Alma</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Edwviges</w:t>
      </w:r>
      <w:r w:rsidRPr="00133DA2">
        <w:rPr>
          <w:rFonts w:ascii="Abadi" w:hAnsi="Abadi" w:cs="Verdana"/>
          <w:spacing w:val="5"/>
          <w:sz w:val="21"/>
          <w:szCs w:val="21"/>
          <w:lang w:val="es-MX" w:eastAsia="es-MX"/>
        </w:rPr>
        <w:t xml:space="preserve"> </w:t>
      </w:r>
      <w:r w:rsidRPr="00133DA2">
        <w:rPr>
          <w:rFonts w:ascii="Abadi" w:hAnsi="Abadi" w:cs="Verdana"/>
          <w:sz w:val="21"/>
          <w:szCs w:val="21"/>
          <w:lang w:val="es-MX" w:eastAsia="es-MX"/>
        </w:rPr>
        <w:t>Alcaraz</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Hernández</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integrante</w:t>
      </w:r>
      <w:r w:rsidRPr="00133DA2">
        <w:rPr>
          <w:rFonts w:ascii="Abadi" w:hAnsi="Abadi" w:cs="Verdana"/>
          <w:spacing w:val="7"/>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6"/>
          <w:sz w:val="21"/>
          <w:szCs w:val="21"/>
          <w:lang w:val="es-MX" w:eastAsia="es-MX"/>
        </w:rPr>
        <w:t xml:space="preserve"> </w:t>
      </w:r>
      <w:r w:rsidRPr="00133DA2">
        <w:rPr>
          <w:rFonts w:ascii="Abadi" w:hAnsi="Abadi" w:cs="Verdana"/>
          <w:sz w:val="21"/>
          <w:szCs w:val="21"/>
          <w:lang w:val="es-MX" w:eastAsia="es-MX"/>
        </w:rPr>
        <w:t>Grupo</w:t>
      </w:r>
      <w:r w:rsidRPr="00133DA2">
        <w:rPr>
          <w:rFonts w:ascii="Abadi" w:hAnsi="Abadi" w:cs="Verdana"/>
          <w:spacing w:val="5"/>
          <w:sz w:val="21"/>
          <w:szCs w:val="21"/>
          <w:lang w:val="es-MX" w:eastAsia="es-MX"/>
        </w:rPr>
        <w:t xml:space="preserve"> </w:t>
      </w:r>
      <w:r w:rsidRPr="00133DA2">
        <w:rPr>
          <w:rFonts w:ascii="Abadi" w:hAnsi="Abadi" w:cs="Verdana"/>
          <w:sz w:val="21"/>
          <w:szCs w:val="21"/>
          <w:lang w:val="es-MX" w:eastAsia="es-MX"/>
        </w:rPr>
        <w:t>Parlamentario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Partido</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MORENA,</w:t>
      </w:r>
      <w:r w:rsidRPr="00133DA2">
        <w:rPr>
          <w:rFonts w:ascii="Abadi" w:hAnsi="Abadi" w:cs="Verdana"/>
          <w:spacing w:val="23"/>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petición</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22"/>
          <w:sz w:val="21"/>
          <w:szCs w:val="21"/>
          <w:lang w:val="es-MX" w:eastAsia="es-MX"/>
        </w:rPr>
        <w:t xml:space="preserve"> </w:t>
      </w:r>
      <w:r w:rsidRPr="00133DA2">
        <w:rPr>
          <w:rFonts w:ascii="Abadi" w:hAnsi="Abadi" w:cs="Verdana"/>
          <w:sz w:val="21"/>
          <w:szCs w:val="21"/>
          <w:lang w:val="es-MX" w:eastAsia="es-MX"/>
        </w:rPr>
        <w:t>dio</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lectura</w:t>
      </w:r>
      <w:r w:rsidRPr="00133DA2">
        <w:rPr>
          <w:rFonts w:ascii="Abadi" w:hAnsi="Abadi" w:cs="Verdana"/>
          <w:spacing w:val="21"/>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su</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propuesta</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punto</w:t>
      </w:r>
      <w:r w:rsidRPr="00133DA2">
        <w:rPr>
          <w:rFonts w:ascii="Abadi" w:hAnsi="Abadi" w:cs="Verdana"/>
          <w:spacing w:val="22"/>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acuerdo</w:t>
      </w:r>
      <w:r w:rsidRPr="00133DA2">
        <w:rPr>
          <w:rFonts w:ascii="Abadi" w:hAnsi="Abadi" w:cs="Verdana"/>
          <w:spacing w:val="33"/>
          <w:sz w:val="21"/>
          <w:szCs w:val="21"/>
          <w:lang w:val="es-MX" w:eastAsia="es-MX"/>
        </w:rPr>
        <w:t xml:space="preserve"> </w:t>
      </w:r>
      <w:r w:rsidRPr="00133DA2">
        <w:rPr>
          <w:rFonts w:ascii="Abadi" w:hAnsi="Abadi" w:cs="Verdana"/>
          <w:sz w:val="21"/>
          <w:szCs w:val="21"/>
          <w:lang w:val="es-MX" w:eastAsia="es-MX"/>
        </w:rPr>
        <w:t>por</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30"/>
          <w:sz w:val="21"/>
          <w:szCs w:val="21"/>
          <w:lang w:val="es-MX" w:eastAsia="es-MX"/>
        </w:rPr>
        <w:t xml:space="preserve"> </w:t>
      </w:r>
      <w:r w:rsidRPr="00133DA2">
        <w:rPr>
          <w:rFonts w:ascii="Abadi" w:hAnsi="Abadi" w:cs="Verdana"/>
          <w:sz w:val="21"/>
          <w:szCs w:val="21"/>
          <w:lang w:val="es-MX" w:eastAsia="es-MX"/>
        </w:rPr>
        <w:t>que</w:t>
      </w:r>
      <w:r w:rsidRPr="00133DA2">
        <w:rPr>
          <w:rFonts w:ascii="Abadi" w:hAnsi="Abadi" w:cs="Verdana"/>
          <w:spacing w:val="33"/>
          <w:sz w:val="21"/>
          <w:szCs w:val="21"/>
          <w:lang w:val="es-MX" w:eastAsia="es-MX"/>
        </w:rPr>
        <w:t xml:space="preserve"> </w:t>
      </w:r>
      <w:r w:rsidRPr="00133DA2">
        <w:rPr>
          <w:rFonts w:ascii="Abadi" w:hAnsi="Abadi" w:cs="Verdana"/>
          <w:sz w:val="21"/>
          <w:szCs w:val="21"/>
          <w:lang w:val="es-MX" w:eastAsia="es-MX"/>
        </w:rPr>
        <w:t>se</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exhorta</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a</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Carlos</w:t>
      </w:r>
      <w:r w:rsidRPr="00133DA2">
        <w:rPr>
          <w:rFonts w:ascii="Abadi" w:hAnsi="Abadi" w:cs="Verdana"/>
          <w:spacing w:val="30"/>
          <w:sz w:val="21"/>
          <w:szCs w:val="21"/>
          <w:lang w:val="es-MX" w:eastAsia="es-MX"/>
        </w:rPr>
        <w:t xml:space="preserve"> </w:t>
      </w:r>
      <w:r w:rsidRPr="00133DA2">
        <w:rPr>
          <w:rFonts w:ascii="Abadi" w:hAnsi="Abadi" w:cs="Verdana"/>
          <w:sz w:val="21"/>
          <w:szCs w:val="21"/>
          <w:lang w:val="es-MX" w:eastAsia="es-MX"/>
        </w:rPr>
        <w:t>Zamarripa</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Aguirre,</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Fiscal</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General</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31"/>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Guanajuato,</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para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que</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reforme</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55"/>
          <w:w w:val="150"/>
          <w:sz w:val="21"/>
          <w:szCs w:val="21"/>
          <w:lang w:val="es-MX" w:eastAsia="es-MX"/>
        </w:rPr>
        <w:t xml:space="preserve"> </w:t>
      </w:r>
      <w:r w:rsidRPr="00133DA2">
        <w:rPr>
          <w:rFonts w:ascii="Abadi" w:hAnsi="Abadi" w:cs="Verdana"/>
          <w:sz w:val="21"/>
          <w:szCs w:val="21"/>
          <w:lang w:val="es-MX" w:eastAsia="es-MX"/>
        </w:rPr>
        <w:t>Reglamento</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Interior</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Fiscalía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General</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10"/>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Guanajuato,</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con</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6"/>
          <w:sz w:val="21"/>
          <w:szCs w:val="21"/>
          <w:lang w:val="es-MX" w:eastAsia="es-MX"/>
        </w:rPr>
        <w:t xml:space="preserve"> </w:t>
      </w:r>
      <w:r w:rsidRPr="00133DA2">
        <w:rPr>
          <w:rFonts w:ascii="Abadi" w:hAnsi="Abadi" w:cs="Verdana"/>
          <w:sz w:val="21"/>
          <w:szCs w:val="21"/>
          <w:lang w:val="es-MX" w:eastAsia="es-MX"/>
        </w:rPr>
        <w:t>finalidad</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que</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tanto</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18"/>
          <w:sz w:val="21"/>
          <w:szCs w:val="21"/>
          <w:lang w:val="es-MX" w:eastAsia="es-MX"/>
        </w:rPr>
        <w:t xml:space="preserve"> </w:t>
      </w:r>
      <w:r w:rsidRPr="00133DA2">
        <w:rPr>
          <w:rFonts w:ascii="Abadi" w:hAnsi="Abadi" w:cs="Verdana"/>
          <w:sz w:val="21"/>
          <w:szCs w:val="21"/>
          <w:lang w:val="es-MX" w:eastAsia="es-MX"/>
        </w:rPr>
        <w:t>apoyo</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complementario</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7"/>
          <w:sz w:val="21"/>
          <w:szCs w:val="21"/>
          <w:lang w:val="es-MX" w:eastAsia="es-MX"/>
        </w:rPr>
        <w:t xml:space="preserve"> </w:t>
      </w:r>
      <w:r w:rsidRPr="00133DA2">
        <w:rPr>
          <w:rFonts w:ascii="Abadi" w:hAnsi="Abadi" w:cs="Verdana"/>
          <w:sz w:val="21"/>
          <w:szCs w:val="21"/>
          <w:lang w:val="es-MX" w:eastAsia="es-MX"/>
        </w:rPr>
        <w:t>seguridad</w:t>
      </w:r>
      <w:r w:rsidRPr="00133DA2">
        <w:rPr>
          <w:rFonts w:ascii="Abadi" w:hAnsi="Abadi" w:cs="Verdana"/>
          <w:spacing w:val="19"/>
          <w:sz w:val="21"/>
          <w:szCs w:val="21"/>
          <w:lang w:val="es-MX" w:eastAsia="es-MX"/>
        </w:rPr>
        <w:t xml:space="preserve"> </w:t>
      </w:r>
      <w:r w:rsidRPr="00133DA2">
        <w:rPr>
          <w:rFonts w:ascii="Abadi" w:hAnsi="Abadi" w:cs="Verdana"/>
          <w:sz w:val="21"/>
          <w:szCs w:val="21"/>
          <w:lang w:val="es-MX" w:eastAsia="es-MX"/>
        </w:rPr>
        <w:t>social</w:t>
      </w:r>
      <w:r w:rsidRPr="00133DA2">
        <w:rPr>
          <w:rFonts w:ascii="Abadi" w:hAnsi="Abadi" w:cs="Verdana"/>
          <w:spacing w:val="20"/>
          <w:sz w:val="21"/>
          <w:szCs w:val="21"/>
          <w:lang w:val="es-MX" w:eastAsia="es-MX"/>
        </w:rPr>
        <w:t xml:space="preserve"> </w:t>
      </w:r>
      <w:r w:rsidRPr="00133DA2">
        <w:rPr>
          <w:rFonts w:ascii="Abadi" w:hAnsi="Abadi" w:cs="Verdana"/>
          <w:sz w:val="21"/>
          <w:szCs w:val="21"/>
          <w:lang w:val="es-MX" w:eastAsia="es-MX"/>
        </w:rPr>
        <w:t>al</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término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servicio,</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como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gratificación</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por</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fidelidad al</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término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cargo,</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sean</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lastRenderedPageBreak/>
        <w:t>beneficios</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que</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no</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puedan</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ser</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otorgables</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al</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Fiscal</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General</w:t>
      </w:r>
      <w:r w:rsidRPr="00133DA2">
        <w:rPr>
          <w:rFonts w:ascii="Abadi" w:hAnsi="Abadi" w:cs="Verdana"/>
          <w:spacing w:val="40"/>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38"/>
          <w:sz w:val="21"/>
          <w:szCs w:val="21"/>
          <w:lang w:val="es-MX" w:eastAsia="es-MX"/>
        </w:rPr>
        <w:t xml:space="preserve"> </w:t>
      </w:r>
      <w:r w:rsidRPr="00133DA2">
        <w:rPr>
          <w:rFonts w:ascii="Abadi" w:hAnsi="Abadi" w:cs="Verdana"/>
          <w:sz w:val="21"/>
          <w:szCs w:val="21"/>
          <w:lang w:val="es-MX" w:eastAsia="es-MX"/>
        </w:rPr>
        <w:t>Guanajuato.</w:t>
      </w:r>
      <w:r w:rsidRPr="00133DA2">
        <w:rPr>
          <w:rFonts w:ascii="Abadi" w:hAnsi="Abadi" w:cs="Verdana"/>
          <w:spacing w:val="39"/>
          <w:sz w:val="21"/>
          <w:szCs w:val="21"/>
          <w:lang w:val="es-MX" w:eastAsia="es-MX"/>
        </w:rPr>
        <w:t xml:space="preserve"> </w:t>
      </w:r>
      <w:r w:rsidRPr="00133DA2">
        <w:rPr>
          <w:rFonts w:ascii="Abadi" w:hAnsi="Abadi" w:cs="Verdana"/>
          <w:sz w:val="21"/>
          <w:szCs w:val="21"/>
          <w:lang w:val="es-MX" w:eastAsia="es-MX"/>
        </w:rPr>
        <w:t>Concluida</w:t>
      </w:r>
      <w:r w:rsidRPr="00133DA2">
        <w:rPr>
          <w:rFonts w:ascii="Abadi" w:hAnsi="Abadi" w:cs="Verdana"/>
          <w:spacing w:val="37"/>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lectura,</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presidencia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turnó</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propuesta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punto de acuerdo para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su estudio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y</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dictamen 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11"/>
          <w:sz w:val="21"/>
          <w:szCs w:val="21"/>
          <w:lang w:val="es-MX" w:eastAsia="es-MX"/>
        </w:rPr>
        <w:t xml:space="preserve"> </w:t>
      </w:r>
      <w:r w:rsidRPr="00133DA2">
        <w:rPr>
          <w:rFonts w:ascii="Abadi" w:hAnsi="Abadi" w:cs="Verdana"/>
          <w:sz w:val="21"/>
          <w:szCs w:val="21"/>
          <w:lang w:val="es-MX" w:eastAsia="es-MX"/>
        </w:rPr>
        <w:t>Comisión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Justicia,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con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fundamento</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el</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artículo</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ciento</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trece</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-fracción</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novena-</w:t>
      </w:r>
      <w:r w:rsidRPr="00133DA2">
        <w:rPr>
          <w:rFonts w:ascii="Abadi" w:hAnsi="Abadi" w:cs="Verdana"/>
          <w:spacing w:val="13"/>
          <w:sz w:val="21"/>
          <w:szCs w:val="21"/>
          <w:lang w:val="es-MX" w:eastAsia="es-MX"/>
        </w:rPr>
        <w:t xml:space="preserve"> </w:t>
      </w:r>
      <w:r w:rsidRPr="00133DA2">
        <w:rPr>
          <w:rFonts w:ascii="Abadi" w:hAnsi="Abadi" w:cs="Verdana"/>
          <w:sz w:val="21"/>
          <w:szCs w:val="21"/>
          <w:lang w:val="es-MX" w:eastAsia="es-MX"/>
        </w:rPr>
        <w:t>de</w:t>
      </w:r>
      <w:r w:rsidRPr="00133DA2">
        <w:rPr>
          <w:rFonts w:ascii="Abadi" w:hAnsi="Abadi" w:cs="Verdana"/>
          <w:spacing w:val="12"/>
          <w:sz w:val="21"/>
          <w:szCs w:val="21"/>
          <w:lang w:val="es-MX" w:eastAsia="es-MX"/>
        </w:rPr>
        <w:t xml:space="preserve"> </w:t>
      </w:r>
      <w:r w:rsidRPr="00133DA2">
        <w:rPr>
          <w:rFonts w:ascii="Abadi" w:hAnsi="Abadi" w:cs="Verdana"/>
          <w:sz w:val="21"/>
          <w:szCs w:val="21"/>
          <w:lang w:val="es-MX" w:eastAsia="es-MX"/>
        </w:rPr>
        <w:t>la</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Ley</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Orgánica</w:t>
      </w:r>
      <w:r w:rsidRPr="00133DA2">
        <w:rPr>
          <w:rFonts w:ascii="Abadi" w:hAnsi="Abadi" w:cs="Verdana"/>
          <w:spacing w:val="-3"/>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Poder</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Legislativo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del</w:t>
      </w:r>
      <w:r w:rsidRPr="00133DA2">
        <w:rPr>
          <w:rFonts w:ascii="Abadi" w:hAnsi="Abadi" w:cs="Verdana"/>
          <w:spacing w:val="-1"/>
          <w:sz w:val="21"/>
          <w:szCs w:val="21"/>
          <w:lang w:val="es-MX" w:eastAsia="es-MX"/>
        </w:rPr>
        <w:t xml:space="preserve"> </w:t>
      </w:r>
      <w:r w:rsidRPr="00133DA2">
        <w:rPr>
          <w:rFonts w:ascii="Abadi" w:hAnsi="Abadi" w:cs="Verdana"/>
          <w:sz w:val="21"/>
          <w:szCs w:val="21"/>
          <w:lang w:val="es-MX" w:eastAsia="es-MX"/>
        </w:rPr>
        <w:t>Estado</w:t>
      </w:r>
      <w:r w:rsidRPr="00133DA2">
        <w:rPr>
          <w:rFonts w:ascii="Abadi" w:hAnsi="Abadi" w:cs="Verdana"/>
          <w:spacing w:val="-2"/>
          <w:sz w:val="21"/>
          <w:szCs w:val="21"/>
          <w:lang w:val="es-MX" w:eastAsia="es-MX"/>
        </w:rPr>
        <w:t xml:space="preserve"> </w:t>
      </w:r>
      <w:r w:rsidRPr="00133DA2">
        <w:rPr>
          <w:rFonts w:ascii="Abadi" w:hAnsi="Abadi" w:cs="Verdana"/>
          <w:sz w:val="21"/>
          <w:szCs w:val="21"/>
          <w:lang w:val="es-MX" w:eastAsia="es-MX"/>
        </w:rPr>
        <w:t>de Guanajuato.</w:t>
      </w:r>
      <w:r w:rsidRPr="00133DA2">
        <w:rPr>
          <w:rFonts w:ascii="Abadi" w:hAnsi="Abadi" w:cs="Verdana"/>
          <w:spacing w:val="-2"/>
          <w:sz w:val="21"/>
          <w:szCs w:val="21"/>
          <w:lang w:val="es-MX" w:eastAsia="es-MX"/>
        </w:rPr>
        <w:t xml:space="preserve"> </w:t>
      </w:r>
    </w:p>
    <w:p w14:paraId="02BB1B7A" w14:textId="32A2686B" w:rsidR="00AB23F1" w:rsidRPr="00AB23F1" w:rsidRDefault="00AB23F1"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AB23F1">
        <w:rPr>
          <w:rFonts w:ascii="Abadi" w:hAnsi="Abadi" w:cs="Verdana"/>
          <w:sz w:val="21"/>
          <w:szCs w:val="21"/>
          <w:lang w:val="es-MX" w:eastAsia="es-MX"/>
        </w:rPr>
        <w:t>A solicitud de la presidencia, la diputada Alma Edwviges Alcaraz Hernández dio</w:t>
      </w:r>
      <w:r w:rsidR="002A0CC3">
        <w:rPr>
          <w:rFonts w:ascii="Abadi" w:hAnsi="Abadi" w:cs="Verdana"/>
          <w:sz w:val="21"/>
          <w:szCs w:val="21"/>
          <w:lang w:val="es-MX" w:eastAsia="es-MX"/>
        </w:rPr>
        <w:t xml:space="preserve"> </w:t>
      </w:r>
      <w:r w:rsidRPr="00AB23F1">
        <w:rPr>
          <w:rFonts w:ascii="Abadi" w:hAnsi="Abadi" w:cs="Verdana"/>
          <w:sz w:val="21"/>
          <w:szCs w:val="21"/>
          <w:lang w:val="es-MX" w:eastAsia="es-MX"/>
        </w:rPr>
        <w:t>lectura a la propuesta de punto de acuerdo formulada por ella y el diputado David Martínez Mendizábal, integrantes del Grupo Parlamentario del Partido MORENA por la que se acuerda la constitución de una Comisión Especial para la revisión y reestructura del FIDESSEG, misma que atenderá el estudio, análisis y revisión del funcionamiento y ejercicio de recursos públicos del Fideicomiso de Administración e Inversión para financiar obras, infraestructura, proyectos</w:t>
      </w:r>
      <w:r w:rsidR="002A0CC3">
        <w:rPr>
          <w:rFonts w:ascii="Abadi" w:hAnsi="Abadi" w:cs="Verdana"/>
          <w:sz w:val="21"/>
          <w:szCs w:val="21"/>
          <w:lang w:val="es-MX" w:eastAsia="es-MX"/>
        </w:rPr>
        <w:t xml:space="preserve"> </w:t>
      </w:r>
      <w:r w:rsidRPr="00AB23F1">
        <w:rPr>
          <w:rFonts w:ascii="Abadi" w:hAnsi="Abadi" w:cs="Verdana"/>
          <w:sz w:val="21"/>
          <w:szCs w:val="21"/>
          <w:lang w:val="es-MX" w:eastAsia="es-MX"/>
        </w:rPr>
        <w:t xml:space="preserve">y acciones prioritarias en materia de Desarrollo Social y Seguridad Pública para el Estado de Guanajuato (FIDESSEG), así como proponer mecanismos alternativos o modificaciones al existente para garantizar el cumplimiento de los fines de financiamiento de obras, infraestructura, proyectos y acciones prioritarias en materia de desarrollo social y seguridad pública. Concluida la lectura, la presidencia remitió la propuesta de punto de acuerdo a la Junta de Gobierno y Coordinación Política para los efectos conducentes, con fundamento en el artículo setenta y dos -fracción quinta- de la Ley Orgánica del Poder Legislativo del Estado de Guanajuato. - - - - - - - - - - - - - - </w:t>
      </w:r>
      <w:r w:rsidR="002A0CC3">
        <w:rPr>
          <w:rFonts w:ascii="Abadi" w:hAnsi="Abadi" w:cs="Verdana"/>
          <w:sz w:val="21"/>
          <w:szCs w:val="21"/>
          <w:lang w:val="es-MX" w:eastAsia="es-MX"/>
        </w:rPr>
        <w:t xml:space="preserve">- - - - - </w:t>
      </w:r>
    </w:p>
    <w:p w14:paraId="5F19CB9E" w14:textId="01A1442D" w:rsidR="00AB23F1" w:rsidRPr="00AB23F1" w:rsidRDefault="00AB23F1"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AB23F1">
        <w:rPr>
          <w:rFonts w:ascii="Abadi" w:hAnsi="Abadi" w:cs="Verdana"/>
          <w:sz w:val="21"/>
          <w:szCs w:val="21"/>
          <w:lang w:val="es-MX" w:eastAsia="es-MX"/>
        </w:rPr>
        <w:t xml:space="preserve">En el punto de asuntos generales se registró la intervención de la diputada Irma Leticia González Sánchez, con el tema </w:t>
      </w:r>
      <w:r w:rsidRPr="00AB23F1">
        <w:rPr>
          <w:rFonts w:ascii="Abadi" w:hAnsi="Abadi" w:cs="Verdana"/>
          <w:i/>
          <w:iCs/>
          <w:sz w:val="21"/>
          <w:szCs w:val="21"/>
          <w:lang w:val="es-MX" w:eastAsia="es-MX"/>
        </w:rPr>
        <w:t>transporte</w:t>
      </w:r>
      <w:r w:rsidRPr="00AB23F1">
        <w:rPr>
          <w:rFonts w:ascii="Abadi" w:hAnsi="Abadi" w:cs="Verdana"/>
          <w:sz w:val="21"/>
          <w:szCs w:val="21"/>
          <w:lang w:val="es-MX" w:eastAsia="es-MX"/>
        </w:rPr>
        <w:t xml:space="preserve">, quien al término de su intervención entregó una propuesta de punto de acuerdo, la cual se recibió por la presidencia, informando que con fundamento en el artículo ciento cincuenta y dos de la Ley Orgánica del Poder Legislativo del Estado de Guanajuato se enlistaría en el orden del día de la siguiente sesión para el trámite correspondiente. - - - - - - - - - - - - - </w:t>
      </w:r>
    </w:p>
    <w:p w14:paraId="7BA5645C" w14:textId="5ABF8D6C" w:rsidR="00AB23F1" w:rsidRPr="00AB23F1" w:rsidRDefault="00AB23F1"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AB23F1">
        <w:rPr>
          <w:rFonts w:ascii="Abadi" w:hAnsi="Abadi" w:cs="Verdana"/>
          <w:sz w:val="21"/>
          <w:szCs w:val="21"/>
          <w:lang w:val="es-MX" w:eastAsia="es-MX"/>
        </w:rPr>
        <w:t xml:space="preserve">La secretaría informó que se habían agotado los asuntos listados en el orden del día; que la asistencia a la sesión había sido de diez diputadas y diputados; y que se registró la inasistencia del diputado </w:t>
      </w:r>
      <w:r w:rsidRPr="00AB23F1">
        <w:rPr>
          <w:rFonts w:ascii="Abadi" w:hAnsi="Abadi" w:cs="Verdana"/>
          <w:sz w:val="21"/>
          <w:szCs w:val="21"/>
          <w:lang w:val="es-MX" w:eastAsia="es-MX"/>
        </w:rPr>
        <w:t xml:space="preserve">Gustavo Adolfo Alfaro Reyes, justificada en su momento por la presidencia. - - - - - - - - </w:t>
      </w:r>
    </w:p>
    <w:p w14:paraId="130806D9" w14:textId="48F671B1" w:rsidR="00AB23F1" w:rsidRPr="00AB23F1" w:rsidRDefault="00AB23F1"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AB23F1">
        <w:rPr>
          <w:rFonts w:ascii="Abadi" w:hAnsi="Abadi" w:cs="Verdana"/>
          <w:sz w:val="21"/>
          <w:szCs w:val="21"/>
          <w:lang w:val="es-MX" w:eastAsia="es-MX"/>
        </w:rPr>
        <w:t xml:space="preserve">La presidencia expresó que, en virtud de que el cuórum de asistencia se había mantenido, no procedería a instruir a la secretaría a un nuevo pase de lista; por lo que levantó la sesión a las once horas con cuarenta minutos e indicó que se citaría para la siguiente por conducto de la Secretaría General. - - - - - - - - - - - - - - - - - - - - - - - - </w:t>
      </w:r>
    </w:p>
    <w:p w14:paraId="35FB7C30" w14:textId="31746E7D" w:rsidR="00AB23F1" w:rsidRPr="002A0CC3" w:rsidRDefault="00AB23F1" w:rsidP="002A0CC3">
      <w:pPr>
        <w:kinsoku w:val="0"/>
        <w:overflowPunct w:val="0"/>
        <w:autoSpaceDE w:val="0"/>
        <w:autoSpaceDN w:val="0"/>
        <w:adjustRightInd w:val="0"/>
        <w:ind w:left="40" w:right="122" w:firstLine="852"/>
        <w:jc w:val="both"/>
        <w:rPr>
          <w:rFonts w:ascii="Abadi" w:hAnsi="Abadi" w:cs="Verdana"/>
          <w:sz w:val="21"/>
          <w:szCs w:val="21"/>
          <w:lang w:val="es-MX" w:eastAsia="es-MX"/>
        </w:rPr>
      </w:pPr>
      <w:r w:rsidRPr="00AB23F1">
        <w:rPr>
          <w:rFonts w:ascii="Abadi" w:hAnsi="Abadi" w:cs="Verdana"/>
          <w:sz w:val="21"/>
          <w:szCs w:val="21"/>
          <w:lang w:val="es-MX" w:eastAsia="es-MX"/>
        </w:rPr>
        <w:t xml:space="preserve">Las intervenciones registradas durante la presente sesión se contienen íntegramente en versión mecanográfica, formando parte de la presente acta, así como los oficios por los que se solicitó la justificación de las inasistencias del diputado Gustavo Adolfo Alfaro Reyes a la presente sesión y de la diputada Martha Edith Moreno Valencia a la sesión celebrada el once de julio del año en curso. Doy fe. - - </w:t>
      </w:r>
    </w:p>
    <w:p w14:paraId="5DDB4870" w14:textId="77777777" w:rsidR="00970544" w:rsidRDefault="00970544" w:rsidP="002A0CC3">
      <w:pPr>
        <w:kinsoku w:val="0"/>
        <w:overflowPunct w:val="0"/>
        <w:autoSpaceDE w:val="0"/>
        <w:autoSpaceDN w:val="0"/>
        <w:adjustRightInd w:val="0"/>
        <w:ind w:left="40" w:right="122" w:firstLine="852"/>
        <w:jc w:val="both"/>
        <w:rPr>
          <w:rFonts w:ascii="Verdana" w:hAnsi="Verdana" w:cs="Verdana"/>
          <w:sz w:val="19"/>
          <w:szCs w:val="19"/>
          <w:lang w:val="es-MX" w:eastAsia="es-MX"/>
        </w:rPr>
      </w:pPr>
    </w:p>
    <w:p w14:paraId="33C64101" w14:textId="77777777" w:rsidR="00970544" w:rsidRPr="00970544" w:rsidRDefault="00970544" w:rsidP="002A0CC3">
      <w:pPr>
        <w:kinsoku w:val="0"/>
        <w:overflowPunct w:val="0"/>
        <w:autoSpaceDE w:val="0"/>
        <w:autoSpaceDN w:val="0"/>
        <w:adjustRightInd w:val="0"/>
        <w:ind w:right="122"/>
        <w:jc w:val="both"/>
        <w:rPr>
          <w:rFonts w:ascii="Abadi" w:hAnsi="Abadi" w:cs="Verdana"/>
          <w:b/>
          <w:bCs/>
          <w:sz w:val="21"/>
          <w:szCs w:val="21"/>
          <w:lang w:val="es-MX" w:eastAsia="es-MX"/>
        </w:rPr>
      </w:pPr>
      <w:r w:rsidRPr="00970544">
        <w:rPr>
          <w:rFonts w:ascii="Abadi" w:hAnsi="Abadi" w:cs="Verdana"/>
          <w:b/>
          <w:bCs/>
          <w:sz w:val="21"/>
          <w:szCs w:val="21"/>
          <w:lang w:val="es-MX" w:eastAsia="es-MX"/>
        </w:rPr>
        <w:t>Bricio Balderas Álvarez</w:t>
      </w:r>
    </w:p>
    <w:p w14:paraId="57B896FB" w14:textId="77777777" w:rsidR="00970544" w:rsidRPr="00970544" w:rsidRDefault="00970544" w:rsidP="002A0CC3">
      <w:pPr>
        <w:kinsoku w:val="0"/>
        <w:overflowPunct w:val="0"/>
        <w:autoSpaceDE w:val="0"/>
        <w:autoSpaceDN w:val="0"/>
        <w:adjustRightInd w:val="0"/>
        <w:ind w:right="122"/>
        <w:jc w:val="both"/>
        <w:rPr>
          <w:rFonts w:ascii="Abadi" w:hAnsi="Abadi" w:cs="Verdana"/>
          <w:b/>
          <w:bCs/>
          <w:sz w:val="21"/>
          <w:szCs w:val="21"/>
          <w:lang w:val="es-MX" w:eastAsia="es-MX"/>
        </w:rPr>
      </w:pPr>
      <w:r w:rsidRPr="00970544">
        <w:rPr>
          <w:rFonts w:ascii="Abadi" w:hAnsi="Abadi" w:cs="Verdana"/>
          <w:b/>
          <w:bCs/>
          <w:sz w:val="21"/>
          <w:szCs w:val="21"/>
          <w:lang w:val="es-MX" w:eastAsia="es-MX"/>
        </w:rPr>
        <w:t>Diputado presidente</w:t>
      </w:r>
    </w:p>
    <w:p w14:paraId="2A01FAAC" w14:textId="77777777" w:rsidR="00970544" w:rsidRPr="00AB23F1" w:rsidRDefault="00970544" w:rsidP="002A0CC3">
      <w:pPr>
        <w:kinsoku w:val="0"/>
        <w:overflowPunct w:val="0"/>
        <w:autoSpaceDE w:val="0"/>
        <w:autoSpaceDN w:val="0"/>
        <w:adjustRightInd w:val="0"/>
        <w:ind w:left="40" w:right="122" w:firstLine="852"/>
        <w:jc w:val="both"/>
        <w:rPr>
          <w:rFonts w:ascii="Abadi" w:hAnsi="Abadi" w:cs="Verdana"/>
          <w:sz w:val="21"/>
          <w:szCs w:val="21"/>
          <w:lang w:val="es-MX" w:eastAsia="es-MX"/>
        </w:rPr>
      </w:pPr>
    </w:p>
    <w:p w14:paraId="6B851A62" w14:textId="4B990C5C" w:rsidR="00970544" w:rsidRPr="00970544" w:rsidRDefault="00970544" w:rsidP="002A0CC3">
      <w:pPr>
        <w:kinsoku w:val="0"/>
        <w:overflowPunct w:val="0"/>
        <w:autoSpaceDE w:val="0"/>
        <w:autoSpaceDN w:val="0"/>
        <w:adjustRightInd w:val="0"/>
        <w:ind w:right="122"/>
        <w:jc w:val="both"/>
        <w:rPr>
          <w:rFonts w:ascii="Abadi" w:hAnsi="Abadi" w:cs="Verdana"/>
          <w:b/>
          <w:bCs/>
          <w:sz w:val="21"/>
          <w:szCs w:val="21"/>
          <w:lang w:val="es-MX" w:eastAsia="es-MX"/>
        </w:rPr>
      </w:pPr>
      <w:r w:rsidRPr="00970544">
        <w:rPr>
          <w:rFonts w:ascii="Abadi" w:hAnsi="Abadi" w:cs="Verdana"/>
          <w:b/>
          <w:bCs/>
          <w:sz w:val="21"/>
          <w:szCs w:val="21"/>
          <w:lang w:val="es-MX" w:eastAsia="es-MX"/>
        </w:rPr>
        <w:t xml:space="preserve">Susana </w:t>
      </w:r>
      <w:r w:rsidR="002A0CC3" w:rsidRPr="002A0CC3">
        <w:rPr>
          <w:rFonts w:ascii="Abadi" w:hAnsi="Abadi" w:cs="Verdana"/>
          <w:b/>
          <w:bCs/>
          <w:sz w:val="21"/>
          <w:szCs w:val="21"/>
          <w:lang w:val="es-MX" w:eastAsia="es-MX"/>
        </w:rPr>
        <w:t>Bermúdez</w:t>
      </w:r>
      <w:r w:rsidRPr="00970544">
        <w:rPr>
          <w:rFonts w:ascii="Abadi" w:hAnsi="Abadi" w:cs="Verdana"/>
          <w:b/>
          <w:bCs/>
          <w:sz w:val="21"/>
          <w:szCs w:val="21"/>
          <w:lang w:val="es-MX" w:eastAsia="es-MX"/>
        </w:rPr>
        <w:t xml:space="preserve"> Cano</w:t>
      </w:r>
      <w:r w:rsidR="000C50F7">
        <w:rPr>
          <w:rFonts w:ascii="Abadi" w:hAnsi="Abadi" w:cs="Verdana"/>
          <w:b/>
          <w:bCs/>
          <w:sz w:val="21"/>
          <w:szCs w:val="21"/>
          <w:lang w:val="es-MX" w:eastAsia="es-MX"/>
        </w:rPr>
        <w:t xml:space="preserve"> </w:t>
      </w:r>
    </w:p>
    <w:p w14:paraId="6C520208" w14:textId="77777777" w:rsidR="00970544" w:rsidRPr="00970544" w:rsidRDefault="00970544" w:rsidP="002A0CC3">
      <w:pPr>
        <w:kinsoku w:val="0"/>
        <w:overflowPunct w:val="0"/>
        <w:autoSpaceDE w:val="0"/>
        <w:autoSpaceDN w:val="0"/>
        <w:adjustRightInd w:val="0"/>
        <w:ind w:right="122"/>
        <w:jc w:val="both"/>
        <w:rPr>
          <w:rFonts w:ascii="Abadi" w:hAnsi="Abadi" w:cs="Verdana"/>
          <w:b/>
          <w:bCs/>
          <w:sz w:val="21"/>
          <w:szCs w:val="21"/>
          <w:lang w:val="es-MX" w:eastAsia="es-MX"/>
        </w:rPr>
      </w:pPr>
      <w:r w:rsidRPr="00970544">
        <w:rPr>
          <w:rFonts w:ascii="Abadi" w:hAnsi="Abadi" w:cs="Verdana"/>
          <w:b/>
          <w:bCs/>
          <w:sz w:val="21"/>
          <w:szCs w:val="21"/>
          <w:lang w:val="es-MX" w:eastAsia="es-MX"/>
        </w:rPr>
        <w:t>Diputada prosecretaria</w:t>
      </w:r>
    </w:p>
    <w:p w14:paraId="2124E46B" w14:textId="77777777" w:rsidR="00970544" w:rsidRPr="00970544" w:rsidRDefault="00970544" w:rsidP="002A0CC3">
      <w:pPr>
        <w:kinsoku w:val="0"/>
        <w:overflowPunct w:val="0"/>
        <w:autoSpaceDE w:val="0"/>
        <w:autoSpaceDN w:val="0"/>
        <w:adjustRightInd w:val="0"/>
        <w:ind w:right="122"/>
        <w:jc w:val="both"/>
        <w:rPr>
          <w:rFonts w:ascii="Abadi" w:hAnsi="Abadi" w:cs="Verdana"/>
          <w:b/>
          <w:bCs/>
          <w:sz w:val="21"/>
          <w:szCs w:val="21"/>
          <w:lang w:val="es-MX" w:eastAsia="es-MX"/>
        </w:rPr>
      </w:pPr>
      <w:r w:rsidRPr="00970544">
        <w:rPr>
          <w:rFonts w:ascii="Abadi" w:hAnsi="Abadi" w:cs="Verdana"/>
          <w:b/>
          <w:bCs/>
          <w:sz w:val="21"/>
          <w:szCs w:val="21"/>
          <w:lang w:val="es-MX" w:eastAsia="es-MX"/>
        </w:rPr>
        <w:t>en funciones de secretaria</w:t>
      </w:r>
    </w:p>
    <w:p w14:paraId="43CAE948" w14:textId="77777777" w:rsidR="002A0CC3" w:rsidRPr="002A0CC3" w:rsidRDefault="002A0CC3" w:rsidP="002A0CC3">
      <w:pPr>
        <w:autoSpaceDE w:val="0"/>
        <w:autoSpaceDN w:val="0"/>
        <w:adjustRightInd w:val="0"/>
        <w:rPr>
          <w:rFonts w:ascii="Abadi" w:hAnsi="Abadi" w:cs="Verdana"/>
          <w:b/>
          <w:bCs/>
          <w:color w:val="000000"/>
          <w:sz w:val="21"/>
          <w:szCs w:val="21"/>
          <w:lang w:val="es-MX" w:eastAsia="es-MX"/>
        </w:rPr>
      </w:pPr>
    </w:p>
    <w:p w14:paraId="52100CE9" w14:textId="06715993" w:rsidR="002A0CC3" w:rsidRPr="002A0CC3" w:rsidRDefault="002A0CC3" w:rsidP="002A0CC3">
      <w:pPr>
        <w:autoSpaceDE w:val="0"/>
        <w:autoSpaceDN w:val="0"/>
        <w:adjustRightInd w:val="0"/>
        <w:rPr>
          <w:rFonts w:ascii="Abadi" w:hAnsi="Abadi" w:cs="Verdana"/>
          <w:b/>
          <w:bCs/>
          <w:sz w:val="21"/>
          <w:szCs w:val="21"/>
          <w:lang w:val="es-MX" w:eastAsia="es-MX"/>
        </w:rPr>
      </w:pPr>
      <w:r>
        <w:rPr>
          <w:rFonts w:ascii="Abadi" w:hAnsi="Abadi" w:cs="Verdana"/>
          <w:b/>
          <w:bCs/>
          <w:sz w:val="21"/>
          <w:szCs w:val="21"/>
          <w:lang w:val="es-MX" w:eastAsia="es-MX"/>
        </w:rPr>
        <w:t>C</w:t>
      </w:r>
      <w:r w:rsidRPr="002A0CC3">
        <w:rPr>
          <w:rFonts w:ascii="Abadi" w:hAnsi="Abadi" w:cs="Verdana"/>
          <w:b/>
          <w:bCs/>
          <w:sz w:val="21"/>
          <w:szCs w:val="21"/>
          <w:lang w:val="es-MX" w:eastAsia="es-MX"/>
        </w:rPr>
        <w:t xml:space="preserve">uauhtémoc </w:t>
      </w:r>
      <w:r>
        <w:rPr>
          <w:rFonts w:ascii="Abadi" w:hAnsi="Abadi" w:cs="Verdana"/>
          <w:b/>
          <w:bCs/>
          <w:sz w:val="21"/>
          <w:szCs w:val="21"/>
          <w:lang w:val="es-MX" w:eastAsia="es-MX"/>
        </w:rPr>
        <w:t>B</w:t>
      </w:r>
      <w:r w:rsidRPr="002A0CC3">
        <w:rPr>
          <w:rFonts w:ascii="Abadi" w:hAnsi="Abadi" w:cs="Verdana"/>
          <w:b/>
          <w:bCs/>
          <w:sz w:val="21"/>
          <w:szCs w:val="21"/>
          <w:lang w:val="es-MX" w:eastAsia="es-MX"/>
        </w:rPr>
        <w:t xml:space="preserve">ecerra </w:t>
      </w:r>
      <w:r>
        <w:rPr>
          <w:rFonts w:ascii="Abadi" w:hAnsi="Abadi" w:cs="Verdana"/>
          <w:b/>
          <w:bCs/>
          <w:sz w:val="21"/>
          <w:szCs w:val="21"/>
          <w:lang w:val="es-MX" w:eastAsia="es-MX"/>
        </w:rPr>
        <w:t>G</w:t>
      </w:r>
      <w:r w:rsidRPr="002A0CC3">
        <w:rPr>
          <w:rFonts w:ascii="Abadi" w:hAnsi="Abadi" w:cs="Verdana"/>
          <w:b/>
          <w:bCs/>
          <w:sz w:val="21"/>
          <w:szCs w:val="21"/>
          <w:lang w:val="es-MX" w:eastAsia="es-MX"/>
        </w:rPr>
        <w:t xml:space="preserve">onzález </w:t>
      </w:r>
    </w:p>
    <w:p w14:paraId="02FB7354" w14:textId="4CCC2BB9" w:rsidR="00E948D2" w:rsidRPr="00E948D2" w:rsidRDefault="002A0CC3" w:rsidP="002A0CC3">
      <w:pPr>
        <w:kinsoku w:val="0"/>
        <w:overflowPunct w:val="0"/>
        <w:autoSpaceDE w:val="0"/>
        <w:autoSpaceDN w:val="0"/>
        <w:adjustRightInd w:val="0"/>
        <w:ind w:right="122"/>
        <w:jc w:val="both"/>
        <w:rPr>
          <w:rFonts w:ascii="Abadi" w:hAnsi="Abadi" w:cs="Verdana"/>
          <w:b/>
          <w:bCs/>
          <w:sz w:val="21"/>
          <w:szCs w:val="21"/>
          <w:lang w:val="es-MX" w:eastAsia="es-MX"/>
        </w:rPr>
      </w:pPr>
      <w:r w:rsidRPr="002A0CC3">
        <w:rPr>
          <w:rFonts w:ascii="Abadi" w:hAnsi="Abadi" w:cs="Verdana"/>
          <w:b/>
          <w:bCs/>
          <w:sz w:val="21"/>
          <w:szCs w:val="21"/>
          <w:lang w:val="es-MX" w:eastAsia="es-MX"/>
        </w:rPr>
        <w:t>Diputado vicepresidente</w:t>
      </w:r>
    </w:p>
    <w:p w14:paraId="63E40F80" w14:textId="77777777" w:rsidR="00417D14" w:rsidRDefault="00417D14" w:rsidP="002A0CC3">
      <w:pPr>
        <w:pStyle w:val="Prrafodelista"/>
        <w:ind w:left="426"/>
        <w:jc w:val="both"/>
        <w:rPr>
          <w:rFonts w:ascii="Abadi" w:hAnsi="Abadi"/>
          <w:b/>
          <w:bCs/>
          <w:sz w:val="22"/>
          <w:szCs w:val="22"/>
        </w:rPr>
      </w:pPr>
    </w:p>
    <w:p w14:paraId="42E9FADF"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b/>
          <w:bCs/>
          <w:kern w:val="2"/>
          <w:sz w:val="21"/>
          <w:szCs w:val="21"/>
          <w:lang w:val="es-MX" w:eastAsia="en-US"/>
          <w14:ligatures w14:val="standardContextual"/>
        </w:rPr>
        <w:t>- La Presidencia.-</w:t>
      </w:r>
      <w:r w:rsidRPr="00343AE3">
        <w:rPr>
          <w:rFonts w:ascii="Abadi" w:eastAsia="Aptos" w:hAnsi="Abadi"/>
          <w:kern w:val="2"/>
          <w:sz w:val="21"/>
          <w:szCs w:val="21"/>
          <w:lang w:val="es-MX" w:eastAsia="en-US"/>
          <w14:ligatures w14:val="standardContextual"/>
        </w:rPr>
        <w:t xml:space="preserve">  Para desahogar el siguiente punto del orden del día, se propone se dispense la lectura  del Acta de la Diputación Permanente, celebrada el 23 de junio del año en curso, misma que se encuentra en la Gaceta Parlamentaria.</w:t>
      </w:r>
    </w:p>
    <w:p w14:paraId="254A23AA"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xml:space="preserve">- Si desean registrarse con respecto a esta propuesta, indiquenlo a esta presidencia. </w:t>
      </w:r>
    </w:p>
    <w:p w14:paraId="284704C1"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Al no registrarse participaciones, se pide a la Secretaría que en votación económica en la modalidad convencional pregunte a la Asamblea si se aprueba la propuesta, sobre dispensa de lectura.</w:t>
      </w:r>
    </w:p>
    <w:p w14:paraId="478E2B57"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b/>
          <w:bCs/>
          <w:kern w:val="2"/>
          <w:sz w:val="21"/>
          <w:szCs w:val="21"/>
          <w:lang w:val="es-MX" w:eastAsia="en-US"/>
          <w14:ligatures w14:val="standardContextual"/>
        </w:rPr>
        <w:t>- La Secretaría.-</w:t>
      </w:r>
      <w:r w:rsidRPr="00343AE3">
        <w:rPr>
          <w:rFonts w:ascii="Abadi" w:eastAsia="Aptos" w:hAnsi="Abadi"/>
          <w:kern w:val="2"/>
          <w:sz w:val="21"/>
          <w:szCs w:val="21"/>
          <w:lang w:val="es-MX" w:eastAsia="en-US"/>
          <w14:ligatures w14:val="standardContextual"/>
        </w:rPr>
        <w:t xml:space="preserve"> En votación económica en la modalidad convencional se pregunta a la Diputación Permanente si es de aprobarse la dispensa de lectura, si están por la afirmativa  manifiéstenlo levantando la mano. </w:t>
      </w:r>
    </w:p>
    <w:p w14:paraId="34219088"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lastRenderedPageBreak/>
        <w:t xml:space="preserve">- Señor Presidente se aprobó la dispensa de lectura. </w:t>
      </w:r>
    </w:p>
    <w:p w14:paraId="06B288C7"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b/>
          <w:bCs/>
          <w:kern w:val="2"/>
          <w:sz w:val="21"/>
          <w:szCs w:val="21"/>
          <w:lang w:val="es-MX" w:eastAsia="en-US"/>
          <w14:ligatures w14:val="standardContextual"/>
        </w:rPr>
        <w:t>- La Presidencia.-</w:t>
      </w:r>
      <w:r w:rsidRPr="00343AE3">
        <w:rPr>
          <w:rFonts w:ascii="Abadi" w:eastAsia="Aptos" w:hAnsi="Abadi"/>
          <w:kern w:val="2"/>
          <w:sz w:val="21"/>
          <w:szCs w:val="21"/>
          <w:lang w:val="es-MX" w:eastAsia="en-US"/>
          <w14:ligatures w14:val="standardContextual"/>
        </w:rPr>
        <w:t xml:space="preserve"> Procede someter a consideración de esta  Diputación Permanente el acta de referencia, si desean hacer uso de la palabra favor de indicarlo a esta presidencia. </w:t>
      </w:r>
    </w:p>
    <w:p w14:paraId="0A35E5D4"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xml:space="preserve">- Al no registrarse intervenciones se solicita a la Secretaría que en votación económica en la modalidad convencional pregunte a las diputadas y a los diputados el acta. </w:t>
      </w:r>
    </w:p>
    <w:p w14:paraId="50BEBDF2"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b/>
          <w:bCs/>
          <w:kern w:val="2"/>
          <w:sz w:val="21"/>
          <w:szCs w:val="21"/>
          <w:lang w:val="es-MX" w:eastAsia="en-US"/>
          <w14:ligatures w14:val="standardContextual"/>
        </w:rPr>
        <w:t>- La Secretaría.-</w:t>
      </w:r>
      <w:r w:rsidRPr="00343AE3">
        <w:rPr>
          <w:rFonts w:ascii="Abadi" w:eastAsia="Aptos" w:hAnsi="Abadi"/>
          <w:kern w:val="2"/>
          <w:sz w:val="21"/>
          <w:szCs w:val="21"/>
          <w:lang w:val="es-MX" w:eastAsia="en-US"/>
          <w14:ligatures w14:val="standardContextual"/>
        </w:rPr>
        <w:t xml:space="preserve"> En votación económica en la modalidad convencional se pregunta a  esta Diputación Permanente si se aprueba el acta. </w:t>
      </w:r>
    </w:p>
    <w:p w14:paraId="4089D524"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xml:space="preserve">- Si están por la afirmativa, manifiéstenlo levantando su mano. </w:t>
      </w:r>
    </w:p>
    <w:p w14:paraId="02C292F5"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xml:space="preserve">- Señor Presidente el acta ha sido aprobada. </w:t>
      </w:r>
    </w:p>
    <w:p w14:paraId="7D8C826A" w14:textId="77777777" w:rsidR="00343AE3" w:rsidRPr="00343AE3" w:rsidRDefault="00343AE3" w:rsidP="00343AE3">
      <w:pPr>
        <w:spacing w:after="160" w:line="278" w:lineRule="auto"/>
        <w:ind w:firstLine="708"/>
        <w:jc w:val="both"/>
        <w:rPr>
          <w:rFonts w:ascii="Abadi" w:eastAsia="Aptos" w:hAnsi="Abadi"/>
          <w:kern w:val="2"/>
          <w:sz w:val="21"/>
          <w:szCs w:val="21"/>
          <w:lang w:val="es-MX" w:eastAsia="en-US"/>
          <w14:ligatures w14:val="standardContextual"/>
        </w:rPr>
      </w:pPr>
      <w:r w:rsidRPr="00343AE3">
        <w:rPr>
          <w:rFonts w:ascii="Abadi" w:eastAsia="Aptos" w:hAnsi="Abadi"/>
          <w:kern w:val="2"/>
          <w:sz w:val="21"/>
          <w:szCs w:val="21"/>
          <w:lang w:val="es-MX" w:eastAsia="en-US"/>
          <w14:ligatures w14:val="standardContextual"/>
        </w:rPr>
        <w:t xml:space="preserve"> - Antes de continuar si me permiten damos cuenta de la diputada Yulma Rocha Aguilar, se incorpora a esta Diputación Permanente, bienvenida. </w:t>
      </w:r>
    </w:p>
    <w:p w14:paraId="33B28B8B" w14:textId="77777777" w:rsidR="00B614C1" w:rsidRDefault="00B614C1" w:rsidP="002A0CC3">
      <w:pPr>
        <w:pStyle w:val="Prrafodelista"/>
        <w:ind w:left="426"/>
        <w:jc w:val="both"/>
        <w:rPr>
          <w:rFonts w:ascii="Abadi" w:hAnsi="Abadi"/>
          <w:b/>
          <w:bCs/>
          <w:sz w:val="22"/>
          <w:szCs w:val="22"/>
        </w:rPr>
      </w:pPr>
    </w:p>
    <w:p w14:paraId="722250D8" w14:textId="102B03D6" w:rsidR="001B57F9" w:rsidRPr="00CA0F26" w:rsidRDefault="001B57F9" w:rsidP="004C3185">
      <w:pPr>
        <w:pStyle w:val="Prrafodelista"/>
        <w:numPr>
          <w:ilvl w:val="0"/>
          <w:numId w:val="11"/>
        </w:numPr>
        <w:spacing w:after="160" w:line="259" w:lineRule="auto"/>
        <w:ind w:left="426"/>
        <w:contextualSpacing/>
        <w:jc w:val="both"/>
        <w:rPr>
          <w:rFonts w:ascii="Abadi" w:hAnsi="Abadi"/>
          <w:b/>
          <w:bCs/>
          <w:sz w:val="22"/>
          <w:szCs w:val="22"/>
        </w:rPr>
      </w:pPr>
      <w:r w:rsidRPr="00CA0F26">
        <w:rPr>
          <w:rFonts w:ascii="Abadi" w:hAnsi="Abadi"/>
          <w:b/>
          <w:bCs/>
        </w:rPr>
        <w:t xml:space="preserve">DAR CUENTA CON LAS COMUNICACIONES Y CORRESPONDENCIA RECIBIDAS. </w:t>
      </w:r>
      <w:r w:rsidR="001C6250">
        <w:rPr>
          <w:rStyle w:val="Refdenotaalpie"/>
          <w:rFonts w:ascii="Abadi" w:hAnsi="Abadi"/>
          <w:b/>
          <w:bCs/>
        </w:rPr>
        <w:footnoteReference w:id="5"/>
      </w:r>
    </w:p>
    <w:p w14:paraId="29845067" w14:textId="77777777" w:rsidR="001B57F9" w:rsidRDefault="001B57F9" w:rsidP="001B57F9">
      <w:pPr>
        <w:pStyle w:val="Prrafodelista"/>
        <w:ind w:left="720"/>
        <w:jc w:val="both"/>
        <w:rPr>
          <w:rFonts w:ascii="Abadi" w:hAnsi="Abadi"/>
          <w:b/>
          <w:bCs/>
          <w:sz w:val="22"/>
          <w:szCs w:val="22"/>
        </w:rPr>
      </w:pPr>
    </w:p>
    <w:tbl>
      <w:tblPr>
        <w:tblW w:w="4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760"/>
        <w:gridCol w:w="376"/>
        <w:gridCol w:w="1048"/>
        <w:gridCol w:w="996"/>
        <w:gridCol w:w="143"/>
      </w:tblGrid>
      <w:tr w:rsidR="00757A6D" w:rsidRPr="00757A6D" w14:paraId="213BB1BF" w14:textId="77777777" w:rsidTr="00E40E35">
        <w:trPr>
          <w:gridAfter w:val="1"/>
          <w:wAfter w:w="95" w:type="pct"/>
          <w:trHeight w:val="300"/>
        </w:trPr>
        <w:tc>
          <w:tcPr>
            <w:tcW w:w="963" w:type="pct"/>
            <w:shd w:val="clear" w:color="auto" w:fill="auto"/>
            <w:vAlign w:val="bottom"/>
            <w:hideMark/>
          </w:tcPr>
          <w:p w14:paraId="3A7FA1A9" w14:textId="77777777" w:rsidR="00757A6D" w:rsidRPr="00757A6D" w:rsidRDefault="00757A6D" w:rsidP="00757A6D">
            <w:pPr>
              <w:jc w:val="both"/>
              <w:rPr>
                <w:rFonts w:ascii="Abadi" w:hAnsi="Abadi" w:cs="Calibri"/>
                <w:b/>
                <w:bCs/>
                <w:sz w:val="21"/>
                <w:szCs w:val="21"/>
                <w:lang w:val="es-MX" w:eastAsia="es-MX"/>
              </w:rPr>
            </w:pPr>
            <w:bookmarkStart w:id="0" w:name="_Hlk173933643"/>
            <w:r w:rsidRPr="00757A6D">
              <w:rPr>
                <w:rFonts w:ascii="Abadi" w:hAnsi="Abadi" w:cs="Calibri"/>
                <w:b/>
                <w:bCs/>
                <w:sz w:val="21"/>
                <w:szCs w:val="21"/>
                <w:lang w:val="es-MX" w:eastAsia="es-MX"/>
              </w:rPr>
              <w:t>Categoría</w:t>
            </w:r>
          </w:p>
        </w:tc>
        <w:tc>
          <w:tcPr>
            <w:tcW w:w="938" w:type="pct"/>
            <w:shd w:val="clear" w:color="auto" w:fill="auto"/>
            <w:vAlign w:val="bottom"/>
            <w:hideMark/>
          </w:tcPr>
          <w:p w14:paraId="4D6996C0" w14:textId="77777777" w:rsidR="00757A6D" w:rsidRPr="00757A6D" w:rsidRDefault="00757A6D" w:rsidP="00757A6D">
            <w:pPr>
              <w:jc w:val="both"/>
              <w:rPr>
                <w:rFonts w:ascii="Abadi" w:hAnsi="Abadi" w:cs="Calibri"/>
                <w:b/>
                <w:bCs/>
                <w:sz w:val="21"/>
                <w:szCs w:val="21"/>
                <w:lang w:val="es-MX" w:eastAsia="es-MX"/>
              </w:rPr>
            </w:pPr>
            <w:r w:rsidRPr="00757A6D">
              <w:rPr>
                <w:rFonts w:ascii="Abadi" w:hAnsi="Abadi" w:cs="Calibri"/>
                <w:b/>
                <w:bCs/>
                <w:sz w:val="21"/>
                <w:szCs w:val="21"/>
                <w:lang w:val="es-MX" w:eastAsia="es-MX"/>
              </w:rPr>
              <w:t>Comisión</w:t>
            </w:r>
          </w:p>
        </w:tc>
        <w:tc>
          <w:tcPr>
            <w:tcW w:w="413" w:type="pct"/>
            <w:shd w:val="clear" w:color="auto" w:fill="auto"/>
            <w:noWrap/>
            <w:vAlign w:val="bottom"/>
            <w:hideMark/>
          </w:tcPr>
          <w:p w14:paraId="66C93317" w14:textId="77777777" w:rsidR="00757A6D" w:rsidRPr="00757A6D" w:rsidRDefault="00757A6D" w:rsidP="00757A6D">
            <w:pPr>
              <w:jc w:val="both"/>
              <w:rPr>
                <w:rFonts w:ascii="Abadi" w:hAnsi="Abadi" w:cs="Calibri"/>
                <w:b/>
                <w:bCs/>
                <w:sz w:val="21"/>
                <w:szCs w:val="21"/>
                <w:lang w:val="es-MX" w:eastAsia="es-MX"/>
              </w:rPr>
            </w:pPr>
            <w:r w:rsidRPr="00757A6D">
              <w:rPr>
                <w:rFonts w:ascii="Abadi" w:hAnsi="Abadi" w:cs="Calibri"/>
                <w:b/>
                <w:bCs/>
                <w:sz w:val="21"/>
                <w:szCs w:val="21"/>
                <w:lang w:val="es-MX" w:eastAsia="es-MX"/>
              </w:rPr>
              <w:t>Orden</w:t>
            </w:r>
          </w:p>
        </w:tc>
        <w:tc>
          <w:tcPr>
            <w:tcW w:w="1331" w:type="pct"/>
            <w:shd w:val="clear" w:color="auto" w:fill="auto"/>
            <w:vAlign w:val="bottom"/>
            <w:hideMark/>
          </w:tcPr>
          <w:p w14:paraId="4FB9F669" w14:textId="77777777" w:rsidR="00757A6D" w:rsidRPr="00757A6D" w:rsidRDefault="00757A6D" w:rsidP="00757A6D">
            <w:pPr>
              <w:jc w:val="both"/>
              <w:rPr>
                <w:rFonts w:ascii="Abadi" w:hAnsi="Abadi" w:cs="Calibri"/>
                <w:b/>
                <w:bCs/>
                <w:sz w:val="21"/>
                <w:szCs w:val="21"/>
                <w:lang w:val="es-MX" w:eastAsia="es-MX"/>
              </w:rPr>
            </w:pPr>
            <w:r w:rsidRPr="00757A6D">
              <w:rPr>
                <w:rFonts w:ascii="Abadi" w:hAnsi="Abadi" w:cs="Calibri"/>
                <w:b/>
                <w:bCs/>
                <w:sz w:val="21"/>
                <w:szCs w:val="21"/>
                <w:lang w:val="es-MX" w:eastAsia="es-MX"/>
              </w:rPr>
              <w:t>Extracto</w:t>
            </w:r>
          </w:p>
        </w:tc>
        <w:tc>
          <w:tcPr>
            <w:tcW w:w="1260" w:type="pct"/>
            <w:shd w:val="clear" w:color="auto" w:fill="auto"/>
            <w:vAlign w:val="bottom"/>
            <w:hideMark/>
          </w:tcPr>
          <w:p w14:paraId="2C2EFA0E" w14:textId="77777777" w:rsidR="00757A6D" w:rsidRPr="00757A6D" w:rsidRDefault="00757A6D" w:rsidP="00757A6D">
            <w:pPr>
              <w:jc w:val="both"/>
              <w:rPr>
                <w:rFonts w:ascii="Abadi" w:hAnsi="Abadi" w:cs="Calibri"/>
                <w:b/>
                <w:bCs/>
                <w:sz w:val="21"/>
                <w:szCs w:val="21"/>
                <w:lang w:val="es-MX" w:eastAsia="es-MX"/>
              </w:rPr>
            </w:pPr>
            <w:r w:rsidRPr="00757A6D">
              <w:rPr>
                <w:rFonts w:ascii="Abadi" w:hAnsi="Abadi" w:cs="Calibri"/>
                <w:b/>
                <w:bCs/>
                <w:sz w:val="21"/>
                <w:szCs w:val="21"/>
                <w:lang w:val="es-MX" w:eastAsia="es-MX"/>
              </w:rPr>
              <w:t>Acuerdo</w:t>
            </w:r>
          </w:p>
        </w:tc>
      </w:tr>
      <w:tr w:rsidR="00757A6D" w:rsidRPr="00757A6D" w14:paraId="110AAC01" w14:textId="77777777" w:rsidTr="00E40E35">
        <w:trPr>
          <w:gridAfter w:val="1"/>
          <w:wAfter w:w="95" w:type="pct"/>
          <w:trHeight w:val="2400"/>
        </w:trPr>
        <w:tc>
          <w:tcPr>
            <w:tcW w:w="963" w:type="pct"/>
            <w:shd w:val="clear" w:color="auto" w:fill="auto"/>
            <w:vAlign w:val="bottom"/>
            <w:hideMark/>
          </w:tcPr>
          <w:p w14:paraId="0A1EAAE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 la </w:t>
            </w:r>
            <w:proofErr w:type="spellStart"/>
            <w:r w:rsidRPr="00757A6D">
              <w:rPr>
                <w:rFonts w:ascii="Abadi" w:hAnsi="Abadi" w:cs="Calibri"/>
                <w:sz w:val="21"/>
                <w:szCs w:val="21"/>
                <w:lang w:val="es-MX" w:eastAsia="es-MX"/>
              </w:rPr>
              <w:t>Unión</w:t>
            </w:r>
            <w:proofErr w:type="spellEnd"/>
            <w:r w:rsidRPr="00757A6D">
              <w:rPr>
                <w:rFonts w:ascii="Abadi" w:hAnsi="Abadi" w:cs="Calibri"/>
                <w:sz w:val="21"/>
                <w:szCs w:val="21"/>
                <w:lang w:val="es-MX" w:eastAsia="es-MX"/>
              </w:rPr>
              <w:t xml:space="preserve">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558E3FF2"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4D38085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1.01</w:t>
            </w:r>
          </w:p>
        </w:tc>
        <w:tc>
          <w:tcPr>
            <w:tcW w:w="1331" w:type="pct"/>
            <w:shd w:val="clear" w:color="auto" w:fill="auto"/>
            <w:vAlign w:val="bottom"/>
            <w:hideMark/>
          </w:tcPr>
          <w:p w14:paraId="79A410B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La directora de lo Consultivo de la Comisión Nacional de Derechos Humanos remite respuesta al punto de acuerdo aprobado por esta Legislatura en el que se exhorta a la Comisión Nacional de los Derechos Humanos para que vigile que la causa penal que se le sigue a Pedro Francisco Rodríguez Vázquez y cumpla con los preceptos constitucionales en la materia; en especial el debido proceso y principio de presunción de inocencia.</w:t>
            </w:r>
          </w:p>
        </w:tc>
        <w:tc>
          <w:tcPr>
            <w:tcW w:w="1260" w:type="pct"/>
            <w:shd w:val="clear" w:color="auto" w:fill="auto"/>
            <w:vAlign w:val="bottom"/>
            <w:hideMark/>
          </w:tcPr>
          <w:p w14:paraId="2622685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r>
      <w:tr w:rsidR="00757A6D" w:rsidRPr="00757A6D" w14:paraId="50D8572F" w14:textId="77777777" w:rsidTr="00E40E35">
        <w:trPr>
          <w:gridAfter w:val="1"/>
          <w:wAfter w:w="95" w:type="pct"/>
          <w:trHeight w:val="2700"/>
        </w:trPr>
        <w:tc>
          <w:tcPr>
            <w:tcW w:w="963" w:type="pct"/>
            <w:shd w:val="clear" w:color="auto" w:fill="auto"/>
            <w:vAlign w:val="bottom"/>
            <w:hideMark/>
          </w:tcPr>
          <w:p w14:paraId="61754B4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Correspondencia de particulares</w:t>
            </w:r>
          </w:p>
        </w:tc>
        <w:tc>
          <w:tcPr>
            <w:tcW w:w="938" w:type="pct"/>
            <w:shd w:val="clear" w:color="auto" w:fill="auto"/>
            <w:vAlign w:val="bottom"/>
            <w:hideMark/>
          </w:tcPr>
          <w:p w14:paraId="6BD59D0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Comisiones Unidas de Desarrollo Urbano y Obra Pública y de Justicia</w:t>
            </w:r>
          </w:p>
        </w:tc>
        <w:tc>
          <w:tcPr>
            <w:tcW w:w="413" w:type="pct"/>
            <w:shd w:val="clear" w:color="auto" w:fill="auto"/>
            <w:noWrap/>
            <w:vAlign w:val="bottom"/>
            <w:hideMark/>
          </w:tcPr>
          <w:p w14:paraId="7CF55B1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1.02</w:t>
            </w:r>
          </w:p>
        </w:tc>
        <w:tc>
          <w:tcPr>
            <w:tcW w:w="1331" w:type="pct"/>
            <w:shd w:val="clear" w:color="auto" w:fill="auto"/>
            <w:vAlign w:val="bottom"/>
            <w:hideMark/>
          </w:tcPr>
          <w:p w14:paraId="6BB4B43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Gerente de Crédito de la Delegación XVI Guanajuato, del Instituto del Fondo Nacional de la Vivienda para los Trabajadores remite consideraciones sobre la iniciativa a efecto de reformar su denominación, así como reformar, adicionar y derogar diversas disposiciones de la Ley que regula a los Agentes Inmobiliarios en el Estado de Guanajuato, y reformar los artículos 26 y 122 de la Ley del Notariado para el Estado de Guanajuato, y expresa el interés de </w:t>
            </w:r>
            <w:r w:rsidRPr="00757A6D">
              <w:rPr>
                <w:rFonts w:ascii="Abadi" w:hAnsi="Abadi" w:cs="Calibri"/>
                <w:sz w:val="21"/>
                <w:szCs w:val="21"/>
                <w:lang w:val="es-MX" w:eastAsia="es-MX"/>
              </w:rPr>
              <w:t>participar en las mesas de trabajo de análisis.</w:t>
            </w:r>
          </w:p>
        </w:tc>
        <w:tc>
          <w:tcPr>
            <w:tcW w:w="1260" w:type="pct"/>
            <w:shd w:val="clear" w:color="auto" w:fill="auto"/>
            <w:vAlign w:val="bottom"/>
            <w:hideMark/>
          </w:tcPr>
          <w:p w14:paraId="0E72454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las Comisiones Unidas de Desarrollo Urbano y Obra Pública y de Justicia.</w:t>
            </w:r>
          </w:p>
        </w:tc>
      </w:tr>
      <w:tr w:rsidR="00757A6D" w:rsidRPr="00757A6D" w14:paraId="57DBDFE7" w14:textId="77777777" w:rsidTr="00E40E35">
        <w:trPr>
          <w:trHeight w:val="1800"/>
        </w:trPr>
        <w:tc>
          <w:tcPr>
            <w:tcW w:w="963" w:type="pct"/>
            <w:shd w:val="clear" w:color="auto" w:fill="auto"/>
            <w:vAlign w:val="bottom"/>
            <w:hideMark/>
          </w:tcPr>
          <w:p w14:paraId="16958E3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027E0CFC"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38C4BEB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2.01</w:t>
            </w:r>
          </w:p>
        </w:tc>
        <w:tc>
          <w:tcPr>
            <w:tcW w:w="1331" w:type="pct"/>
            <w:shd w:val="clear" w:color="auto" w:fill="auto"/>
            <w:vAlign w:val="bottom"/>
            <w:hideMark/>
          </w:tcPr>
          <w:p w14:paraId="6ED561E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La secretaria ejecutiva del Instituto Electoral del Estado de Guanajuato remite copia certificada del acuerdo CGIEEG/176/2024, a través del cual se declara la validez de la elección de diputaciones por el principio de representación proporcional, se asignan las diputaciones por ese principio y se remiten las constancias respectivas.</w:t>
            </w:r>
          </w:p>
        </w:tc>
        <w:tc>
          <w:tcPr>
            <w:tcW w:w="1260" w:type="pct"/>
            <w:shd w:val="clear" w:color="auto" w:fill="auto"/>
            <w:vAlign w:val="bottom"/>
            <w:hideMark/>
          </w:tcPr>
          <w:p w14:paraId="0B19A93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fórmese el expediente para los efectos del artículo 16 de la Ley Orgánica del Poder Legislativo del Estado de Guanajuato.</w:t>
            </w:r>
          </w:p>
        </w:tc>
        <w:tc>
          <w:tcPr>
            <w:tcW w:w="95" w:type="pct"/>
            <w:shd w:val="clear" w:color="auto" w:fill="auto"/>
            <w:noWrap/>
            <w:vAlign w:val="bottom"/>
            <w:hideMark/>
          </w:tcPr>
          <w:p w14:paraId="727D9C23" w14:textId="77777777" w:rsidR="00757A6D" w:rsidRPr="00757A6D" w:rsidRDefault="00757A6D" w:rsidP="00757A6D">
            <w:pPr>
              <w:rPr>
                <w:rFonts w:ascii="Abadi" w:hAnsi="Abadi" w:cs="Calibri"/>
                <w:sz w:val="21"/>
                <w:szCs w:val="21"/>
                <w:lang w:val="es-MX" w:eastAsia="es-MX"/>
              </w:rPr>
            </w:pPr>
          </w:p>
        </w:tc>
      </w:tr>
      <w:tr w:rsidR="00757A6D" w:rsidRPr="00757A6D" w14:paraId="6AF8AC22" w14:textId="77777777" w:rsidTr="00E40E35">
        <w:trPr>
          <w:trHeight w:val="2100"/>
        </w:trPr>
        <w:tc>
          <w:tcPr>
            <w:tcW w:w="963" w:type="pct"/>
            <w:shd w:val="clear" w:color="auto" w:fill="auto"/>
            <w:vAlign w:val="bottom"/>
            <w:hideMark/>
          </w:tcPr>
          <w:p w14:paraId="29297E0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37D5B075"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1BDF5C6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2.02</w:t>
            </w:r>
          </w:p>
        </w:tc>
        <w:tc>
          <w:tcPr>
            <w:tcW w:w="1331" w:type="pct"/>
            <w:shd w:val="clear" w:color="auto" w:fill="auto"/>
            <w:vAlign w:val="bottom"/>
            <w:hideMark/>
          </w:tcPr>
          <w:p w14:paraId="62E7FA4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actuaria adscrita al Tribunal Estatal Electoral de Guanajuato remite copia certificada de la resolución definitiva dictada dentro del expediente TEEG-REV-45/2024 y sus acumulados TEEG-REV-53/2024, TEEG-REV-54/2024 y TEEG-JPDC-104/2024, por la que se confirma la declaratoria de validez de la elección de San Miguel de Allende,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w:t>
            </w:r>
          </w:p>
        </w:tc>
        <w:tc>
          <w:tcPr>
            <w:tcW w:w="1260" w:type="pct"/>
            <w:shd w:val="clear" w:color="auto" w:fill="auto"/>
            <w:vAlign w:val="bottom"/>
            <w:hideMark/>
          </w:tcPr>
          <w:p w14:paraId="787A995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c>
          <w:tcPr>
            <w:tcW w:w="95" w:type="pct"/>
            <w:shd w:val="clear" w:color="auto" w:fill="auto"/>
            <w:noWrap/>
            <w:vAlign w:val="bottom"/>
            <w:hideMark/>
          </w:tcPr>
          <w:p w14:paraId="1258927E" w14:textId="77777777" w:rsidR="00757A6D" w:rsidRPr="00757A6D" w:rsidRDefault="00757A6D" w:rsidP="00757A6D">
            <w:pPr>
              <w:rPr>
                <w:rFonts w:ascii="Abadi" w:hAnsi="Abadi" w:cs="Calibri"/>
                <w:sz w:val="21"/>
                <w:szCs w:val="21"/>
                <w:lang w:val="es-MX" w:eastAsia="es-MX"/>
              </w:rPr>
            </w:pPr>
          </w:p>
        </w:tc>
      </w:tr>
      <w:tr w:rsidR="00757A6D" w:rsidRPr="00757A6D" w14:paraId="38CEB23E" w14:textId="77777777" w:rsidTr="00E40E35">
        <w:trPr>
          <w:trHeight w:val="2100"/>
        </w:trPr>
        <w:tc>
          <w:tcPr>
            <w:tcW w:w="963" w:type="pct"/>
            <w:shd w:val="clear" w:color="auto" w:fill="auto"/>
            <w:vAlign w:val="bottom"/>
            <w:hideMark/>
          </w:tcPr>
          <w:p w14:paraId="60F095A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w:t>
            </w:r>
            <w:r w:rsidRPr="00757A6D">
              <w:rPr>
                <w:rFonts w:ascii="Abadi" w:hAnsi="Abadi" w:cs="Calibri"/>
                <w:sz w:val="21"/>
                <w:szCs w:val="21"/>
                <w:lang w:val="es-MX" w:eastAsia="es-MX"/>
              </w:rPr>
              <w:t xml:space="preserve">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08AAFB7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Medio Ambiente</w:t>
            </w:r>
          </w:p>
        </w:tc>
        <w:tc>
          <w:tcPr>
            <w:tcW w:w="413" w:type="pct"/>
            <w:shd w:val="clear" w:color="auto" w:fill="auto"/>
            <w:noWrap/>
            <w:vAlign w:val="bottom"/>
            <w:hideMark/>
          </w:tcPr>
          <w:p w14:paraId="227DFA7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2.03</w:t>
            </w:r>
          </w:p>
        </w:tc>
        <w:tc>
          <w:tcPr>
            <w:tcW w:w="1331" w:type="pct"/>
            <w:shd w:val="clear" w:color="auto" w:fill="auto"/>
            <w:vAlign w:val="bottom"/>
            <w:hideMark/>
          </w:tcPr>
          <w:p w14:paraId="55FE993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La coordinadora general jurídica del Gobierno del Estado remite opinión consolidada con la Secretaría de Medio Ambiente y Ordenamiento Territorial y la Procuraduría Ambiental y de Ordenamiento Territorial de la consulta a la iniciativa de Ley para la Gestión Integral y Economía Circular de los Residuos del Estado y los Municipios de Guanajuato.</w:t>
            </w:r>
          </w:p>
        </w:tc>
        <w:tc>
          <w:tcPr>
            <w:tcW w:w="1260" w:type="pct"/>
            <w:shd w:val="clear" w:color="auto" w:fill="auto"/>
            <w:vAlign w:val="bottom"/>
            <w:hideMark/>
          </w:tcPr>
          <w:p w14:paraId="2347F79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Medio Ambiente.</w:t>
            </w:r>
          </w:p>
        </w:tc>
        <w:tc>
          <w:tcPr>
            <w:tcW w:w="95" w:type="pct"/>
            <w:shd w:val="clear" w:color="auto" w:fill="auto"/>
            <w:noWrap/>
            <w:vAlign w:val="bottom"/>
            <w:hideMark/>
          </w:tcPr>
          <w:p w14:paraId="1AF15ECE" w14:textId="77777777" w:rsidR="00757A6D" w:rsidRPr="00757A6D" w:rsidRDefault="00757A6D" w:rsidP="00757A6D">
            <w:pPr>
              <w:rPr>
                <w:rFonts w:ascii="Abadi" w:hAnsi="Abadi" w:cs="Calibri"/>
                <w:sz w:val="21"/>
                <w:szCs w:val="21"/>
                <w:lang w:val="es-MX" w:eastAsia="es-MX"/>
              </w:rPr>
            </w:pPr>
          </w:p>
        </w:tc>
      </w:tr>
      <w:tr w:rsidR="00757A6D" w:rsidRPr="00757A6D" w14:paraId="05D04533" w14:textId="77777777" w:rsidTr="00E40E35">
        <w:trPr>
          <w:trHeight w:val="2700"/>
        </w:trPr>
        <w:tc>
          <w:tcPr>
            <w:tcW w:w="963" w:type="pct"/>
            <w:shd w:val="clear" w:color="auto" w:fill="auto"/>
            <w:vAlign w:val="bottom"/>
            <w:hideMark/>
          </w:tcPr>
          <w:p w14:paraId="6C98D13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3D9ED28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Comisiones Unidas de Desarrollo Urbano y Obra Pública y de Justicia</w:t>
            </w:r>
          </w:p>
        </w:tc>
        <w:tc>
          <w:tcPr>
            <w:tcW w:w="413" w:type="pct"/>
            <w:shd w:val="clear" w:color="auto" w:fill="auto"/>
            <w:noWrap/>
            <w:vAlign w:val="bottom"/>
            <w:hideMark/>
          </w:tcPr>
          <w:p w14:paraId="10FFF4B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2.04</w:t>
            </w:r>
          </w:p>
        </w:tc>
        <w:tc>
          <w:tcPr>
            <w:tcW w:w="1331" w:type="pct"/>
            <w:shd w:val="clear" w:color="auto" w:fill="auto"/>
            <w:vAlign w:val="bottom"/>
            <w:hideMark/>
          </w:tcPr>
          <w:p w14:paraId="465CD31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coordinadora general Jurídica del Gobierno del Estado remite opinión consolidada con la Secretaría de Gobierno y la </w:t>
            </w:r>
            <w:r w:rsidRPr="00757A6D">
              <w:rPr>
                <w:rFonts w:ascii="Abadi" w:hAnsi="Abadi" w:cs="Calibri"/>
                <w:sz w:val="21"/>
                <w:szCs w:val="21"/>
                <w:lang w:val="es-MX" w:eastAsia="es-MX"/>
              </w:rPr>
              <w:lastRenderedPageBreak/>
              <w:t>Secretaría de Desarrollo Económico Sustentable derivada de la consulta a la iniciativa a efecto de reformar su denominación, así como reformar, adicionar y derogar diversas disposiciones de la Ley que regula a los Agentes Inmobiliarios en el Estado de Guanajuato, y reformar los artículos 26 y 122 de la Ley del Notariado para el Estado de Guanajuato.</w:t>
            </w:r>
          </w:p>
        </w:tc>
        <w:tc>
          <w:tcPr>
            <w:tcW w:w="1260" w:type="pct"/>
            <w:shd w:val="clear" w:color="auto" w:fill="auto"/>
            <w:vAlign w:val="bottom"/>
            <w:hideMark/>
          </w:tcPr>
          <w:p w14:paraId="721C2BA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 y se informa que se turnó a las Comisiones Unidas de Desarrollo Urbano y Obra Pública y de Justicia.</w:t>
            </w:r>
          </w:p>
        </w:tc>
        <w:tc>
          <w:tcPr>
            <w:tcW w:w="95" w:type="pct"/>
            <w:shd w:val="clear" w:color="auto" w:fill="auto"/>
            <w:noWrap/>
            <w:vAlign w:val="bottom"/>
            <w:hideMark/>
          </w:tcPr>
          <w:p w14:paraId="3DC33B8C" w14:textId="77777777" w:rsidR="00757A6D" w:rsidRPr="00757A6D" w:rsidRDefault="00757A6D" w:rsidP="00757A6D">
            <w:pPr>
              <w:rPr>
                <w:rFonts w:ascii="Abadi" w:hAnsi="Abadi" w:cs="Calibri"/>
                <w:sz w:val="21"/>
                <w:szCs w:val="21"/>
                <w:lang w:val="es-MX" w:eastAsia="es-MX"/>
              </w:rPr>
            </w:pPr>
          </w:p>
        </w:tc>
      </w:tr>
      <w:tr w:rsidR="00757A6D" w:rsidRPr="00757A6D" w14:paraId="7AA37A8C" w14:textId="77777777" w:rsidTr="00E40E35">
        <w:trPr>
          <w:trHeight w:val="2700"/>
        </w:trPr>
        <w:tc>
          <w:tcPr>
            <w:tcW w:w="963" w:type="pct"/>
            <w:shd w:val="clear" w:color="auto" w:fill="auto"/>
            <w:vAlign w:val="bottom"/>
            <w:hideMark/>
          </w:tcPr>
          <w:p w14:paraId="21FB791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4762213B"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1AA1AA27"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2.05</w:t>
            </w:r>
          </w:p>
        </w:tc>
        <w:tc>
          <w:tcPr>
            <w:tcW w:w="1331" w:type="pct"/>
            <w:shd w:val="clear" w:color="auto" w:fill="auto"/>
            <w:vAlign w:val="bottom"/>
            <w:hideMark/>
          </w:tcPr>
          <w:p w14:paraId="47096C37"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secretaria ejecutiva del Instituto Electoral del Estado de Guanajuato remite en alcance al oficio número SE/1626/2024, copia certificada de la constancia de asignación de diputaciones por el principio de representación proporcional al Congreso del Estado de Guanajuato, expedida al instituto político MORENA y a las ciudadanas </w:t>
            </w:r>
            <w:proofErr w:type="spellStart"/>
            <w:r w:rsidRPr="00757A6D">
              <w:rPr>
                <w:rFonts w:ascii="Abadi" w:hAnsi="Abadi" w:cs="Calibri"/>
                <w:sz w:val="21"/>
                <w:szCs w:val="21"/>
                <w:lang w:val="es-MX" w:eastAsia="es-MX"/>
              </w:rPr>
              <w:t>Plásida</w:t>
            </w:r>
            <w:proofErr w:type="spellEnd"/>
            <w:r w:rsidRPr="00757A6D">
              <w:rPr>
                <w:rFonts w:ascii="Abadi" w:hAnsi="Abadi" w:cs="Calibri"/>
                <w:sz w:val="21"/>
                <w:szCs w:val="21"/>
                <w:lang w:val="es-MX" w:eastAsia="es-MX"/>
              </w:rPr>
              <w:t xml:space="preserve"> Calzada Velázquez como diputada local propietaria y Érika Hernández Flores como diputada l</w:t>
            </w:r>
            <w:r w:rsidRPr="00757A6D">
              <w:rPr>
                <w:rFonts w:ascii="Abadi" w:hAnsi="Abadi" w:cs="Calibri"/>
                <w:sz w:val="21"/>
                <w:szCs w:val="21"/>
                <w:lang w:val="es-MX" w:eastAsia="es-MX"/>
              </w:rPr>
              <w:lastRenderedPageBreak/>
              <w:t>ocal suplente.</w:t>
            </w:r>
          </w:p>
        </w:tc>
        <w:tc>
          <w:tcPr>
            <w:tcW w:w="1260" w:type="pct"/>
            <w:shd w:val="clear" w:color="auto" w:fill="auto"/>
            <w:vAlign w:val="bottom"/>
            <w:hideMark/>
          </w:tcPr>
          <w:p w14:paraId="4F894FD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 y fórmese el expediente para los efectos del artículo 16 de la Ley Orgánica del Poder Legislativo del Estado de Guanajuato.</w:t>
            </w:r>
          </w:p>
        </w:tc>
        <w:tc>
          <w:tcPr>
            <w:tcW w:w="95" w:type="pct"/>
            <w:shd w:val="clear" w:color="auto" w:fill="auto"/>
            <w:noWrap/>
            <w:vAlign w:val="bottom"/>
            <w:hideMark/>
          </w:tcPr>
          <w:p w14:paraId="61C917D0" w14:textId="77777777" w:rsidR="00757A6D" w:rsidRPr="00757A6D" w:rsidRDefault="00757A6D" w:rsidP="00757A6D">
            <w:pPr>
              <w:rPr>
                <w:rFonts w:ascii="Abadi" w:hAnsi="Abadi" w:cs="Calibri"/>
                <w:sz w:val="21"/>
                <w:szCs w:val="21"/>
                <w:lang w:val="es-MX" w:eastAsia="es-MX"/>
              </w:rPr>
            </w:pPr>
          </w:p>
        </w:tc>
      </w:tr>
      <w:tr w:rsidR="00757A6D" w:rsidRPr="00757A6D" w14:paraId="29FCB74C" w14:textId="77777777" w:rsidTr="00E40E35">
        <w:trPr>
          <w:trHeight w:val="1800"/>
        </w:trPr>
        <w:tc>
          <w:tcPr>
            <w:tcW w:w="963" w:type="pct"/>
            <w:shd w:val="clear" w:color="auto" w:fill="auto"/>
            <w:vAlign w:val="bottom"/>
            <w:hideMark/>
          </w:tcPr>
          <w:p w14:paraId="6CA153F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041EA4A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269FCC5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2.06</w:t>
            </w:r>
          </w:p>
        </w:tc>
        <w:tc>
          <w:tcPr>
            <w:tcW w:w="1331" w:type="pct"/>
            <w:shd w:val="clear" w:color="auto" w:fill="auto"/>
            <w:vAlign w:val="bottom"/>
            <w:hideMark/>
          </w:tcPr>
          <w:p w14:paraId="5B6E595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El encargado del despecho de la Procuraduría de los Derechos Humanos del Estado de Guanajuato comparte los comentarios respecto a los resultados de la consulta realizada a niñas, niños y adolescentes, con motivo de la Iniciativa que crea la Ley de Convivencia Escolar Pacífica de Guanajuato, que le fue remitida.</w:t>
            </w:r>
          </w:p>
        </w:tc>
        <w:tc>
          <w:tcPr>
            <w:tcW w:w="1260" w:type="pct"/>
            <w:shd w:val="clear" w:color="auto" w:fill="auto"/>
            <w:vAlign w:val="bottom"/>
            <w:hideMark/>
          </w:tcPr>
          <w:p w14:paraId="3365C8C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62D53FC8" w14:textId="77777777" w:rsidR="00757A6D" w:rsidRPr="00757A6D" w:rsidRDefault="00757A6D" w:rsidP="00757A6D">
            <w:pPr>
              <w:rPr>
                <w:rFonts w:ascii="Abadi" w:hAnsi="Abadi" w:cs="Calibri"/>
                <w:sz w:val="21"/>
                <w:szCs w:val="21"/>
                <w:lang w:val="es-MX" w:eastAsia="es-MX"/>
              </w:rPr>
            </w:pPr>
          </w:p>
        </w:tc>
      </w:tr>
      <w:tr w:rsidR="00757A6D" w:rsidRPr="00757A6D" w14:paraId="55EBE1DE" w14:textId="77777777" w:rsidTr="00E40E35">
        <w:trPr>
          <w:trHeight w:val="1800"/>
        </w:trPr>
        <w:tc>
          <w:tcPr>
            <w:tcW w:w="963" w:type="pct"/>
            <w:shd w:val="clear" w:color="auto" w:fill="auto"/>
            <w:vAlign w:val="bottom"/>
            <w:hideMark/>
          </w:tcPr>
          <w:p w14:paraId="5F1097B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1A98BDF8"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70BC83F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2.07</w:t>
            </w:r>
          </w:p>
        </w:tc>
        <w:tc>
          <w:tcPr>
            <w:tcW w:w="1331" w:type="pct"/>
            <w:shd w:val="clear" w:color="auto" w:fill="auto"/>
            <w:vAlign w:val="bottom"/>
            <w:hideMark/>
          </w:tcPr>
          <w:p w14:paraId="0B1EC53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actuaria adscrita al Tribunal Estatal Electoral de Guanajuato remite copia certificada de la resolución definitiva dictada dentro del expediente TEEG-JPDC-92/2024 y sus acumulados TEEG-JPDC-93/2024, y TEEG-JPDC-102/2024, por la que se confirma la declaratoria de validez de la elección de Apaseo el Alto,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w:t>
            </w:r>
          </w:p>
        </w:tc>
        <w:tc>
          <w:tcPr>
            <w:tcW w:w="1260" w:type="pct"/>
            <w:shd w:val="clear" w:color="auto" w:fill="auto"/>
            <w:vAlign w:val="bottom"/>
            <w:hideMark/>
          </w:tcPr>
          <w:p w14:paraId="3681856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c>
          <w:tcPr>
            <w:tcW w:w="95" w:type="pct"/>
            <w:shd w:val="clear" w:color="auto" w:fill="auto"/>
            <w:noWrap/>
            <w:vAlign w:val="bottom"/>
            <w:hideMark/>
          </w:tcPr>
          <w:p w14:paraId="21E7D53A" w14:textId="77777777" w:rsidR="00757A6D" w:rsidRPr="00757A6D" w:rsidRDefault="00757A6D" w:rsidP="00757A6D">
            <w:pPr>
              <w:rPr>
                <w:rFonts w:ascii="Abadi" w:hAnsi="Abadi" w:cs="Calibri"/>
                <w:sz w:val="21"/>
                <w:szCs w:val="21"/>
                <w:lang w:val="es-MX" w:eastAsia="es-MX"/>
              </w:rPr>
            </w:pPr>
          </w:p>
        </w:tc>
      </w:tr>
      <w:tr w:rsidR="00757A6D" w:rsidRPr="00757A6D" w14:paraId="1DA96BB8" w14:textId="77777777" w:rsidTr="00E40E35">
        <w:trPr>
          <w:trHeight w:val="2100"/>
        </w:trPr>
        <w:tc>
          <w:tcPr>
            <w:tcW w:w="963" w:type="pct"/>
            <w:shd w:val="clear" w:color="auto" w:fill="auto"/>
            <w:vAlign w:val="bottom"/>
            <w:hideMark/>
          </w:tcPr>
          <w:p w14:paraId="5544ECA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50375E77"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772FE3F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2.08</w:t>
            </w:r>
          </w:p>
        </w:tc>
        <w:tc>
          <w:tcPr>
            <w:tcW w:w="1331" w:type="pct"/>
            <w:shd w:val="clear" w:color="auto" w:fill="auto"/>
            <w:vAlign w:val="bottom"/>
            <w:hideMark/>
          </w:tcPr>
          <w:p w14:paraId="0349EB7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actuaria adscrita al Tribunal Estatal Electoral de Guanajuato remite copia certificada de la sentencia </w:t>
            </w:r>
            <w:r w:rsidRPr="00757A6D">
              <w:rPr>
                <w:rFonts w:ascii="Abadi" w:hAnsi="Abadi" w:cs="Calibri"/>
                <w:sz w:val="21"/>
                <w:szCs w:val="21"/>
                <w:lang w:val="es-MX" w:eastAsia="es-MX"/>
              </w:rPr>
              <w:lastRenderedPageBreak/>
              <w:t xml:space="preserve">dictada dentro del expediente TEEG-REV-29/2024, que confirma los resultados consignados en el acta de cómputo municipal de Santiago Maravatío,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la declaratoria de validez de la elección y el otorgamiento de la constancia de la asignación de regidurías.</w:t>
            </w:r>
          </w:p>
        </w:tc>
        <w:tc>
          <w:tcPr>
            <w:tcW w:w="1260" w:type="pct"/>
            <w:shd w:val="clear" w:color="auto" w:fill="auto"/>
            <w:vAlign w:val="bottom"/>
            <w:hideMark/>
          </w:tcPr>
          <w:p w14:paraId="45DB725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w:t>
            </w:r>
          </w:p>
        </w:tc>
        <w:tc>
          <w:tcPr>
            <w:tcW w:w="95" w:type="pct"/>
            <w:shd w:val="clear" w:color="auto" w:fill="auto"/>
            <w:noWrap/>
            <w:vAlign w:val="bottom"/>
            <w:hideMark/>
          </w:tcPr>
          <w:p w14:paraId="0EBDAD2E" w14:textId="77777777" w:rsidR="00757A6D" w:rsidRPr="00757A6D" w:rsidRDefault="00757A6D" w:rsidP="00757A6D">
            <w:pPr>
              <w:rPr>
                <w:rFonts w:ascii="Abadi" w:hAnsi="Abadi" w:cs="Calibri"/>
                <w:sz w:val="21"/>
                <w:szCs w:val="21"/>
                <w:lang w:val="es-MX" w:eastAsia="es-MX"/>
              </w:rPr>
            </w:pPr>
          </w:p>
        </w:tc>
      </w:tr>
      <w:tr w:rsidR="00757A6D" w:rsidRPr="00757A6D" w14:paraId="734BF6F4" w14:textId="77777777" w:rsidTr="00E40E35">
        <w:trPr>
          <w:trHeight w:val="2700"/>
        </w:trPr>
        <w:tc>
          <w:tcPr>
            <w:tcW w:w="963" w:type="pct"/>
            <w:shd w:val="clear" w:color="auto" w:fill="auto"/>
            <w:vAlign w:val="bottom"/>
            <w:hideMark/>
          </w:tcPr>
          <w:p w14:paraId="0796398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292AA98B"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64B712B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2.09</w:t>
            </w:r>
          </w:p>
        </w:tc>
        <w:tc>
          <w:tcPr>
            <w:tcW w:w="1331" w:type="pct"/>
            <w:shd w:val="clear" w:color="auto" w:fill="auto"/>
            <w:vAlign w:val="bottom"/>
            <w:hideMark/>
          </w:tcPr>
          <w:p w14:paraId="5E569CF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La actuaria adscrita al Tribunal Estatal Electoral de Guanajuato remite copia certificada de la resolución definitiva dictada dentro del expediente TEEG-</w:t>
            </w:r>
            <w:r w:rsidRPr="00757A6D">
              <w:rPr>
                <w:rFonts w:ascii="Abadi" w:hAnsi="Abadi" w:cs="Calibri"/>
                <w:sz w:val="21"/>
                <w:szCs w:val="21"/>
                <w:lang w:val="es-MX" w:eastAsia="es-MX"/>
              </w:rPr>
              <w:t xml:space="preserve">REV-42/2024, que confirma los resultados consignados en el acta de cómputo municipal de Dolores Hidalgo Cuna de la Independencia Nacional,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la declaratoria de validez de la elección y el otorgamiento de la constancia de mayoría a la asignación de regidurías por representación proporcional.</w:t>
            </w:r>
          </w:p>
        </w:tc>
        <w:tc>
          <w:tcPr>
            <w:tcW w:w="1260" w:type="pct"/>
            <w:shd w:val="clear" w:color="auto" w:fill="auto"/>
            <w:vAlign w:val="bottom"/>
            <w:hideMark/>
          </w:tcPr>
          <w:p w14:paraId="3BCFEA4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c>
          <w:tcPr>
            <w:tcW w:w="95" w:type="pct"/>
            <w:shd w:val="clear" w:color="auto" w:fill="auto"/>
            <w:noWrap/>
            <w:vAlign w:val="bottom"/>
            <w:hideMark/>
          </w:tcPr>
          <w:p w14:paraId="325B4AA9" w14:textId="77777777" w:rsidR="00757A6D" w:rsidRPr="00757A6D" w:rsidRDefault="00757A6D" w:rsidP="00757A6D">
            <w:pPr>
              <w:rPr>
                <w:rFonts w:ascii="Abadi" w:hAnsi="Abadi" w:cs="Calibri"/>
                <w:sz w:val="21"/>
                <w:szCs w:val="21"/>
                <w:lang w:val="es-MX" w:eastAsia="es-MX"/>
              </w:rPr>
            </w:pPr>
          </w:p>
        </w:tc>
      </w:tr>
      <w:tr w:rsidR="00757A6D" w:rsidRPr="00757A6D" w14:paraId="1974FC48" w14:textId="77777777" w:rsidTr="00E40E35">
        <w:trPr>
          <w:trHeight w:val="2100"/>
        </w:trPr>
        <w:tc>
          <w:tcPr>
            <w:tcW w:w="963" w:type="pct"/>
            <w:shd w:val="clear" w:color="auto" w:fill="auto"/>
            <w:vAlign w:val="bottom"/>
            <w:hideMark/>
          </w:tcPr>
          <w:p w14:paraId="444DEC5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7C71CA8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3474A5D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2.1</w:t>
            </w:r>
          </w:p>
        </w:tc>
        <w:tc>
          <w:tcPr>
            <w:tcW w:w="1331" w:type="pct"/>
            <w:shd w:val="clear" w:color="auto" w:fill="auto"/>
            <w:vAlign w:val="bottom"/>
            <w:hideMark/>
          </w:tcPr>
          <w:p w14:paraId="7A0A230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rectora general de la Universidad de Guanajuato remite contestación a la solicitud de información de la Comisión </w:t>
            </w:r>
            <w:r w:rsidRPr="00757A6D">
              <w:rPr>
                <w:rFonts w:ascii="Abadi" w:hAnsi="Abadi" w:cs="Calibri"/>
                <w:sz w:val="21"/>
                <w:szCs w:val="21"/>
                <w:lang w:val="es-MX" w:eastAsia="es-MX"/>
              </w:rPr>
              <w:lastRenderedPageBreak/>
              <w:t>de Educación, Ciencia y Tecnología y Cultura, a través de la cual se solicita se precise si se archivó o no la carpeta de investigación originada de la denuncia en contra de varios estudiantes relacionada con diversas propuestas de puntos de acuerdo turnadas a dicha Comisión.</w:t>
            </w:r>
          </w:p>
        </w:tc>
        <w:tc>
          <w:tcPr>
            <w:tcW w:w="1260" w:type="pct"/>
            <w:shd w:val="clear" w:color="auto" w:fill="auto"/>
            <w:vAlign w:val="bottom"/>
            <w:hideMark/>
          </w:tcPr>
          <w:p w14:paraId="71EFD20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 y se informa que se turnó a la Comisión de Educación, Ciencia y Tecnología y Cultura.</w:t>
            </w:r>
          </w:p>
        </w:tc>
        <w:tc>
          <w:tcPr>
            <w:tcW w:w="95" w:type="pct"/>
            <w:shd w:val="clear" w:color="auto" w:fill="auto"/>
            <w:noWrap/>
            <w:vAlign w:val="bottom"/>
            <w:hideMark/>
          </w:tcPr>
          <w:p w14:paraId="185895BC" w14:textId="77777777" w:rsidR="00757A6D" w:rsidRPr="00757A6D" w:rsidRDefault="00757A6D" w:rsidP="00757A6D">
            <w:pPr>
              <w:rPr>
                <w:rFonts w:ascii="Abadi" w:hAnsi="Abadi" w:cs="Calibri"/>
                <w:sz w:val="21"/>
                <w:szCs w:val="21"/>
                <w:lang w:val="es-MX" w:eastAsia="es-MX"/>
              </w:rPr>
            </w:pPr>
          </w:p>
        </w:tc>
      </w:tr>
      <w:tr w:rsidR="00757A6D" w:rsidRPr="00757A6D" w14:paraId="0D1F9002" w14:textId="77777777" w:rsidTr="00E40E35">
        <w:trPr>
          <w:trHeight w:val="3600"/>
        </w:trPr>
        <w:tc>
          <w:tcPr>
            <w:tcW w:w="963" w:type="pct"/>
            <w:shd w:val="clear" w:color="auto" w:fill="auto"/>
            <w:vAlign w:val="bottom"/>
            <w:hideMark/>
          </w:tcPr>
          <w:p w14:paraId="37FF055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4D7D84E5"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6360234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2.11</w:t>
            </w:r>
          </w:p>
        </w:tc>
        <w:tc>
          <w:tcPr>
            <w:tcW w:w="1331" w:type="pct"/>
            <w:shd w:val="clear" w:color="auto" w:fill="auto"/>
            <w:vAlign w:val="bottom"/>
            <w:hideMark/>
          </w:tcPr>
          <w:p w14:paraId="7A37203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El actuario adscrito al Tribunal Estatal Electoral de Guanajuato remite copia certificada de la resolución definitiva dictada dentro del expediente TEEG-REV-</w:t>
            </w:r>
            <w:r w:rsidRPr="00757A6D">
              <w:rPr>
                <w:rFonts w:ascii="Abadi" w:hAnsi="Abadi" w:cs="Calibri"/>
                <w:sz w:val="21"/>
                <w:szCs w:val="21"/>
                <w:lang w:val="es-MX" w:eastAsia="es-MX"/>
              </w:rPr>
              <w:t xml:space="preserve">44/2024 y sus acumulados TEEG-REV-46/2024 y TEEG-REV-103/2024 por la que se modifican los resultados consignados en el acta de cómputo municipal de la elección del ayuntamiento de Irapuato; se confirma la declaración de validez de la elección, el otorgamiento de las constancias de mayoría a la planilla de candidaturas postulada por la coalición Fuerza y Corazón por Guanajuato y la asignación de </w:t>
            </w:r>
            <w:r w:rsidRPr="00757A6D">
              <w:rPr>
                <w:rFonts w:ascii="Abadi" w:hAnsi="Abadi" w:cs="Calibri"/>
                <w:sz w:val="21"/>
                <w:szCs w:val="21"/>
                <w:lang w:val="es-MX" w:eastAsia="es-MX"/>
              </w:rPr>
              <w:lastRenderedPageBreak/>
              <w:t>regidurías;  y se declara la nulidad de la votación recibida en 32 casillas.</w:t>
            </w:r>
          </w:p>
        </w:tc>
        <w:tc>
          <w:tcPr>
            <w:tcW w:w="1260" w:type="pct"/>
            <w:shd w:val="clear" w:color="auto" w:fill="auto"/>
            <w:vAlign w:val="bottom"/>
            <w:hideMark/>
          </w:tcPr>
          <w:p w14:paraId="2FDB65E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w:t>
            </w:r>
          </w:p>
        </w:tc>
        <w:tc>
          <w:tcPr>
            <w:tcW w:w="95" w:type="pct"/>
            <w:shd w:val="clear" w:color="auto" w:fill="auto"/>
            <w:noWrap/>
            <w:vAlign w:val="bottom"/>
            <w:hideMark/>
          </w:tcPr>
          <w:p w14:paraId="0EE1F278" w14:textId="77777777" w:rsidR="00757A6D" w:rsidRPr="00757A6D" w:rsidRDefault="00757A6D" w:rsidP="00757A6D">
            <w:pPr>
              <w:rPr>
                <w:rFonts w:ascii="Abadi" w:hAnsi="Abadi" w:cs="Calibri"/>
                <w:sz w:val="21"/>
                <w:szCs w:val="21"/>
                <w:lang w:val="es-MX" w:eastAsia="es-MX"/>
              </w:rPr>
            </w:pPr>
          </w:p>
        </w:tc>
      </w:tr>
      <w:tr w:rsidR="00757A6D" w:rsidRPr="00757A6D" w14:paraId="1E5B8E30" w14:textId="77777777" w:rsidTr="00E40E35">
        <w:trPr>
          <w:trHeight w:val="2400"/>
        </w:trPr>
        <w:tc>
          <w:tcPr>
            <w:tcW w:w="963" w:type="pct"/>
            <w:shd w:val="clear" w:color="auto" w:fill="auto"/>
            <w:vAlign w:val="bottom"/>
            <w:hideMark/>
          </w:tcPr>
          <w:p w14:paraId="0EE448D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66CBF93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Gobernación y Puntos Constitucionales</w:t>
            </w:r>
          </w:p>
        </w:tc>
        <w:tc>
          <w:tcPr>
            <w:tcW w:w="413" w:type="pct"/>
            <w:shd w:val="clear" w:color="auto" w:fill="auto"/>
            <w:noWrap/>
            <w:vAlign w:val="bottom"/>
            <w:hideMark/>
          </w:tcPr>
          <w:p w14:paraId="3A25606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2.12</w:t>
            </w:r>
          </w:p>
        </w:tc>
        <w:tc>
          <w:tcPr>
            <w:tcW w:w="1331" w:type="pct"/>
            <w:shd w:val="clear" w:color="auto" w:fill="auto"/>
            <w:vAlign w:val="bottom"/>
            <w:hideMark/>
          </w:tcPr>
          <w:p w14:paraId="46F0B8B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fiscalía general del Estado, remite respuesta a la consulta de la iniciativa a efecto de reformar y adicionar diversos artículos de la Ley de Salud del Estado de Guanajuato, de la Ley del Trabajo de los Servidores Públicos al Servicio del Estado y de los Municipios y de la Ley para la Igualdad entre Mujeres y Hombres del </w:t>
            </w:r>
            <w:r w:rsidRPr="00757A6D">
              <w:rPr>
                <w:rFonts w:ascii="Abadi" w:hAnsi="Abadi" w:cs="Calibri"/>
                <w:sz w:val="21"/>
                <w:szCs w:val="21"/>
                <w:lang w:val="es-MX" w:eastAsia="es-MX"/>
              </w:rPr>
              <w:t>Estado de Guanajuato, en la parte que corresponde al segundo ordenamiento.</w:t>
            </w:r>
          </w:p>
        </w:tc>
        <w:tc>
          <w:tcPr>
            <w:tcW w:w="1260" w:type="pct"/>
            <w:shd w:val="clear" w:color="auto" w:fill="auto"/>
            <w:vAlign w:val="bottom"/>
            <w:hideMark/>
          </w:tcPr>
          <w:p w14:paraId="1BEC42F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Gobernación y Puntos Constitucionales.</w:t>
            </w:r>
          </w:p>
        </w:tc>
        <w:tc>
          <w:tcPr>
            <w:tcW w:w="95" w:type="pct"/>
            <w:shd w:val="clear" w:color="auto" w:fill="auto"/>
            <w:noWrap/>
            <w:vAlign w:val="bottom"/>
            <w:hideMark/>
          </w:tcPr>
          <w:p w14:paraId="51D2C850" w14:textId="77777777" w:rsidR="00757A6D" w:rsidRPr="00757A6D" w:rsidRDefault="00757A6D" w:rsidP="00757A6D">
            <w:pPr>
              <w:rPr>
                <w:rFonts w:ascii="Abadi" w:hAnsi="Abadi" w:cs="Calibri"/>
                <w:sz w:val="21"/>
                <w:szCs w:val="21"/>
                <w:lang w:val="es-MX" w:eastAsia="es-MX"/>
              </w:rPr>
            </w:pPr>
          </w:p>
        </w:tc>
      </w:tr>
      <w:tr w:rsidR="00757A6D" w:rsidRPr="00757A6D" w14:paraId="44E1F56E" w14:textId="77777777" w:rsidTr="00E40E35">
        <w:trPr>
          <w:trHeight w:val="2100"/>
        </w:trPr>
        <w:tc>
          <w:tcPr>
            <w:tcW w:w="963" w:type="pct"/>
            <w:shd w:val="clear" w:color="auto" w:fill="auto"/>
            <w:vAlign w:val="bottom"/>
            <w:hideMark/>
          </w:tcPr>
          <w:p w14:paraId="396A9B3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49D11CF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7650177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2.13</w:t>
            </w:r>
          </w:p>
        </w:tc>
        <w:tc>
          <w:tcPr>
            <w:tcW w:w="1331" w:type="pct"/>
            <w:shd w:val="clear" w:color="auto" w:fill="auto"/>
            <w:vAlign w:val="bottom"/>
            <w:hideMark/>
          </w:tcPr>
          <w:p w14:paraId="79A1798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El director de Procesos Legislativos y Desarrollo Parlamentario del Congreso del Estado remite el reporte de Análisis de Impacto Normativo de la iniciativa de reforma a la Ley para una Convivencia Libre de Violencia en el Entorno Escolar para el Estado de Guanajuato y sus Municipios y a la Ley de Educación para el Estado de Guanajuato.</w:t>
            </w:r>
          </w:p>
        </w:tc>
        <w:tc>
          <w:tcPr>
            <w:tcW w:w="1260" w:type="pct"/>
            <w:shd w:val="clear" w:color="auto" w:fill="auto"/>
            <w:vAlign w:val="bottom"/>
            <w:hideMark/>
          </w:tcPr>
          <w:p w14:paraId="42C165D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106D1C43" w14:textId="77777777" w:rsidR="00757A6D" w:rsidRPr="00757A6D" w:rsidRDefault="00757A6D" w:rsidP="00757A6D">
            <w:pPr>
              <w:rPr>
                <w:rFonts w:ascii="Abadi" w:hAnsi="Abadi" w:cs="Calibri"/>
                <w:sz w:val="21"/>
                <w:szCs w:val="21"/>
                <w:lang w:val="es-MX" w:eastAsia="es-MX"/>
              </w:rPr>
            </w:pPr>
          </w:p>
        </w:tc>
      </w:tr>
      <w:tr w:rsidR="00757A6D" w:rsidRPr="00757A6D" w14:paraId="2ADA5BA8" w14:textId="77777777" w:rsidTr="00E40E35">
        <w:trPr>
          <w:trHeight w:val="900"/>
        </w:trPr>
        <w:tc>
          <w:tcPr>
            <w:tcW w:w="963" w:type="pct"/>
            <w:shd w:val="clear" w:color="auto" w:fill="auto"/>
            <w:vAlign w:val="bottom"/>
            <w:hideMark/>
          </w:tcPr>
          <w:p w14:paraId="2B91548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 xml:space="preserve">Comunicados provenientes de los poderes del Estado y 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01658C07"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Junta de Gobierno y Coordinación Política</w:t>
            </w:r>
          </w:p>
        </w:tc>
        <w:tc>
          <w:tcPr>
            <w:tcW w:w="413" w:type="pct"/>
            <w:shd w:val="clear" w:color="auto" w:fill="auto"/>
            <w:noWrap/>
            <w:vAlign w:val="bottom"/>
            <w:hideMark/>
          </w:tcPr>
          <w:p w14:paraId="2FB9A41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2.14</w:t>
            </w:r>
          </w:p>
        </w:tc>
        <w:tc>
          <w:tcPr>
            <w:tcW w:w="1331" w:type="pct"/>
            <w:shd w:val="clear" w:color="auto" w:fill="auto"/>
            <w:vAlign w:val="bottom"/>
            <w:hideMark/>
          </w:tcPr>
          <w:p w14:paraId="7FD9AF8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El Auditor Superior del Estado de Guanajuato presenta su renuncia al cargo a partir del 16 de septiembre del año en curso.</w:t>
            </w:r>
          </w:p>
        </w:tc>
        <w:tc>
          <w:tcPr>
            <w:tcW w:w="1260" w:type="pct"/>
            <w:shd w:val="clear" w:color="auto" w:fill="auto"/>
            <w:vAlign w:val="bottom"/>
            <w:hideMark/>
          </w:tcPr>
          <w:p w14:paraId="5D2F757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Junta de Gobierno y Coordinación Política.</w:t>
            </w:r>
          </w:p>
        </w:tc>
        <w:tc>
          <w:tcPr>
            <w:tcW w:w="95" w:type="pct"/>
            <w:shd w:val="clear" w:color="auto" w:fill="auto"/>
            <w:noWrap/>
            <w:vAlign w:val="bottom"/>
            <w:hideMark/>
          </w:tcPr>
          <w:p w14:paraId="00BB41DD" w14:textId="77777777" w:rsidR="00757A6D" w:rsidRPr="00757A6D" w:rsidRDefault="00757A6D" w:rsidP="00757A6D">
            <w:pPr>
              <w:rPr>
                <w:rFonts w:ascii="Abadi" w:hAnsi="Abadi" w:cs="Calibri"/>
                <w:sz w:val="21"/>
                <w:szCs w:val="21"/>
                <w:lang w:val="es-MX" w:eastAsia="es-MX"/>
              </w:rPr>
            </w:pPr>
          </w:p>
        </w:tc>
      </w:tr>
      <w:tr w:rsidR="00757A6D" w:rsidRPr="00757A6D" w14:paraId="25704B09" w14:textId="77777777" w:rsidTr="00E40E35">
        <w:trPr>
          <w:trHeight w:val="1200"/>
        </w:trPr>
        <w:tc>
          <w:tcPr>
            <w:tcW w:w="963" w:type="pct"/>
            <w:shd w:val="clear" w:color="auto" w:fill="auto"/>
            <w:vAlign w:val="bottom"/>
            <w:hideMark/>
          </w:tcPr>
          <w:p w14:paraId="15FB017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59750C5C"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7A6815D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3.01</w:t>
            </w:r>
          </w:p>
        </w:tc>
        <w:tc>
          <w:tcPr>
            <w:tcW w:w="1331" w:type="pct"/>
            <w:shd w:val="clear" w:color="auto" w:fill="auto"/>
            <w:vAlign w:val="bottom"/>
            <w:hideMark/>
          </w:tcPr>
          <w:p w14:paraId="061B281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presidente municipal y el secretario del ayuntamiento de Valle de Santiago,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remiten la segunda modificación al presupuesto de egresos para el ejercicio fiscal 2024.</w:t>
            </w:r>
          </w:p>
        </w:tc>
        <w:tc>
          <w:tcPr>
            <w:tcW w:w="1260" w:type="pct"/>
            <w:shd w:val="clear" w:color="auto" w:fill="auto"/>
            <w:vAlign w:val="bottom"/>
            <w:hideMark/>
          </w:tcPr>
          <w:p w14:paraId="5ADC959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5B63F9BA" w14:textId="77777777" w:rsidR="00757A6D" w:rsidRPr="00757A6D" w:rsidRDefault="00757A6D" w:rsidP="00757A6D">
            <w:pPr>
              <w:rPr>
                <w:rFonts w:ascii="Abadi" w:hAnsi="Abadi" w:cs="Calibri"/>
                <w:sz w:val="21"/>
                <w:szCs w:val="21"/>
                <w:lang w:val="es-MX" w:eastAsia="es-MX"/>
              </w:rPr>
            </w:pPr>
          </w:p>
        </w:tc>
      </w:tr>
      <w:tr w:rsidR="00757A6D" w:rsidRPr="00757A6D" w14:paraId="115A6BA6" w14:textId="77777777" w:rsidTr="00E40E35">
        <w:trPr>
          <w:trHeight w:val="2100"/>
        </w:trPr>
        <w:tc>
          <w:tcPr>
            <w:tcW w:w="963" w:type="pct"/>
            <w:shd w:val="clear" w:color="auto" w:fill="auto"/>
            <w:vAlign w:val="bottom"/>
            <w:hideMark/>
          </w:tcPr>
          <w:p w14:paraId="5FFB526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4795848C"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4E0AD91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3.02</w:t>
            </w:r>
          </w:p>
        </w:tc>
        <w:tc>
          <w:tcPr>
            <w:tcW w:w="1331" w:type="pct"/>
            <w:shd w:val="clear" w:color="auto" w:fill="auto"/>
            <w:vAlign w:val="bottom"/>
            <w:hideMark/>
          </w:tcPr>
          <w:p w14:paraId="1137D06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presidente municipal y el secretario del ayuntamiento de </w:t>
            </w:r>
            <w:proofErr w:type="spellStart"/>
            <w:r w:rsidRPr="00757A6D">
              <w:rPr>
                <w:rFonts w:ascii="Abadi" w:hAnsi="Abadi" w:cs="Calibri"/>
                <w:sz w:val="21"/>
                <w:szCs w:val="21"/>
                <w:lang w:val="es-MX" w:eastAsia="es-MX"/>
              </w:rPr>
              <w:t>Cortazar</w:t>
            </w:r>
            <w:proofErr w:type="spellEnd"/>
            <w:r w:rsidRPr="00757A6D">
              <w:rPr>
                <w:rFonts w:ascii="Abadi" w:hAnsi="Abadi" w:cs="Calibri"/>
                <w:sz w:val="21"/>
                <w:szCs w:val="21"/>
                <w:lang w:val="es-MX" w:eastAsia="es-MX"/>
              </w:rPr>
              <w:t xml:space="preserve">,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remiten la cuarta modificación al presupue</w:t>
            </w:r>
            <w:r w:rsidRPr="00757A6D">
              <w:rPr>
                <w:rFonts w:ascii="Abadi" w:hAnsi="Abadi" w:cs="Calibri"/>
                <w:sz w:val="21"/>
                <w:szCs w:val="21"/>
                <w:lang w:val="es-MX" w:eastAsia="es-MX"/>
              </w:rPr>
              <w:t>sto de ingresos y egresos de la administración municipal, así como la tercera modificación al presupuesto de la Junta Municipal de Agua Potable y Alcantarillado, y la segunda modificación presupuestal del Sistema DIF Municipal, correspondientes al ejercicio fiscal 2024.</w:t>
            </w:r>
          </w:p>
        </w:tc>
        <w:tc>
          <w:tcPr>
            <w:tcW w:w="1260" w:type="pct"/>
            <w:shd w:val="clear" w:color="auto" w:fill="auto"/>
            <w:vAlign w:val="bottom"/>
            <w:hideMark/>
          </w:tcPr>
          <w:p w14:paraId="2541DE7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6B009B80" w14:textId="77777777" w:rsidR="00757A6D" w:rsidRPr="00757A6D" w:rsidRDefault="00757A6D" w:rsidP="00757A6D">
            <w:pPr>
              <w:rPr>
                <w:rFonts w:ascii="Abadi" w:hAnsi="Abadi" w:cs="Calibri"/>
                <w:sz w:val="21"/>
                <w:szCs w:val="21"/>
                <w:lang w:val="es-MX" w:eastAsia="es-MX"/>
              </w:rPr>
            </w:pPr>
          </w:p>
        </w:tc>
      </w:tr>
      <w:tr w:rsidR="00757A6D" w:rsidRPr="00757A6D" w14:paraId="2D919EF6" w14:textId="77777777" w:rsidTr="00E40E35">
        <w:trPr>
          <w:trHeight w:val="1500"/>
        </w:trPr>
        <w:tc>
          <w:tcPr>
            <w:tcW w:w="963" w:type="pct"/>
            <w:shd w:val="clear" w:color="auto" w:fill="auto"/>
            <w:vAlign w:val="bottom"/>
            <w:hideMark/>
          </w:tcPr>
          <w:p w14:paraId="54E0736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41B7334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Desarrollo Urbano y Obra Pública</w:t>
            </w:r>
          </w:p>
        </w:tc>
        <w:tc>
          <w:tcPr>
            <w:tcW w:w="413" w:type="pct"/>
            <w:shd w:val="clear" w:color="auto" w:fill="auto"/>
            <w:noWrap/>
            <w:vAlign w:val="bottom"/>
            <w:hideMark/>
          </w:tcPr>
          <w:p w14:paraId="2C37A30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3.03</w:t>
            </w:r>
          </w:p>
        </w:tc>
        <w:tc>
          <w:tcPr>
            <w:tcW w:w="1331" w:type="pct"/>
            <w:shd w:val="clear" w:color="auto" w:fill="auto"/>
            <w:vAlign w:val="bottom"/>
            <w:hideMark/>
          </w:tcPr>
          <w:p w14:paraId="6D763B2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San Luis de la Paz,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xml:space="preserve">., remite respuesta a la consulta de la iniciativa por la que se adicionan las fracciones IV bis al artículo 19, VIII Ter al </w:t>
            </w:r>
            <w:r w:rsidRPr="00757A6D">
              <w:rPr>
                <w:rFonts w:ascii="Abadi" w:hAnsi="Abadi" w:cs="Calibri"/>
                <w:sz w:val="21"/>
                <w:szCs w:val="21"/>
                <w:lang w:val="es-MX" w:eastAsia="es-MX"/>
              </w:rPr>
              <w:lastRenderedPageBreak/>
              <w:t>artículo 33 y XI al artículo 38 del Código Territorial para el Estado y los Municipios de Guanajuato.</w:t>
            </w:r>
          </w:p>
        </w:tc>
        <w:tc>
          <w:tcPr>
            <w:tcW w:w="1260" w:type="pct"/>
            <w:shd w:val="clear" w:color="auto" w:fill="auto"/>
            <w:vAlign w:val="bottom"/>
            <w:hideMark/>
          </w:tcPr>
          <w:p w14:paraId="6BC736E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 y se informa que se turnó a la Comisión de Desarrollo Urbano y Obra Pública.</w:t>
            </w:r>
          </w:p>
        </w:tc>
        <w:tc>
          <w:tcPr>
            <w:tcW w:w="95" w:type="pct"/>
            <w:shd w:val="clear" w:color="auto" w:fill="auto"/>
            <w:noWrap/>
            <w:vAlign w:val="bottom"/>
            <w:hideMark/>
          </w:tcPr>
          <w:p w14:paraId="54932F7D" w14:textId="77777777" w:rsidR="00757A6D" w:rsidRPr="00757A6D" w:rsidRDefault="00757A6D" w:rsidP="00757A6D">
            <w:pPr>
              <w:rPr>
                <w:rFonts w:ascii="Abadi" w:hAnsi="Abadi" w:cs="Calibri"/>
                <w:sz w:val="21"/>
                <w:szCs w:val="21"/>
                <w:lang w:val="es-MX" w:eastAsia="es-MX"/>
              </w:rPr>
            </w:pPr>
          </w:p>
        </w:tc>
      </w:tr>
      <w:tr w:rsidR="00757A6D" w:rsidRPr="00757A6D" w14:paraId="0E36F832" w14:textId="77777777" w:rsidTr="00E40E35">
        <w:trPr>
          <w:trHeight w:val="2400"/>
        </w:trPr>
        <w:tc>
          <w:tcPr>
            <w:tcW w:w="963" w:type="pct"/>
            <w:shd w:val="clear" w:color="auto" w:fill="auto"/>
            <w:vAlign w:val="bottom"/>
            <w:hideMark/>
          </w:tcPr>
          <w:p w14:paraId="468C00F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040D9CB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Gobernación y Puntos Constitucionales</w:t>
            </w:r>
          </w:p>
        </w:tc>
        <w:tc>
          <w:tcPr>
            <w:tcW w:w="413" w:type="pct"/>
            <w:shd w:val="clear" w:color="auto" w:fill="auto"/>
            <w:noWrap/>
            <w:vAlign w:val="bottom"/>
            <w:hideMark/>
          </w:tcPr>
          <w:p w14:paraId="1940ABB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3.04</w:t>
            </w:r>
          </w:p>
        </w:tc>
        <w:tc>
          <w:tcPr>
            <w:tcW w:w="1331" w:type="pct"/>
            <w:shd w:val="clear" w:color="auto" w:fill="auto"/>
            <w:vAlign w:val="bottom"/>
            <w:hideMark/>
          </w:tcPr>
          <w:p w14:paraId="6108193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San Luis de la Paz,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xml:space="preserve">., remite respuesta a la consulta de la iniciativa a efecto de reformar y adicionar diversos artículos de la Ley de Salud del Estado de Guanajuato, de la Ley del Trabajo de los Servidores Públicos al Servicio del Estado y de los Municipios y de la Ley para la Igualdad entre Mujeres y </w:t>
            </w:r>
            <w:r w:rsidRPr="00757A6D">
              <w:rPr>
                <w:rFonts w:ascii="Abadi" w:hAnsi="Abadi" w:cs="Calibri"/>
                <w:sz w:val="21"/>
                <w:szCs w:val="21"/>
                <w:lang w:val="es-MX" w:eastAsia="es-MX"/>
              </w:rPr>
              <w:t>Hombres del Estado de Guanajuato, en la parte que corresponde al segundo ordenamiento.</w:t>
            </w:r>
          </w:p>
        </w:tc>
        <w:tc>
          <w:tcPr>
            <w:tcW w:w="1260" w:type="pct"/>
            <w:shd w:val="clear" w:color="auto" w:fill="auto"/>
            <w:vAlign w:val="bottom"/>
            <w:hideMark/>
          </w:tcPr>
          <w:p w14:paraId="0EBB4FD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Gobernación y Puntos Constitucionales.</w:t>
            </w:r>
          </w:p>
        </w:tc>
        <w:tc>
          <w:tcPr>
            <w:tcW w:w="95" w:type="pct"/>
            <w:shd w:val="clear" w:color="auto" w:fill="auto"/>
            <w:noWrap/>
            <w:vAlign w:val="bottom"/>
            <w:hideMark/>
          </w:tcPr>
          <w:p w14:paraId="42F36358" w14:textId="77777777" w:rsidR="00757A6D" w:rsidRPr="00757A6D" w:rsidRDefault="00757A6D" w:rsidP="00757A6D">
            <w:pPr>
              <w:rPr>
                <w:rFonts w:ascii="Abadi" w:hAnsi="Abadi" w:cs="Calibri"/>
                <w:sz w:val="21"/>
                <w:szCs w:val="21"/>
                <w:lang w:val="es-MX" w:eastAsia="es-MX"/>
              </w:rPr>
            </w:pPr>
          </w:p>
        </w:tc>
      </w:tr>
      <w:tr w:rsidR="00757A6D" w:rsidRPr="00757A6D" w14:paraId="3DF6F3C0" w14:textId="77777777" w:rsidTr="00E40E35">
        <w:trPr>
          <w:trHeight w:val="1800"/>
        </w:trPr>
        <w:tc>
          <w:tcPr>
            <w:tcW w:w="963" w:type="pct"/>
            <w:shd w:val="clear" w:color="auto" w:fill="auto"/>
            <w:vAlign w:val="bottom"/>
            <w:hideMark/>
          </w:tcPr>
          <w:p w14:paraId="6DDC45B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366C70FA"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7936F07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3.05</w:t>
            </w:r>
          </w:p>
        </w:tc>
        <w:tc>
          <w:tcPr>
            <w:tcW w:w="1331" w:type="pct"/>
            <w:shd w:val="clear" w:color="auto" w:fill="auto"/>
            <w:vAlign w:val="bottom"/>
            <w:hideMark/>
          </w:tcPr>
          <w:p w14:paraId="4BB4410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San Luis de la Paz,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comunica la aprobación de la Minuta Proyecto de Decreto contenida en la Circular número 418 que  adiciona un párrafo décimo octavo al artículo 1 de la Constitución Política para el Estado de Guanajuato.</w:t>
            </w:r>
          </w:p>
        </w:tc>
        <w:tc>
          <w:tcPr>
            <w:tcW w:w="1260" w:type="pct"/>
            <w:shd w:val="clear" w:color="auto" w:fill="auto"/>
            <w:vAlign w:val="bottom"/>
            <w:hideMark/>
          </w:tcPr>
          <w:p w14:paraId="5D2E7E5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en el Periódico Oficial del Gobierno del Estado de Guanajuato número 139, tercera parte, de fecha 11 de julio del año en curso se publicó el Decreto número 327, por el que se adiciona un párrafo décimo octavo al artículo 1 de la Constitución Política para el Estado de Guanajuato.</w:t>
            </w:r>
          </w:p>
        </w:tc>
        <w:tc>
          <w:tcPr>
            <w:tcW w:w="95" w:type="pct"/>
            <w:shd w:val="clear" w:color="auto" w:fill="auto"/>
            <w:noWrap/>
            <w:vAlign w:val="bottom"/>
            <w:hideMark/>
          </w:tcPr>
          <w:p w14:paraId="5BB15AD8" w14:textId="77777777" w:rsidR="00757A6D" w:rsidRPr="00757A6D" w:rsidRDefault="00757A6D" w:rsidP="00757A6D">
            <w:pPr>
              <w:rPr>
                <w:rFonts w:ascii="Abadi" w:hAnsi="Abadi" w:cs="Calibri"/>
                <w:sz w:val="21"/>
                <w:szCs w:val="21"/>
                <w:lang w:val="es-MX" w:eastAsia="es-MX"/>
              </w:rPr>
            </w:pPr>
          </w:p>
        </w:tc>
      </w:tr>
      <w:tr w:rsidR="00757A6D" w:rsidRPr="00757A6D" w14:paraId="61B6E333" w14:textId="77777777" w:rsidTr="00E40E35">
        <w:trPr>
          <w:trHeight w:val="900"/>
        </w:trPr>
        <w:tc>
          <w:tcPr>
            <w:tcW w:w="963" w:type="pct"/>
            <w:shd w:val="clear" w:color="auto" w:fill="auto"/>
            <w:vAlign w:val="bottom"/>
            <w:hideMark/>
          </w:tcPr>
          <w:p w14:paraId="45F1DA1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Comunicados provenientes de los ayuntamientos del Estado</w:t>
            </w:r>
          </w:p>
        </w:tc>
        <w:tc>
          <w:tcPr>
            <w:tcW w:w="938" w:type="pct"/>
            <w:shd w:val="clear" w:color="auto" w:fill="auto"/>
            <w:vAlign w:val="bottom"/>
            <w:hideMark/>
          </w:tcPr>
          <w:p w14:paraId="6A47F61F"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65BA00B1"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3.06</w:t>
            </w:r>
          </w:p>
        </w:tc>
        <w:tc>
          <w:tcPr>
            <w:tcW w:w="1331" w:type="pct"/>
            <w:shd w:val="clear" w:color="auto" w:fill="auto"/>
            <w:vAlign w:val="bottom"/>
            <w:hideMark/>
          </w:tcPr>
          <w:p w14:paraId="2BB962B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Comisario de Seguridad Pública Municipal de Ocampo,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el informe trimestral correspondiente al periodo abril-junio de 2024 de la Comisaría.</w:t>
            </w:r>
          </w:p>
        </w:tc>
        <w:tc>
          <w:tcPr>
            <w:tcW w:w="1260" w:type="pct"/>
            <w:shd w:val="clear" w:color="auto" w:fill="auto"/>
            <w:vAlign w:val="bottom"/>
            <w:hideMark/>
          </w:tcPr>
          <w:p w14:paraId="020BD25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c>
          <w:tcPr>
            <w:tcW w:w="95" w:type="pct"/>
            <w:shd w:val="clear" w:color="auto" w:fill="auto"/>
            <w:noWrap/>
            <w:vAlign w:val="bottom"/>
            <w:hideMark/>
          </w:tcPr>
          <w:p w14:paraId="1A91AD6D" w14:textId="77777777" w:rsidR="00757A6D" w:rsidRPr="00757A6D" w:rsidRDefault="00757A6D" w:rsidP="00757A6D">
            <w:pPr>
              <w:rPr>
                <w:rFonts w:ascii="Abadi" w:hAnsi="Abadi" w:cs="Calibri"/>
                <w:sz w:val="21"/>
                <w:szCs w:val="21"/>
                <w:lang w:val="es-MX" w:eastAsia="es-MX"/>
              </w:rPr>
            </w:pPr>
          </w:p>
        </w:tc>
      </w:tr>
      <w:tr w:rsidR="00757A6D" w:rsidRPr="00757A6D" w14:paraId="6202273A" w14:textId="77777777" w:rsidTr="00E40E35">
        <w:trPr>
          <w:trHeight w:val="900"/>
        </w:trPr>
        <w:tc>
          <w:tcPr>
            <w:tcW w:w="963" w:type="pct"/>
            <w:shd w:val="clear" w:color="auto" w:fill="auto"/>
            <w:vAlign w:val="bottom"/>
            <w:hideMark/>
          </w:tcPr>
          <w:p w14:paraId="4036F9A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1813C17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48F12D7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3.07</w:t>
            </w:r>
          </w:p>
        </w:tc>
        <w:tc>
          <w:tcPr>
            <w:tcW w:w="1331" w:type="pct"/>
            <w:shd w:val="clear" w:color="auto" w:fill="auto"/>
            <w:vAlign w:val="bottom"/>
            <w:hideMark/>
          </w:tcPr>
          <w:p w14:paraId="676951F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Uriangato,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respuesta a la consulta de la iniciativa de Ley de Convivencia Escolar Pacífica en el Estado de Guanajuato.</w:t>
            </w:r>
          </w:p>
        </w:tc>
        <w:tc>
          <w:tcPr>
            <w:tcW w:w="1260" w:type="pct"/>
            <w:shd w:val="clear" w:color="auto" w:fill="auto"/>
            <w:vAlign w:val="bottom"/>
            <w:hideMark/>
          </w:tcPr>
          <w:p w14:paraId="4E7B667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6F170AB1" w14:textId="77777777" w:rsidR="00757A6D" w:rsidRPr="00757A6D" w:rsidRDefault="00757A6D" w:rsidP="00757A6D">
            <w:pPr>
              <w:rPr>
                <w:rFonts w:ascii="Abadi" w:hAnsi="Abadi" w:cs="Calibri"/>
                <w:sz w:val="21"/>
                <w:szCs w:val="21"/>
                <w:lang w:val="es-MX" w:eastAsia="es-MX"/>
              </w:rPr>
            </w:pPr>
          </w:p>
        </w:tc>
      </w:tr>
      <w:tr w:rsidR="00757A6D" w:rsidRPr="00757A6D" w14:paraId="75AE926E" w14:textId="77777777" w:rsidTr="00E40E35">
        <w:trPr>
          <w:trHeight w:val="1500"/>
        </w:trPr>
        <w:tc>
          <w:tcPr>
            <w:tcW w:w="963" w:type="pct"/>
            <w:shd w:val="clear" w:color="auto" w:fill="auto"/>
            <w:vAlign w:val="bottom"/>
            <w:hideMark/>
          </w:tcPr>
          <w:p w14:paraId="07A7D0E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4C054EC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02AB4E7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3.08</w:t>
            </w:r>
          </w:p>
        </w:tc>
        <w:tc>
          <w:tcPr>
            <w:tcW w:w="1331" w:type="pct"/>
            <w:shd w:val="clear" w:color="auto" w:fill="auto"/>
            <w:vAlign w:val="bottom"/>
            <w:hideMark/>
          </w:tcPr>
          <w:p w14:paraId="00ED9A27"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Uriangato,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xml:space="preserve">., remite respuesta a la consulta de la iniciativa por la que </w:t>
            </w:r>
            <w:r w:rsidRPr="00757A6D">
              <w:rPr>
                <w:rFonts w:ascii="Abadi" w:hAnsi="Abadi" w:cs="Calibri"/>
                <w:sz w:val="21"/>
                <w:szCs w:val="21"/>
                <w:lang w:val="es-MX" w:eastAsia="es-MX"/>
              </w:rPr>
              <w:t>se reforman los artículos 3 y 25 de la Ley para una Convivencia Libre de Violencia en el Entorno Escolar para el Estado de Guanajuato y sus Municipios.</w:t>
            </w:r>
          </w:p>
        </w:tc>
        <w:tc>
          <w:tcPr>
            <w:tcW w:w="1260" w:type="pct"/>
            <w:shd w:val="clear" w:color="auto" w:fill="auto"/>
            <w:vAlign w:val="bottom"/>
            <w:hideMark/>
          </w:tcPr>
          <w:p w14:paraId="363F6DC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3A62A707" w14:textId="77777777" w:rsidR="00757A6D" w:rsidRPr="00757A6D" w:rsidRDefault="00757A6D" w:rsidP="00757A6D">
            <w:pPr>
              <w:rPr>
                <w:rFonts w:ascii="Abadi" w:hAnsi="Abadi" w:cs="Calibri"/>
                <w:sz w:val="21"/>
                <w:szCs w:val="21"/>
                <w:lang w:val="es-MX" w:eastAsia="es-MX"/>
              </w:rPr>
            </w:pPr>
          </w:p>
        </w:tc>
      </w:tr>
      <w:tr w:rsidR="00757A6D" w:rsidRPr="00757A6D" w14:paraId="5DFACD5E" w14:textId="77777777" w:rsidTr="00E40E35">
        <w:trPr>
          <w:trHeight w:val="1200"/>
        </w:trPr>
        <w:tc>
          <w:tcPr>
            <w:tcW w:w="963" w:type="pct"/>
            <w:shd w:val="clear" w:color="auto" w:fill="auto"/>
            <w:vAlign w:val="bottom"/>
            <w:hideMark/>
          </w:tcPr>
          <w:p w14:paraId="45346C7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0731D74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1E1D055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3.09</w:t>
            </w:r>
          </w:p>
        </w:tc>
        <w:tc>
          <w:tcPr>
            <w:tcW w:w="1331" w:type="pct"/>
            <w:shd w:val="clear" w:color="auto" w:fill="auto"/>
            <w:vAlign w:val="bottom"/>
            <w:hideMark/>
          </w:tcPr>
          <w:p w14:paraId="5A6334D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Uriangato,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respuesta a la consulta de la iniciativa a fin de reformar y adicionar diversos artículos de la Ley del Patrimonio Cultural del Estado de Guanajuato.</w:t>
            </w:r>
          </w:p>
        </w:tc>
        <w:tc>
          <w:tcPr>
            <w:tcW w:w="1260" w:type="pct"/>
            <w:shd w:val="clear" w:color="auto" w:fill="auto"/>
            <w:vAlign w:val="bottom"/>
            <w:hideMark/>
          </w:tcPr>
          <w:p w14:paraId="2AF02D6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5B0B5CFA" w14:textId="77777777" w:rsidR="00757A6D" w:rsidRPr="00757A6D" w:rsidRDefault="00757A6D" w:rsidP="00757A6D">
            <w:pPr>
              <w:rPr>
                <w:rFonts w:ascii="Abadi" w:hAnsi="Abadi" w:cs="Calibri"/>
                <w:sz w:val="21"/>
                <w:szCs w:val="21"/>
                <w:lang w:val="es-MX" w:eastAsia="es-MX"/>
              </w:rPr>
            </w:pPr>
          </w:p>
        </w:tc>
      </w:tr>
      <w:tr w:rsidR="00757A6D" w:rsidRPr="00757A6D" w14:paraId="37E1701F" w14:textId="77777777" w:rsidTr="00E40E35">
        <w:trPr>
          <w:trHeight w:val="1500"/>
        </w:trPr>
        <w:tc>
          <w:tcPr>
            <w:tcW w:w="963" w:type="pct"/>
            <w:shd w:val="clear" w:color="auto" w:fill="auto"/>
            <w:vAlign w:val="bottom"/>
            <w:hideMark/>
          </w:tcPr>
          <w:p w14:paraId="79A5743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Comunicados provenientes de los poderes del Estado y </w:t>
            </w:r>
            <w:r w:rsidRPr="00757A6D">
              <w:rPr>
                <w:rFonts w:ascii="Abadi" w:hAnsi="Abadi" w:cs="Calibri"/>
                <w:sz w:val="21"/>
                <w:szCs w:val="21"/>
                <w:lang w:val="es-MX" w:eastAsia="es-MX"/>
              </w:rPr>
              <w:lastRenderedPageBreak/>
              <w:t xml:space="preserve">Organismos </w:t>
            </w:r>
            <w:proofErr w:type="spellStart"/>
            <w:r w:rsidRPr="00757A6D">
              <w:rPr>
                <w:rFonts w:ascii="Abadi" w:hAnsi="Abadi" w:cs="Calibri"/>
                <w:sz w:val="21"/>
                <w:szCs w:val="21"/>
                <w:lang w:val="es-MX" w:eastAsia="es-MX"/>
              </w:rPr>
              <w:t>Autónomos</w:t>
            </w:r>
            <w:proofErr w:type="spellEnd"/>
            <w:r w:rsidRPr="00757A6D">
              <w:rPr>
                <w:rFonts w:ascii="Abadi" w:hAnsi="Abadi" w:cs="Calibri"/>
                <w:sz w:val="21"/>
                <w:szCs w:val="21"/>
                <w:lang w:val="es-MX" w:eastAsia="es-MX"/>
              </w:rPr>
              <w:t>.</w:t>
            </w:r>
          </w:p>
        </w:tc>
        <w:tc>
          <w:tcPr>
            <w:tcW w:w="938" w:type="pct"/>
            <w:shd w:val="clear" w:color="auto" w:fill="auto"/>
            <w:vAlign w:val="bottom"/>
            <w:hideMark/>
          </w:tcPr>
          <w:p w14:paraId="5B68B02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 xml:space="preserve">Comisión de Educación, Ciencia y Tecnología y </w:t>
            </w:r>
            <w:r w:rsidRPr="00757A6D">
              <w:rPr>
                <w:rFonts w:ascii="Abadi" w:hAnsi="Abadi" w:cs="Calibri"/>
                <w:sz w:val="21"/>
                <w:szCs w:val="21"/>
                <w:lang w:val="es-MX" w:eastAsia="es-MX"/>
              </w:rPr>
              <w:lastRenderedPageBreak/>
              <w:t>Cultura</w:t>
            </w:r>
          </w:p>
        </w:tc>
        <w:tc>
          <w:tcPr>
            <w:tcW w:w="413" w:type="pct"/>
            <w:shd w:val="clear" w:color="auto" w:fill="auto"/>
            <w:noWrap/>
            <w:vAlign w:val="bottom"/>
            <w:hideMark/>
          </w:tcPr>
          <w:p w14:paraId="5A3BD01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3.1</w:t>
            </w:r>
          </w:p>
        </w:tc>
        <w:tc>
          <w:tcPr>
            <w:tcW w:w="1331" w:type="pct"/>
            <w:shd w:val="clear" w:color="auto" w:fill="auto"/>
            <w:vAlign w:val="bottom"/>
            <w:hideMark/>
          </w:tcPr>
          <w:p w14:paraId="43ABEEF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directora general de Apoyo a la Función Edilicia del municipio </w:t>
            </w:r>
            <w:r w:rsidRPr="00757A6D">
              <w:rPr>
                <w:rFonts w:ascii="Abadi" w:hAnsi="Abadi" w:cs="Calibri"/>
                <w:sz w:val="21"/>
                <w:szCs w:val="21"/>
                <w:lang w:val="es-MX" w:eastAsia="es-MX"/>
              </w:rPr>
              <w:lastRenderedPageBreak/>
              <w:t xml:space="preserve">de León,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respuesta a la consulta de la iniciativa por la que se reforman los artículos 3 y 25 de la Ley para una Convivencia Libre de Violencia en el Entorno Escolar para el Estado de Guanajuato y sus Municipios.</w:t>
            </w:r>
          </w:p>
        </w:tc>
        <w:tc>
          <w:tcPr>
            <w:tcW w:w="1260" w:type="pct"/>
            <w:shd w:val="clear" w:color="auto" w:fill="auto"/>
            <w:vAlign w:val="bottom"/>
            <w:hideMark/>
          </w:tcPr>
          <w:p w14:paraId="35FB019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 xml:space="preserve">Enterados y se informa que se turnó a la Comisión de Educación, Ciencia </w:t>
            </w:r>
            <w:r w:rsidRPr="00757A6D">
              <w:rPr>
                <w:rFonts w:ascii="Abadi" w:hAnsi="Abadi" w:cs="Calibri"/>
                <w:sz w:val="21"/>
                <w:szCs w:val="21"/>
                <w:lang w:val="es-MX" w:eastAsia="es-MX"/>
              </w:rPr>
              <w:lastRenderedPageBreak/>
              <w:t>y Tecnología y Cultura.</w:t>
            </w:r>
          </w:p>
        </w:tc>
        <w:tc>
          <w:tcPr>
            <w:tcW w:w="95" w:type="pct"/>
            <w:shd w:val="clear" w:color="auto" w:fill="auto"/>
            <w:noWrap/>
            <w:vAlign w:val="bottom"/>
            <w:hideMark/>
          </w:tcPr>
          <w:p w14:paraId="79792731" w14:textId="77777777" w:rsidR="00757A6D" w:rsidRPr="00757A6D" w:rsidRDefault="00757A6D" w:rsidP="00757A6D">
            <w:pPr>
              <w:rPr>
                <w:rFonts w:ascii="Abadi" w:hAnsi="Abadi" w:cs="Calibri"/>
                <w:sz w:val="21"/>
                <w:szCs w:val="21"/>
                <w:lang w:val="es-MX" w:eastAsia="es-MX"/>
              </w:rPr>
            </w:pPr>
          </w:p>
        </w:tc>
      </w:tr>
      <w:tr w:rsidR="00757A6D" w:rsidRPr="00757A6D" w14:paraId="4806A2E4" w14:textId="77777777" w:rsidTr="00E40E35">
        <w:trPr>
          <w:trHeight w:val="1500"/>
        </w:trPr>
        <w:tc>
          <w:tcPr>
            <w:tcW w:w="963" w:type="pct"/>
            <w:shd w:val="clear" w:color="auto" w:fill="auto"/>
            <w:vAlign w:val="bottom"/>
            <w:hideMark/>
          </w:tcPr>
          <w:p w14:paraId="5E972FB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690DC91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Comisión de Educación, Ciencia y Tecnología y Cultura</w:t>
            </w:r>
          </w:p>
        </w:tc>
        <w:tc>
          <w:tcPr>
            <w:tcW w:w="413" w:type="pct"/>
            <w:shd w:val="clear" w:color="auto" w:fill="auto"/>
            <w:noWrap/>
            <w:vAlign w:val="bottom"/>
            <w:hideMark/>
          </w:tcPr>
          <w:p w14:paraId="50E8096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3.11</w:t>
            </w:r>
          </w:p>
        </w:tc>
        <w:tc>
          <w:tcPr>
            <w:tcW w:w="1331" w:type="pct"/>
            <w:shd w:val="clear" w:color="auto" w:fill="auto"/>
            <w:vAlign w:val="bottom"/>
            <w:hideMark/>
          </w:tcPr>
          <w:p w14:paraId="70BDF8BA"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directora general de Apoyo a la Función Edilicia del municipio de León,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xml:space="preserve">., remite respuesta a la consulta de la iniciativa a fin de reformar y adicionar diversos artículos de la Ley del Patrimonio Cultural </w:t>
            </w:r>
            <w:r w:rsidRPr="00757A6D">
              <w:rPr>
                <w:rFonts w:ascii="Abadi" w:hAnsi="Abadi" w:cs="Calibri"/>
                <w:sz w:val="21"/>
                <w:szCs w:val="21"/>
                <w:lang w:val="es-MX" w:eastAsia="es-MX"/>
              </w:rPr>
              <w:t>del Estado de Guanajuato.</w:t>
            </w:r>
          </w:p>
        </w:tc>
        <w:tc>
          <w:tcPr>
            <w:tcW w:w="1260" w:type="pct"/>
            <w:shd w:val="clear" w:color="auto" w:fill="auto"/>
            <w:vAlign w:val="bottom"/>
            <w:hideMark/>
          </w:tcPr>
          <w:p w14:paraId="42FBF3E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 Comisión de Educación, Ciencia y Tecnología y Cultura.</w:t>
            </w:r>
          </w:p>
        </w:tc>
        <w:tc>
          <w:tcPr>
            <w:tcW w:w="95" w:type="pct"/>
            <w:shd w:val="clear" w:color="auto" w:fill="auto"/>
            <w:noWrap/>
            <w:vAlign w:val="bottom"/>
            <w:hideMark/>
          </w:tcPr>
          <w:p w14:paraId="56C7BF66" w14:textId="77777777" w:rsidR="00757A6D" w:rsidRPr="00757A6D" w:rsidRDefault="00757A6D" w:rsidP="00757A6D">
            <w:pPr>
              <w:rPr>
                <w:rFonts w:ascii="Abadi" w:hAnsi="Abadi" w:cs="Calibri"/>
                <w:sz w:val="21"/>
                <w:szCs w:val="21"/>
                <w:lang w:val="es-MX" w:eastAsia="es-MX"/>
              </w:rPr>
            </w:pPr>
          </w:p>
        </w:tc>
      </w:tr>
      <w:tr w:rsidR="00757A6D" w:rsidRPr="00757A6D" w14:paraId="3A8A115D" w14:textId="77777777" w:rsidTr="00E40E35">
        <w:trPr>
          <w:trHeight w:val="1500"/>
        </w:trPr>
        <w:tc>
          <w:tcPr>
            <w:tcW w:w="963" w:type="pct"/>
            <w:shd w:val="clear" w:color="auto" w:fill="auto"/>
            <w:vAlign w:val="bottom"/>
            <w:hideMark/>
          </w:tcPr>
          <w:p w14:paraId="41A3E1D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471AD25C"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6B04FF8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3.12</w:t>
            </w:r>
          </w:p>
        </w:tc>
        <w:tc>
          <w:tcPr>
            <w:tcW w:w="1331" w:type="pct"/>
            <w:shd w:val="clear" w:color="auto" w:fill="auto"/>
            <w:vAlign w:val="bottom"/>
            <w:hideMark/>
          </w:tcPr>
          <w:p w14:paraId="39CC557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Tierra Blanca,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copia certificada del pronóstico de ingresos y presupuesto de egresos del Sistema DIF, así como el pronóstico de ingresos y presupuesto a base de resultados para el ejercicio fiscal 2024.</w:t>
            </w:r>
          </w:p>
        </w:tc>
        <w:tc>
          <w:tcPr>
            <w:tcW w:w="1260" w:type="pct"/>
            <w:shd w:val="clear" w:color="auto" w:fill="auto"/>
            <w:vAlign w:val="bottom"/>
            <w:hideMark/>
          </w:tcPr>
          <w:p w14:paraId="6EF73AF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1D9D6721" w14:textId="77777777" w:rsidR="00757A6D" w:rsidRPr="00757A6D" w:rsidRDefault="00757A6D" w:rsidP="00757A6D">
            <w:pPr>
              <w:rPr>
                <w:rFonts w:ascii="Abadi" w:hAnsi="Abadi" w:cs="Calibri"/>
                <w:sz w:val="21"/>
                <w:szCs w:val="21"/>
                <w:lang w:val="es-MX" w:eastAsia="es-MX"/>
              </w:rPr>
            </w:pPr>
          </w:p>
        </w:tc>
      </w:tr>
      <w:tr w:rsidR="00757A6D" w:rsidRPr="00757A6D" w14:paraId="30CB6987" w14:textId="77777777" w:rsidTr="00E40E35">
        <w:trPr>
          <w:trHeight w:val="1500"/>
        </w:trPr>
        <w:tc>
          <w:tcPr>
            <w:tcW w:w="963" w:type="pct"/>
            <w:shd w:val="clear" w:color="auto" w:fill="auto"/>
            <w:vAlign w:val="bottom"/>
            <w:hideMark/>
          </w:tcPr>
          <w:p w14:paraId="5DC8F55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01794C00"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2565485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3.13</w:t>
            </w:r>
          </w:p>
        </w:tc>
        <w:tc>
          <w:tcPr>
            <w:tcW w:w="1331" w:type="pct"/>
            <w:shd w:val="clear" w:color="auto" w:fill="auto"/>
            <w:vAlign w:val="bottom"/>
            <w:hideMark/>
          </w:tcPr>
          <w:p w14:paraId="3995B948"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Copia del escrito que la ciudadana Paloma Robles Lacayo, regidora del ayuntamiento de Guanajuato,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que remite al Gobernad</w:t>
            </w:r>
            <w:r w:rsidRPr="00757A6D">
              <w:rPr>
                <w:rFonts w:ascii="Abadi" w:hAnsi="Abadi" w:cs="Calibri"/>
                <w:sz w:val="21"/>
                <w:szCs w:val="21"/>
                <w:lang w:val="es-MX" w:eastAsia="es-MX"/>
              </w:rPr>
              <w:lastRenderedPageBreak/>
              <w:t>or del Estado mediante el cual solicita diversa información con respecto al evento que se llevará a cabo en el parque deportivo José Aguilar y Maya.</w:t>
            </w:r>
          </w:p>
        </w:tc>
        <w:tc>
          <w:tcPr>
            <w:tcW w:w="1260" w:type="pct"/>
            <w:shd w:val="clear" w:color="auto" w:fill="auto"/>
            <w:vAlign w:val="bottom"/>
            <w:hideMark/>
          </w:tcPr>
          <w:p w14:paraId="3FF1C58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Enterados.</w:t>
            </w:r>
          </w:p>
        </w:tc>
        <w:tc>
          <w:tcPr>
            <w:tcW w:w="95" w:type="pct"/>
            <w:shd w:val="clear" w:color="auto" w:fill="auto"/>
            <w:noWrap/>
            <w:vAlign w:val="bottom"/>
            <w:hideMark/>
          </w:tcPr>
          <w:p w14:paraId="393491D5" w14:textId="77777777" w:rsidR="00757A6D" w:rsidRPr="00757A6D" w:rsidRDefault="00757A6D" w:rsidP="00757A6D">
            <w:pPr>
              <w:rPr>
                <w:rFonts w:ascii="Abadi" w:hAnsi="Abadi" w:cs="Calibri"/>
                <w:sz w:val="21"/>
                <w:szCs w:val="21"/>
                <w:lang w:val="es-MX" w:eastAsia="es-MX"/>
              </w:rPr>
            </w:pPr>
          </w:p>
        </w:tc>
      </w:tr>
      <w:tr w:rsidR="00757A6D" w:rsidRPr="00757A6D" w14:paraId="35802514" w14:textId="77777777" w:rsidTr="00E40E35">
        <w:trPr>
          <w:trHeight w:val="1800"/>
        </w:trPr>
        <w:tc>
          <w:tcPr>
            <w:tcW w:w="963" w:type="pct"/>
            <w:shd w:val="clear" w:color="auto" w:fill="auto"/>
            <w:vAlign w:val="bottom"/>
            <w:hideMark/>
          </w:tcPr>
          <w:p w14:paraId="069C2F0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30C49787"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00F5DF2D"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3.14</w:t>
            </w:r>
          </w:p>
        </w:tc>
        <w:tc>
          <w:tcPr>
            <w:tcW w:w="1331" w:type="pct"/>
            <w:shd w:val="clear" w:color="auto" w:fill="auto"/>
            <w:vAlign w:val="bottom"/>
            <w:hideMark/>
          </w:tcPr>
          <w:p w14:paraId="737F7F9C"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presidente municipal interino y la encargada del despacho de la secretaría del ayuntamiento de Irapuato,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xml:space="preserve">., remiten copia certificada de la segunda modificación al pronóstico de ingresos y presupuesto de egresos del ejercicio fiscal 2024 del Instituto de la Mujeres </w:t>
            </w:r>
            <w:proofErr w:type="spellStart"/>
            <w:r w:rsidRPr="00757A6D">
              <w:rPr>
                <w:rFonts w:ascii="Abadi" w:hAnsi="Abadi" w:cs="Calibri"/>
                <w:sz w:val="21"/>
                <w:szCs w:val="21"/>
                <w:lang w:val="es-MX" w:eastAsia="es-MX"/>
              </w:rPr>
              <w:t>Irapuatenses</w:t>
            </w:r>
            <w:proofErr w:type="spellEnd"/>
            <w:r w:rsidRPr="00757A6D">
              <w:rPr>
                <w:rFonts w:ascii="Abadi" w:hAnsi="Abadi" w:cs="Calibri"/>
                <w:sz w:val="21"/>
                <w:szCs w:val="21"/>
                <w:lang w:val="es-MX" w:eastAsia="es-MX"/>
              </w:rPr>
              <w:t>.</w:t>
            </w:r>
          </w:p>
        </w:tc>
        <w:tc>
          <w:tcPr>
            <w:tcW w:w="1260" w:type="pct"/>
            <w:shd w:val="clear" w:color="auto" w:fill="auto"/>
            <w:vAlign w:val="bottom"/>
            <w:hideMark/>
          </w:tcPr>
          <w:p w14:paraId="7D4F81B3"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6E2FA955" w14:textId="77777777" w:rsidR="00757A6D" w:rsidRPr="00757A6D" w:rsidRDefault="00757A6D" w:rsidP="00757A6D">
            <w:pPr>
              <w:rPr>
                <w:rFonts w:ascii="Abadi" w:hAnsi="Abadi" w:cs="Calibri"/>
                <w:sz w:val="21"/>
                <w:szCs w:val="21"/>
                <w:lang w:val="es-MX" w:eastAsia="es-MX"/>
              </w:rPr>
            </w:pPr>
          </w:p>
        </w:tc>
      </w:tr>
      <w:tr w:rsidR="00757A6D" w:rsidRPr="00757A6D" w14:paraId="1C8B450D" w14:textId="77777777" w:rsidTr="00E40E35">
        <w:trPr>
          <w:trHeight w:val="2100"/>
        </w:trPr>
        <w:tc>
          <w:tcPr>
            <w:tcW w:w="963" w:type="pct"/>
            <w:shd w:val="clear" w:color="auto" w:fill="auto"/>
            <w:vAlign w:val="bottom"/>
            <w:hideMark/>
          </w:tcPr>
          <w:p w14:paraId="101B4C3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ayuntamientos del Estado</w:t>
            </w:r>
          </w:p>
        </w:tc>
        <w:tc>
          <w:tcPr>
            <w:tcW w:w="938" w:type="pct"/>
            <w:shd w:val="clear" w:color="auto" w:fill="auto"/>
            <w:vAlign w:val="bottom"/>
            <w:hideMark/>
          </w:tcPr>
          <w:p w14:paraId="02473BDD"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01D04004"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3.15</w:t>
            </w:r>
          </w:p>
        </w:tc>
        <w:tc>
          <w:tcPr>
            <w:tcW w:w="1331" w:type="pct"/>
            <w:shd w:val="clear" w:color="auto" w:fill="auto"/>
            <w:vAlign w:val="bottom"/>
            <w:hideMark/>
          </w:tcPr>
          <w:p w14:paraId="2D348BC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presidente municipal interino y la encargada del despacho de la secretaría del ayuntamiento de Irapuato,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remiten copia certificada del cierre del pronóstico de ingresos y presupuesto de egresos del ejercicio fiscal 2023 del Instituto Municipal de Cultura, Arte y Recreación y la certificación del punto de sesión en la que se consigna la aprobación de los mismos.</w:t>
            </w:r>
          </w:p>
        </w:tc>
        <w:tc>
          <w:tcPr>
            <w:tcW w:w="1260" w:type="pct"/>
            <w:shd w:val="clear" w:color="auto" w:fill="auto"/>
            <w:vAlign w:val="bottom"/>
            <w:hideMark/>
          </w:tcPr>
          <w:p w14:paraId="53E4511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7906FFAB" w14:textId="77777777" w:rsidR="00757A6D" w:rsidRPr="00757A6D" w:rsidRDefault="00757A6D" w:rsidP="00757A6D">
            <w:pPr>
              <w:rPr>
                <w:rFonts w:ascii="Abadi" w:hAnsi="Abadi" w:cs="Calibri"/>
                <w:sz w:val="21"/>
                <w:szCs w:val="21"/>
                <w:lang w:val="es-MX" w:eastAsia="es-MX"/>
              </w:rPr>
            </w:pPr>
          </w:p>
        </w:tc>
      </w:tr>
      <w:tr w:rsidR="00757A6D" w:rsidRPr="00757A6D" w14:paraId="543839B3" w14:textId="77777777" w:rsidTr="00E40E35">
        <w:trPr>
          <w:trHeight w:val="1200"/>
        </w:trPr>
        <w:tc>
          <w:tcPr>
            <w:tcW w:w="963" w:type="pct"/>
            <w:shd w:val="clear" w:color="auto" w:fill="auto"/>
            <w:vAlign w:val="bottom"/>
            <w:hideMark/>
          </w:tcPr>
          <w:p w14:paraId="25E4B600"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lastRenderedPageBreak/>
              <w:t>Comunicados provenientes de los ayuntamientos del Estado</w:t>
            </w:r>
          </w:p>
        </w:tc>
        <w:tc>
          <w:tcPr>
            <w:tcW w:w="938" w:type="pct"/>
            <w:shd w:val="clear" w:color="auto" w:fill="auto"/>
            <w:vAlign w:val="bottom"/>
            <w:hideMark/>
          </w:tcPr>
          <w:p w14:paraId="5226F345"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3B4F6CA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3.16</w:t>
            </w:r>
          </w:p>
        </w:tc>
        <w:tc>
          <w:tcPr>
            <w:tcW w:w="1331" w:type="pct"/>
            <w:shd w:val="clear" w:color="auto" w:fill="auto"/>
            <w:vAlign w:val="bottom"/>
            <w:hideMark/>
          </w:tcPr>
          <w:p w14:paraId="7108A459"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secretario del ayuntamiento de Celaya,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la tercera modificación presupuestal de la Junta Municipal de Agua Potable y Alcantarillado, correspondiente al ejercicio fiscal 2024.</w:t>
            </w:r>
          </w:p>
        </w:tc>
        <w:tc>
          <w:tcPr>
            <w:tcW w:w="1260" w:type="pct"/>
            <w:shd w:val="clear" w:color="auto" w:fill="auto"/>
            <w:vAlign w:val="bottom"/>
            <w:hideMark/>
          </w:tcPr>
          <w:p w14:paraId="7395EE6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remite a la Auditoría Superior del Estado de Guanajuato.</w:t>
            </w:r>
          </w:p>
        </w:tc>
        <w:tc>
          <w:tcPr>
            <w:tcW w:w="95" w:type="pct"/>
            <w:shd w:val="clear" w:color="auto" w:fill="auto"/>
            <w:noWrap/>
            <w:vAlign w:val="bottom"/>
            <w:hideMark/>
          </w:tcPr>
          <w:p w14:paraId="59E8D4CA" w14:textId="77777777" w:rsidR="00757A6D" w:rsidRPr="00757A6D" w:rsidRDefault="00757A6D" w:rsidP="00757A6D">
            <w:pPr>
              <w:rPr>
                <w:rFonts w:ascii="Abadi" w:hAnsi="Abadi" w:cs="Calibri"/>
                <w:sz w:val="21"/>
                <w:szCs w:val="21"/>
                <w:lang w:val="es-MX" w:eastAsia="es-MX"/>
              </w:rPr>
            </w:pPr>
          </w:p>
        </w:tc>
      </w:tr>
      <w:tr w:rsidR="00757A6D" w:rsidRPr="00757A6D" w14:paraId="49484D03" w14:textId="77777777" w:rsidTr="00E40E35">
        <w:trPr>
          <w:trHeight w:val="1200"/>
        </w:trPr>
        <w:tc>
          <w:tcPr>
            <w:tcW w:w="963" w:type="pct"/>
            <w:shd w:val="clear" w:color="auto" w:fill="auto"/>
            <w:vAlign w:val="bottom"/>
            <w:hideMark/>
          </w:tcPr>
          <w:p w14:paraId="0C0A6C96"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Comunicados provenientes de los poderes de otros estados.</w:t>
            </w:r>
          </w:p>
        </w:tc>
        <w:tc>
          <w:tcPr>
            <w:tcW w:w="938" w:type="pct"/>
            <w:shd w:val="clear" w:color="auto" w:fill="auto"/>
            <w:vAlign w:val="bottom"/>
            <w:hideMark/>
          </w:tcPr>
          <w:p w14:paraId="06F460D5" w14:textId="77777777" w:rsidR="00757A6D" w:rsidRPr="00757A6D" w:rsidRDefault="00757A6D" w:rsidP="00757A6D">
            <w:pPr>
              <w:jc w:val="both"/>
              <w:rPr>
                <w:rFonts w:ascii="Abadi" w:hAnsi="Abadi" w:cs="Calibri"/>
                <w:sz w:val="21"/>
                <w:szCs w:val="21"/>
                <w:lang w:val="es-MX" w:eastAsia="es-MX"/>
              </w:rPr>
            </w:pPr>
          </w:p>
        </w:tc>
        <w:tc>
          <w:tcPr>
            <w:tcW w:w="413" w:type="pct"/>
            <w:shd w:val="clear" w:color="auto" w:fill="auto"/>
            <w:noWrap/>
            <w:vAlign w:val="bottom"/>
            <w:hideMark/>
          </w:tcPr>
          <w:p w14:paraId="6833708B"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4.01</w:t>
            </w:r>
          </w:p>
        </w:tc>
        <w:tc>
          <w:tcPr>
            <w:tcW w:w="1331" w:type="pct"/>
            <w:shd w:val="clear" w:color="auto" w:fill="auto"/>
            <w:vAlign w:val="bottom"/>
            <w:hideMark/>
          </w:tcPr>
          <w:p w14:paraId="187161EF"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La Sexagésima Primera Legislatura del Congreso del Estado de Puebla comunica el fallecimiento del diputado Carlos </w:t>
            </w:r>
            <w:proofErr w:type="spellStart"/>
            <w:r w:rsidRPr="00757A6D">
              <w:rPr>
                <w:rFonts w:ascii="Abadi" w:hAnsi="Abadi" w:cs="Calibri"/>
                <w:sz w:val="21"/>
                <w:szCs w:val="21"/>
                <w:lang w:val="es-MX" w:eastAsia="es-MX"/>
              </w:rPr>
              <w:t>Froylán</w:t>
            </w:r>
            <w:proofErr w:type="spellEnd"/>
            <w:r w:rsidRPr="00757A6D">
              <w:rPr>
                <w:rFonts w:ascii="Abadi" w:hAnsi="Abadi" w:cs="Calibri"/>
                <w:sz w:val="21"/>
                <w:szCs w:val="21"/>
                <w:lang w:val="es-MX" w:eastAsia="es-MX"/>
              </w:rPr>
              <w:t xml:space="preserve"> Navarro Corro, integrante del Grupo Legislativo del Partido Pacto Social.</w:t>
            </w:r>
          </w:p>
        </w:tc>
        <w:tc>
          <w:tcPr>
            <w:tcW w:w="1260" w:type="pct"/>
            <w:shd w:val="clear" w:color="auto" w:fill="auto"/>
            <w:vAlign w:val="bottom"/>
            <w:hideMark/>
          </w:tcPr>
          <w:p w14:paraId="50C6D4B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w:t>
            </w:r>
          </w:p>
        </w:tc>
        <w:tc>
          <w:tcPr>
            <w:tcW w:w="95" w:type="pct"/>
            <w:shd w:val="clear" w:color="auto" w:fill="auto"/>
            <w:noWrap/>
            <w:vAlign w:val="bottom"/>
            <w:hideMark/>
          </w:tcPr>
          <w:p w14:paraId="76DAF725" w14:textId="77777777" w:rsidR="00757A6D" w:rsidRPr="00757A6D" w:rsidRDefault="00757A6D" w:rsidP="00757A6D">
            <w:pPr>
              <w:rPr>
                <w:rFonts w:ascii="Abadi" w:hAnsi="Abadi" w:cs="Calibri"/>
                <w:sz w:val="21"/>
                <w:szCs w:val="21"/>
                <w:lang w:val="es-MX" w:eastAsia="es-MX"/>
              </w:rPr>
            </w:pPr>
          </w:p>
        </w:tc>
      </w:tr>
      <w:tr w:rsidR="00757A6D" w:rsidRPr="00757A6D" w14:paraId="63A0FD24" w14:textId="77777777" w:rsidTr="00E40E35">
        <w:trPr>
          <w:trHeight w:val="2400"/>
        </w:trPr>
        <w:tc>
          <w:tcPr>
            <w:tcW w:w="963" w:type="pct"/>
            <w:shd w:val="clear" w:color="auto" w:fill="auto"/>
            <w:vAlign w:val="bottom"/>
            <w:hideMark/>
          </w:tcPr>
          <w:p w14:paraId="75BF4E9E"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Correspondencia de particulares</w:t>
            </w:r>
          </w:p>
        </w:tc>
        <w:tc>
          <w:tcPr>
            <w:tcW w:w="938" w:type="pct"/>
            <w:shd w:val="clear" w:color="auto" w:fill="auto"/>
            <w:vAlign w:val="bottom"/>
            <w:hideMark/>
          </w:tcPr>
          <w:p w14:paraId="4737FE2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Comisiones Unidas de Desarrollo Urbano y Obra Pública y de Justicia</w:t>
            </w:r>
          </w:p>
        </w:tc>
        <w:tc>
          <w:tcPr>
            <w:tcW w:w="413" w:type="pct"/>
            <w:shd w:val="clear" w:color="auto" w:fill="auto"/>
            <w:noWrap/>
            <w:vAlign w:val="bottom"/>
            <w:hideMark/>
          </w:tcPr>
          <w:p w14:paraId="4A1D2635"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5.01</w:t>
            </w:r>
          </w:p>
        </w:tc>
        <w:tc>
          <w:tcPr>
            <w:tcW w:w="1331" w:type="pct"/>
            <w:shd w:val="clear" w:color="auto" w:fill="auto"/>
            <w:vAlign w:val="bottom"/>
            <w:hideMark/>
          </w:tcPr>
          <w:p w14:paraId="5B4FA082"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 xml:space="preserve">El presidente de la Cámara Nacional de Comercio, Servicios y Turismo de León, </w:t>
            </w:r>
            <w:proofErr w:type="spellStart"/>
            <w:r w:rsidRPr="00757A6D">
              <w:rPr>
                <w:rFonts w:ascii="Abadi" w:hAnsi="Abadi" w:cs="Calibri"/>
                <w:sz w:val="21"/>
                <w:szCs w:val="21"/>
                <w:lang w:val="es-MX" w:eastAsia="es-MX"/>
              </w:rPr>
              <w:t>Gto</w:t>
            </w:r>
            <w:proofErr w:type="spellEnd"/>
            <w:r w:rsidRPr="00757A6D">
              <w:rPr>
                <w:rFonts w:ascii="Abadi" w:hAnsi="Abadi" w:cs="Calibri"/>
                <w:sz w:val="21"/>
                <w:szCs w:val="21"/>
                <w:lang w:val="es-MX" w:eastAsia="es-MX"/>
              </w:rPr>
              <w:t>., remite respuesta a la consulta de la iniciativa a efecto de reformar su denominación, así como reformar, adicionar y derogar diversas disposiciones de la Ley que regula a los Agentes Inmobiliarios en el Estado de Guanajuato, y reformar los artículos 26 y 122 de la Ley del Notariado para el Estado de Guanajuato.</w:t>
            </w:r>
          </w:p>
        </w:tc>
        <w:tc>
          <w:tcPr>
            <w:tcW w:w="1260" w:type="pct"/>
            <w:shd w:val="clear" w:color="auto" w:fill="auto"/>
            <w:vAlign w:val="bottom"/>
            <w:hideMark/>
          </w:tcPr>
          <w:p w14:paraId="18CD9297" w14:textId="77777777" w:rsidR="00757A6D" w:rsidRPr="00757A6D" w:rsidRDefault="00757A6D" w:rsidP="00757A6D">
            <w:pPr>
              <w:jc w:val="both"/>
              <w:rPr>
                <w:rFonts w:ascii="Abadi" w:hAnsi="Abadi" w:cs="Calibri"/>
                <w:sz w:val="21"/>
                <w:szCs w:val="21"/>
                <w:lang w:val="es-MX" w:eastAsia="es-MX"/>
              </w:rPr>
            </w:pPr>
            <w:r w:rsidRPr="00757A6D">
              <w:rPr>
                <w:rFonts w:ascii="Abadi" w:hAnsi="Abadi" w:cs="Calibri"/>
                <w:sz w:val="21"/>
                <w:szCs w:val="21"/>
                <w:lang w:val="es-MX" w:eastAsia="es-MX"/>
              </w:rPr>
              <w:t>Enterados y se informa que se turnó a las Comisiones Unidas de Desarrollo Urbano y Obra Pública y de Justicia.</w:t>
            </w:r>
          </w:p>
        </w:tc>
        <w:tc>
          <w:tcPr>
            <w:tcW w:w="95" w:type="pct"/>
            <w:shd w:val="clear" w:color="auto" w:fill="auto"/>
            <w:noWrap/>
            <w:vAlign w:val="bottom"/>
            <w:hideMark/>
          </w:tcPr>
          <w:p w14:paraId="217D6BE5" w14:textId="77777777" w:rsidR="00757A6D" w:rsidRPr="00757A6D" w:rsidRDefault="00757A6D" w:rsidP="00757A6D">
            <w:pPr>
              <w:rPr>
                <w:rFonts w:ascii="Abadi" w:hAnsi="Abadi" w:cs="Calibri"/>
                <w:sz w:val="21"/>
                <w:szCs w:val="21"/>
                <w:lang w:val="es-MX" w:eastAsia="es-MX"/>
              </w:rPr>
            </w:pPr>
          </w:p>
        </w:tc>
      </w:tr>
      <w:bookmarkEnd w:id="0"/>
    </w:tbl>
    <w:p w14:paraId="76545BF7" w14:textId="77777777" w:rsidR="00BD64ED" w:rsidRDefault="00BD64ED" w:rsidP="001B57F9">
      <w:pPr>
        <w:pStyle w:val="Prrafodelista"/>
        <w:ind w:left="720"/>
        <w:jc w:val="both"/>
        <w:rPr>
          <w:rFonts w:ascii="Abadi" w:hAnsi="Abadi"/>
          <w:b/>
          <w:bCs/>
          <w:sz w:val="22"/>
          <w:szCs w:val="22"/>
        </w:rPr>
      </w:pPr>
    </w:p>
    <w:p w14:paraId="7BFBFACB" w14:textId="77777777" w:rsidR="00BD64ED" w:rsidRDefault="00BD64ED" w:rsidP="001B57F9">
      <w:pPr>
        <w:pStyle w:val="Prrafodelista"/>
        <w:ind w:left="720"/>
        <w:jc w:val="both"/>
        <w:rPr>
          <w:rFonts w:ascii="Abadi" w:hAnsi="Abadi"/>
          <w:b/>
          <w:bCs/>
          <w:sz w:val="22"/>
          <w:szCs w:val="22"/>
        </w:rPr>
      </w:pPr>
    </w:p>
    <w:p w14:paraId="15E83388" w14:textId="77777777" w:rsidR="00657F09" w:rsidRPr="00657F09" w:rsidRDefault="00657F09" w:rsidP="00657F09">
      <w:pPr>
        <w:spacing w:after="160" w:line="278" w:lineRule="auto"/>
        <w:ind w:firstLine="708"/>
        <w:jc w:val="both"/>
        <w:rPr>
          <w:rFonts w:ascii="Abadi" w:eastAsia="Aptos" w:hAnsi="Abadi"/>
          <w:kern w:val="2"/>
          <w:sz w:val="21"/>
          <w:szCs w:val="21"/>
          <w:lang w:val="es-MX" w:eastAsia="en-US"/>
          <w14:ligatures w14:val="standardContextual"/>
        </w:rPr>
      </w:pPr>
      <w:r w:rsidRPr="00657F09">
        <w:rPr>
          <w:rFonts w:ascii="Abadi" w:eastAsia="Aptos" w:hAnsi="Abadi"/>
          <w:kern w:val="2"/>
          <w:sz w:val="21"/>
          <w:szCs w:val="21"/>
          <w:lang w:val="es-MX" w:eastAsia="en-US"/>
          <w14:ligatures w14:val="standardContextual"/>
        </w:rPr>
        <w:t xml:space="preserve">- </w:t>
      </w:r>
      <w:r w:rsidRPr="00657F09">
        <w:rPr>
          <w:rFonts w:ascii="Abadi" w:eastAsia="Aptos" w:hAnsi="Abadi"/>
          <w:b/>
          <w:bCs/>
          <w:kern w:val="2"/>
          <w:sz w:val="21"/>
          <w:szCs w:val="21"/>
          <w:lang w:val="es-MX" w:eastAsia="en-US"/>
          <w14:ligatures w14:val="standardContextual"/>
        </w:rPr>
        <w:t xml:space="preserve"> La Presidencia.-</w:t>
      </w:r>
      <w:r w:rsidRPr="00657F09">
        <w:rPr>
          <w:rFonts w:ascii="Abadi" w:eastAsia="Aptos" w:hAnsi="Abadi"/>
          <w:kern w:val="2"/>
          <w:sz w:val="21"/>
          <w:szCs w:val="21"/>
          <w:lang w:val="es-MX" w:eastAsia="en-US"/>
          <w14:ligatures w14:val="standardContextual"/>
        </w:rPr>
        <w:t xml:space="preserve"> En el siguiente punto del orden del día relativo a las comunicaciones y correspondencia recibidas, </w:t>
      </w:r>
      <w:r w:rsidRPr="00657F09">
        <w:rPr>
          <w:rFonts w:ascii="Abadi" w:eastAsia="Aptos" w:hAnsi="Abadi"/>
          <w:kern w:val="2"/>
          <w:sz w:val="21"/>
          <w:szCs w:val="21"/>
          <w:lang w:val="es-MX" w:eastAsia="en-US"/>
          <w14:ligatures w14:val="standardContextual"/>
        </w:rPr>
        <w:lastRenderedPageBreak/>
        <w:t xml:space="preserve">se propone la dispensa de su lectura en razón de encontrarse en la Gaceta Parlamentaria, si desean hacer uso de la palabra, con respecto a esta propuesta, favor de indicarlo, al no registrase intervenciones se solicita a la Secretaría que en votación económica, en la modalidad convencional pregunte si se aprueba la propuesta. </w:t>
      </w:r>
    </w:p>
    <w:p w14:paraId="080DAF5E" w14:textId="77777777" w:rsidR="00657F09" w:rsidRPr="00657F09" w:rsidRDefault="00657F09" w:rsidP="00657F09">
      <w:pPr>
        <w:spacing w:after="160" w:line="278" w:lineRule="auto"/>
        <w:ind w:firstLine="708"/>
        <w:jc w:val="both"/>
        <w:rPr>
          <w:rFonts w:ascii="Abadi" w:eastAsia="Aptos" w:hAnsi="Abadi"/>
          <w:kern w:val="2"/>
          <w:sz w:val="21"/>
          <w:szCs w:val="21"/>
          <w:lang w:val="es-MX" w:eastAsia="en-US"/>
          <w14:ligatures w14:val="standardContextual"/>
        </w:rPr>
      </w:pPr>
      <w:r w:rsidRPr="00657F09">
        <w:rPr>
          <w:rFonts w:ascii="Abadi" w:eastAsia="Aptos" w:hAnsi="Abadi"/>
          <w:b/>
          <w:bCs/>
          <w:kern w:val="2"/>
          <w:sz w:val="21"/>
          <w:szCs w:val="21"/>
          <w:lang w:val="es-MX" w:eastAsia="en-US"/>
          <w14:ligatures w14:val="standardContextual"/>
        </w:rPr>
        <w:t>- La Secretaría.-</w:t>
      </w:r>
      <w:r w:rsidRPr="00657F09">
        <w:rPr>
          <w:rFonts w:ascii="Abadi" w:eastAsia="Aptos" w:hAnsi="Abadi"/>
          <w:kern w:val="2"/>
          <w:sz w:val="21"/>
          <w:szCs w:val="21"/>
          <w:lang w:val="es-MX" w:eastAsia="en-US"/>
          <w14:ligatures w14:val="standardContextual"/>
        </w:rPr>
        <w:t xml:space="preserve"> En votación económica en la modalidad convencional se les consulta si se aprueba la propuesta. </w:t>
      </w:r>
    </w:p>
    <w:p w14:paraId="100D5D27" w14:textId="77777777" w:rsidR="00657F09" w:rsidRPr="00657F09" w:rsidRDefault="00657F09" w:rsidP="00657F09">
      <w:pPr>
        <w:spacing w:after="160" w:line="278" w:lineRule="auto"/>
        <w:ind w:firstLine="708"/>
        <w:jc w:val="both"/>
        <w:rPr>
          <w:rFonts w:ascii="Abadi" w:eastAsia="Aptos" w:hAnsi="Abadi"/>
          <w:kern w:val="2"/>
          <w:sz w:val="21"/>
          <w:szCs w:val="21"/>
          <w:lang w:val="es-MX" w:eastAsia="en-US"/>
          <w14:ligatures w14:val="standardContextual"/>
        </w:rPr>
      </w:pPr>
      <w:r w:rsidRPr="00657F09">
        <w:rPr>
          <w:rFonts w:ascii="Abadi" w:eastAsia="Aptos" w:hAnsi="Abadi"/>
          <w:kern w:val="2"/>
          <w:sz w:val="21"/>
          <w:szCs w:val="21"/>
          <w:lang w:val="es-MX" w:eastAsia="en-US"/>
          <w14:ligatures w14:val="standardContextual"/>
        </w:rPr>
        <w:t xml:space="preserve">- Si están por la afirmativa, manifiéstenlo levantando su mano. </w:t>
      </w:r>
    </w:p>
    <w:p w14:paraId="6BBB56E4" w14:textId="77777777" w:rsidR="00657F09" w:rsidRPr="00657F09" w:rsidRDefault="00657F09" w:rsidP="00657F09">
      <w:pPr>
        <w:spacing w:after="160" w:line="278" w:lineRule="auto"/>
        <w:ind w:firstLine="708"/>
        <w:jc w:val="both"/>
        <w:rPr>
          <w:rFonts w:ascii="Abadi" w:eastAsia="Aptos" w:hAnsi="Abadi"/>
          <w:kern w:val="2"/>
          <w:sz w:val="21"/>
          <w:szCs w:val="21"/>
          <w:lang w:val="es-MX" w:eastAsia="en-US"/>
          <w14:ligatures w14:val="standardContextual"/>
        </w:rPr>
      </w:pPr>
      <w:r w:rsidRPr="00657F09">
        <w:rPr>
          <w:rFonts w:ascii="Abadi" w:eastAsia="Aptos" w:hAnsi="Abadi"/>
          <w:kern w:val="2"/>
          <w:sz w:val="21"/>
          <w:szCs w:val="21"/>
          <w:lang w:val="es-MX" w:eastAsia="en-US"/>
          <w14:ligatures w14:val="standardContextual"/>
        </w:rPr>
        <w:t xml:space="preserve">- Señor Presidente la propuesta ha sido aprobada. </w:t>
      </w:r>
    </w:p>
    <w:p w14:paraId="0D014BBD" w14:textId="77777777" w:rsidR="00657F09" w:rsidRPr="00657F09" w:rsidRDefault="00657F09" w:rsidP="00657F09">
      <w:pPr>
        <w:spacing w:after="160" w:line="278" w:lineRule="auto"/>
        <w:ind w:firstLine="708"/>
        <w:jc w:val="both"/>
        <w:rPr>
          <w:rFonts w:ascii="Abadi" w:eastAsia="Aptos" w:hAnsi="Abadi"/>
          <w:kern w:val="2"/>
          <w:sz w:val="21"/>
          <w:szCs w:val="21"/>
          <w:lang w:val="es-MX" w:eastAsia="en-US"/>
          <w14:ligatures w14:val="standardContextual"/>
        </w:rPr>
      </w:pPr>
      <w:r w:rsidRPr="00657F09">
        <w:rPr>
          <w:rFonts w:ascii="Abadi" w:eastAsia="Aptos" w:hAnsi="Abadi"/>
          <w:b/>
          <w:bCs/>
          <w:kern w:val="2"/>
          <w:sz w:val="21"/>
          <w:szCs w:val="21"/>
          <w:lang w:val="es-MX" w:eastAsia="en-US"/>
          <w14:ligatures w14:val="standardContextual"/>
        </w:rPr>
        <w:t>- La Presidencia.-</w:t>
      </w:r>
      <w:r w:rsidRPr="00657F09">
        <w:rPr>
          <w:rFonts w:ascii="Abadi" w:eastAsia="Aptos" w:hAnsi="Abadi"/>
          <w:kern w:val="2"/>
          <w:sz w:val="21"/>
          <w:szCs w:val="21"/>
          <w:lang w:val="es-MX" w:eastAsia="en-US"/>
          <w14:ligatures w14:val="standardContextual"/>
        </w:rPr>
        <w:t xml:space="preserve"> En consecuencia ejecútense los acuerdos dictados por esta presidencia a las comunicaciones y correspondencia recibidas. </w:t>
      </w:r>
    </w:p>
    <w:p w14:paraId="2069E492" w14:textId="77777777" w:rsidR="00343AE3" w:rsidRPr="00CA0F26" w:rsidRDefault="00343AE3" w:rsidP="001B57F9">
      <w:pPr>
        <w:pStyle w:val="Prrafodelista"/>
        <w:ind w:left="720"/>
        <w:jc w:val="both"/>
        <w:rPr>
          <w:rFonts w:ascii="Abadi" w:hAnsi="Abadi"/>
          <w:b/>
          <w:bCs/>
          <w:sz w:val="22"/>
          <w:szCs w:val="22"/>
        </w:rPr>
      </w:pPr>
    </w:p>
    <w:p w14:paraId="540D427A" w14:textId="55CB4686" w:rsidR="001B57F9" w:rsidRPr="00CA0F26" w:rsidRDefault="001B57F9" w:rsidP="004C3185">
      <w:pPr>
        <w:pStyle w:val="Prrafodelista"/>
        <w:numPr>
          <w:ilvl w:val="0"/>
          <w:numId w:val="11"/>
        </w:numPr>
        <w:spacing w:after="160" w:line="259" w:lineRule="auto"/>
        <w:ind w:left="426"/>
        <w:contextualSpacing/>
        <w:jc w:val="both"/>
        <w:rPr>
          <w:rFonts w:ascii="Abadi" w:hAnsi="Abadi"/>
          <w:b/>
          <w:bCs/>
          <w:sz w:val="22"/>
          <w:szCs w:val="22"/>
        </w:rPr>
      </w:pPr>
      <w:r w:rsidRPr="00CA0F26">
        <w:rPr>
          <w:rFonts w:ascii="Abadi" w:hAnsi="Abadi"/>
          <w:b/>
          <w:bCs/>
        </w:rPr>
        <w:t xml:space="preserve">DAR CUENTA DEL COMUNICADO QUE SUSCRIBE LA DIPUTADA LAURA CRISTINA MÁRQUEZ ALCALÁ, MEDIANTE EL CUAL MANIFIESTA SU INTENCIÓN DE SEPARARSE DEFINITIVAMENTE DEL CARGO DE DIPUTADA LOCAL, ANTE ESTA SEXAGÉSIMA QUINTA LEGISLATURA, A PARTIR DEL 26 DE AGOSTO DEL AÑO EN CURSO, POR OPCIÓN DEL CARGO DE DIPUTADA FEDERAL. </w:t>
      </w:r>
      <w:r w:rsidR="00FA0914">
        <w:rPr>
          <w:rStyle w:val="Refdenotaalpie"/>
          <w:rFonts w:ascii="Abadi" w:hAnsi="Abadi"/>
          <w:b/>
          <w:bCs/>
        </w:rPr>
        <w:footnoteReference w:id="6"/>
      </w:r>
    </w:p>
    <w:p w14:paraId="1BBC31F7" w14:textId="77777777" w:rsidR="001B57F9" w:rsidRDefault="001B57F9" w:rsidP="004C3185">
      <w:pPr>
        <w:pStyle w:val="Prrafodelista"/>
        <w:ind w:left="426"/>
        <w:rPr>
          <w:rFonts w:ascii="Abadi" w:hAnsi="Abadi"/>
          <w:b/>
          <w:bCs/>
          <w:sz w:val="22"/>
          <w:szCs w:val="22"/>
        </w:rPr>
      </w:pPr>
    </w:p>
    <w:p w14:paraId="02685B64" w14:textId="77777777" w:rsidR="00662835" w:rsidRPr="00662835" w:rsidRDefault="00662835" w:rsidP="00662835">
      <w:pPr>
        <w:pStyle w:val="Prrafodelista"/>
        <w:ind w:left="0"/>
        <w:jc w:val="both"/>
        <w:rPr>
          <w:rFonts w:ascii="Abadi" w:hAnsi="Abadi"/>
          <w:b/>
          <w:bCs/>
          <w:sz w:val="22"/>
          <w:szCs w:val="22"/>
        </w:rPr>
      </w:pPr>
      <w:r w:rsidRPr="00662835">
        <w:rPr>
          <w:rFonts w:ascii="Abadi" w:hAnsi="Abadi"/>
          <w:b/>
          <w:bCs/>
          <w:sz w:val="22"/>
          <w:szCs w:val="22"/>
        </w:rPr>
        <w:t>Diputado Bricio Balderas Álvarez Presidente del Congreso del Estado Libre y Soberano de Guanajuato</w:t>
      </w:r>
    </w:p>
    <w:p w14:paraId="7886B822" w14:textId="77777777" w:rsidR="00662835" w:rsidRDefault="00662835" w:rsidP="00662835">
      <w:pPr>
        <w:pStyle w:val="Prrafodelista"/>
        <w:ind w:left="0"/>
        <w:jc w:val="both"/>
        <w:rPr>
          <w:rFonts w:ascii="Abadi" w:hAnsi="Abadi"/>
          <w:b/>
          <w:bCs/>
          <w:sz w:val="22"/>
          <w:szCs w:val="22"/>
        </w:rPr>
      </w:pPr>
      <w:r w:rsidRPr="00662835">
        <w:rPr>
          <w:rFonts w:ascii="Abadi" w:hAnsi="Abadi"/>
          <w:b/>
          <w:bCs/>
          <w:sz w:val="22"/>
          <w:szCs w:val="22"/>
        </w:rPr>
        <w:t>P R E S E N T E</w:t>
      </w:r>
    </w:p>
    <w:p w14:paraId="63E7B286" w14:textId="77777777" w:rsidR="00662835" w:rsidRPr="00662835" w:rsidRDefault="00662835" w:rsidP="00662835">
      <w:pPr>
        <w:pStyle w:val="Prrafodelista"/>
        <w:ind w:left="0"/>
        <w:jc w:val="both"/>
        <w:rPr>
          <w:rFonts w:ascii="Abadi" w:hAnsi="Abadi"/>
          <w:b/>
          <w:bCs/>
          <w:sz w:val="22"/>
          <w:szCs w:val="22"/>
        </w:rPr>
      </w:pPr>
    </w:p>
    <w:p w14:paraId="77A724D4" w14:textId="6844D9A0" w:rsidR="00662835" w:rsidRPr="00662835" w:rsidRDefault="00662835" w:rsidP="00662835">
      <w:pPr>
        <w:pStyle w:val="Prrafodelista"/>
        <w:ind w:left="0"/>
        <w:jc w:val="both"/>
        <w:rPr>
          <w:rFonts w:ascii="Abadi" w:hAnsi="Abadi"/>
          <w:sz w:val="22"/>
          <w:szCs w:val="22"/>
        </w:rPr>
      </w:pPr>
      <w:r w:rsidRPr="00662835">
        <w:rPr>
          <w:rFonts w:ascii="Abadi" w:hAnsi="Abadi"/>
          <w:sz w:val="22"/>
          <w:szCs w:val="22"/>
        </w:rPr>
        <w:t xml:space="preserve">Quien suscribe, Diputada Local de la presente Legislatura, informo que dado que en los pasados comicios del dos de junio resulté electa Diputada Federal por el </w:t>
      </w:r>
      <w:r w:rsidRPr="00662835">
        <w:rPr>
          <w:rFonts w:ascii="Abadi" w:hAnsi="Abadi"/>
          <w:sz w:val="22"/>
          <w:szCs w:val="22"/>
        </w:rPr>
        <w:t>distrito 06 con cabecera en León, cargo que inicia el primero de septiembre próximo, esto es, previo a la conclusión de mi encargo como diputada local en la LXV Legislatura, opto por el desempeño de aquel con efectos a partir del próximo 26 veintiséis de agosto del presente año, ya que me encuentro en los supuestos de  incompatibilidad previstos en los artículos 125 de la Constitución Política de los Estados Unidos Mexicanos y 133 de la Constitución Política del Estado libre y soberano de Guanajuato.</w:t>
      </w:r>
    </w:p>
    <w:p w14:paraId="08899902" w14:textId="77777777" w:rsidR="00662835" w:rsidRPr="00662835" w:rsidRDefault="00662835" w:rsidP="00662835">
      <w:pPr>
        <w:pStyle w:val="Prrafodelista"/>
        <w:ind w:left="0"/>
        <w:jc w:val="both"/>
        <w:rPr>
          <w:rFonts w:ascii="Abadi" w:hAnsi="Abadi"/>
          <w:b/>
          <w:bCs/>
          <w:sz w:val="22"/>
          <w:szCs w:val="22"/>
        </w:rPr>
      </w:pPr>
    </w:p>
    <w:p w14:paraId="623CCE20" w14:textId="77777777" w:rsidR="00662835" w:rsidRPr="00662835" w:rsidRDefault="00662835" w:rsidP="00662835">
      <w:pPr>
        <w:pStyle w:val="Prrafodelista"/>
        <w:ind w:left="0"/>
        <w:jc w:val="both"/>
        <w:rPr>
          <w:rFonts w:ascii="Abadi" w:hAnsi="Abadi"/>
          <w:sz w:val="22"/>
          <w:szCs w:val="22"/>
        </w:rPr>
      </w:pPr>
      <w:r w:rsidRPr="00662835">
        <w:rPr>
          <w:rFonts w:ascii="Abadi" w:hAnsi="Abadi"/>
          <w:sz w:val="22"/>
          <w:szCs w:val="22"/>
        </w:rPr>
        <w:t>Lo anterior para los efectos conducentes.</w:t>
      </w:r>
    </w:p>
    <w:p w14:paraId="51BC9E3B" w14:textId="77777777" w:rsidR="00662835" w:rsidRPr="00662835" w:rsidRDefault="00662835" w:rsidP="00662835">
      <w:pPr>
        <w:pStyle w:val="Prrafodelista"/>
        <w:ind w:left="0"/>
        <w:jc w:val="both"/>
        <w:rPr>
          <w:rFonts w:ascii="Abadi" w:hAnsi="Abadi"/>
          <w:b/>
          <w:bCs/>
          <w:sz w:val="22"/>
          <w:szCs w:val="22"/>
        </w:rPr>
      </w:pPr>
    </w:p>
    <w:p w14:paraId="4C0F19E5" w14:textId="77777777" w:rsidR="00662835" w:rsidRPr="00662835" w:rsidRDefault="00662835" w:rsidP="00662835">
      <w:pPr>
        <w:pStyle w:val="Prrafodelista"/>
        <w:ind w:left="0"/>
        <w:jc w:val="both"/>
        <w:rPr>
          <w:rFonts w:ascii="Abadi" w:hAnsi="Abadi"/>
          <w:b/>
          <w:bCs/>
          <w:sz w:val="22"/>
          <w:szCs w:val="22"/>
        </w:rPr>
      </w:pPr>
    </w:p>
    <w:p w14:paraId="7A614592" w14:textId="77777777" w:rsidR="00662835" w:rsidRPr="00662835" w:rsidRDefault="00662835" w:rsidP="00662835">
      <w:pPr>
        <w:pStyle w:val="Prrafodelista"/>
        <w:ind w:left="0"/>
        <w:jc w:val="both"/>
        <w:rPr>
          <w:rFonts w:ascii="Abadi" w:hAnsi="Abadi"/>
          <w:sz w:val="22"/>
          <w:szCs w:val="22"/>
        </w:rPr>
      </w:pPr>
      <w:r w:rsidRPr="00662835">
        <w:rPr>
          <w:rFonts w:ascii="Abadi" w:hAnsi="Abadi"/>
          <w:sz w:val="22"/>
          <w:szCs w:val="22"/>
        </w:rPr>
        <w:t>Reciba de mis consideraciones la más distinguida.</w:t>
      </w:r>
    </w:p>
    <w:p w14:paraId="1A3AA573" w14:textId="77777777" w:rsidR="00662835" w:rsidRPr="00662835" w:rsidRDefault="00662835" w:rsidP="00662835">
      <w:pPr>
        <w:pStyle w:val="Prrafodelista"/>
        <w:ind w:left="0"/>
        <w:jc w:val="both"/>
        <w:rPr>
          <w:rFonts w:ascii="Abadi" w:hAnsi="Abadi"/>
          <w:sz w:val="22"/>
          <w:szCs w:val="22"/>
        </w:rPr>
      </w:pPr>
    </w:p>
    <w:p w14:paraId="00B6FB03" w14:textId="77777777" w:rsidR="00662835" w:rsidRPr="00662835" w:rsidRDefault="00662835" w:rsidP="00BB0B48">
      <w:pPr>
        <w:pStyle w:val="Prrafodelista"/>
        <w:ind w:left="0"/>
        <w:jc w:val="center"/>
        <w:rPr>
          <w:rFonts w:ascii="Abadi" w:hAnsi="Abadi"/>
          <w:sz w:val="22"/>
          <w:szCs w:val="22"/>
        </w:rPr>
      </w:pPr>
      <w:r w:rsidRPr="00662835">
        <w:rPr>
          <w:rFonts w:ascii="Abadi" w:hAnsi="Abadi"/>
          <w:sz w:val="22"/>
          <w:szCs w:val="22"/>
        </w:rPr>
        <w:t>Atentamente,</w:t>
      </w:r>
    </w:p>
    <w:p w14:paraId="4DB8C02A" w14:textId="06C85711" w:rsidR="00662835" w:rsidRPr="00662835" w:rsidRDefault="00662835" w:rsidP="00BB0B48">
      <w:pPr>
        <w:pStyle w:val="Prrafodelista"/>
        <w:ind w:left="0"/>
        <w:jc w:val="center"/>
        <w:rPr>
          <w:rFonts w:ascii="Abadi" w:hAnsi="Abadi"/>
          <w:sz w:val="22"/>
          <w:szCs w:val="22"/>
        </w:rPr>
      </w:pPr>
      <w:r w:rsidRPr="00662835">
        <w:rPr>
          <w:rFonts w:ascii="Abadi" w:hAnsi="Abadi"/>
          <w:sz w:val="22"/>
          <w:szCs w:val="22"/>
        </w:rPr>
        <w:t xml:space="preserve">Guanajuato, </w:t>
      </w:r>
      <w:proofErr w:type="spellStart"/>
      <w:r w:rsidRPr="00662835">
        <w:rPr>
          <w:rFonts w:ascii="Abadi" w:hAnsi="Abadi"/>
          <w:sz w:val="22"/>
          <w:szCs w:val="22"/>
        </w:rPr>
        <w:t>Gto</w:t>
      </w:r>
      <w:proofErr w:type="spellEnd"/>
      <w:r w:rsidRPr="00662835">
        <w:rPr>
          <w:rFonts w:ascii="Abadi" w:hAnsi="Abadi"/>
          <w:sz w:val="22"/>
          <w:szCs w:val="22"/>
        </w:rPr>
        <w:t>., a 1 de agosto de 2024.</w:t>
      </w:r>
    </w:p>
    <w:p w14:paraId="7409E4FC" w14:textId="77777777" w:rsidR="00662835" w:rsidRPr="00662835" w:rsidRDefault="00662835" w:rsidP="004C3185">
      <w:pPr>
        <w:pStyle w:val="Prrafodelista"/>
        <w:ind w:left="426"/>
        <w:rPr>
          <w:rFonts w:ascii="Abadi" w:hAnsi="Abadi"/>
          <w:sz w:val="22"/>
          <w:szCs w:val="22"/>
        </w:rPr>
      </w:pPr>
    </w:p>
    <w:p w14:paraId="5CCF33F3" w14:textId="77777777" w:rsidR="002D1633" w:rsidRDefault="002D1633" w:rsidP="00B00A68">
      <w:pPr>
        <w:jc w:val="both"/>
        <w:rPr>
          <w:rFonts w:ascii="Abadi" w:hAnsi="Abadi" w:cs="Arial"/>
          <w:sz w:val="21"/>
          <w:szCs w:val="21"/>
          <w:lang w:val="es-MX" w:eastAsia="es-MX"/>
        </w:rPr>
      </w:pPr>
    </w:p>
    <w:p w14:paraId="2BDCB4F8" w14:textId="77777777" w:rsidR="00BB0B48" w:rsidRPr="00BB0B48" w:rsidRDefault="00BB0B48" w:rsidP="00BB0B48">
      <w:pPr>
        <w:spacing w:after="160" w:line="278" w:lineRule="auto"/>
        <w:ind w:firstLine="708"/>
        <w:jc w:val="both"/>
        <w:rPr>
          <w:rFonts w:ascii="Abadi" w:eastAsia="Aptos" w:hAnsi="Abadi"/>
          <w:kern w:val="2"/>
          <w:sz w:val="21"/>
          <w:szCs w:val="21"/>
          <w:lang w:val="es-MX" w:eastAsia="en-US"/>
          <w14:ligatures w14:val="standardContextual"/>
        </w:rPr>
      </w:pPr>
      <w:r w:rsidRPr="00BB0B48">
        <w:rPr>
          <w:rFonts w:ascii="Abadi" w:eastAsia="Aptos" w:hAnsi="Abadi"/>
          <w:b/>
          <w:bCs/>
          <w:kern w:val="2"/>
          <w:sz w:val="21"/>
          <w:szCs w:val="21"/>
          <w:lang w:val="es-MX" w:eastAsia="en-US"/>
          <w14:ligatures w14:val="standardContextual"/>
        </w:rPr>
        <w:t>- La Presidencia.-</w:t>
      </w:r>
      <w:r w:rsidRPr="00BB0B48">
        <w:rPr>
          <w:rFonts w:ascii="Abadi" w:eastAsia="Aptos" w:hAnsi="Abadi"/>
          <w:kern w:val="2"/>
          <w:sz w:val="21"/>
          <w:szCs w:val="21"/>
          <w:lang w:val="es-MX" w:eastAsia="en-US"/>
          <w14:ligatures w14:val="standardContextual"/>
        </w:rPr>
        <w:t xml:space="preserve"> Procede dar cuenta con el comunicado que suscribe la diputada Laura Cristina Márquez Alcalá, mediante el cual manifiesta su intención de separarse de definitivamente del cardo de Diputada Local ante esta Sexagésima Quinta Legislatura, a partir del 26 de agosto del año en curso, por opción del cargo, de diputada Federal en acatamiento en lo dispuesto por los artículo 125 de la Constitución Política, de los Estados Unidos Mexicanos, y 133 de la Constitución Política para el Estado de Guanajuato. </w:t>
      </w:r>
    </w:p>
    <w:p w14:paraId="4D174B9C" w14:textId="77777777" w:rsidR="00BB0B48" w:rsidRPr="00BB0B48" w:rsidRDefault="00BB0B48" w:rsidP="00BB0B48">
      <w:pPr>
        <w:spacing w:after="160" w:line="278" w:lineRule="auto"/>
        <w:ind w:firstLine="708"/>
        <w:jc w:val="both"/>
        <w:rPr>
          <w:rFonts w:ascii="Abadi" w:eastAsia="Aptos" w:hAnsi="Abadi"/>
          <w:kern w:val="2"/>
          <w:sz w:val="21"/>
          <w:szCs w:val="21"/>
          <w:lang w:val="es-MX" w:eastAsia="en-US"/>
          <w14:ligatures w14:val="standardContextual"/>
        </w:rPr>
      </w:pPr>
      <w:r w:rsidRPr="00BB0B48">
        <w:rPr>
          <w:rFonts w:ascii="Abadi" w:eastAsia="Aptos" w:hAnsi="Abadi"/>
          <w:kern w:val="2"/>
          <w:sz w:val="21"/>
          <w:szCs w:val="21"/>
          <w:lang w:val="es-MX" w:eastAsia="en-US"/>
          <w14:ligatures w14:val="standardContextual"/>
        </w:rPr>
        <w:t>- Esta Asamblea queda debidamente enterada del referido comunicado, por lo tanto la opción del cargo presentada por la diputada Laura Cristina Márquez Alcalá, surtirá efectos a partir del 26 de agosto del año en curso.</w:t>
      </w:r>
    </w:p>
    <w:p w14:paraId="11BC7E62" w14:textId="5158A985" w:rsidR="00BB0B48" w:rsidRPr="00BB0B48" w:rsidRDefault="00BB0B48" w:rsidP="00BB0B48">
      <w:pPr>
        <w:spacing w:after="160" w:line="278" w:lineRule="auto"/>
        <w:ind w:left="567" w:right="900"/>
        <w:jc w:val="both"/>
        <w:rPr>
          <w:rFonts w:ascii="Abadi" w:eastAsia="Aptos" w:hAnsi="Abadi"/>
          <w:b/>
          <w:bCs/>
          <w:i/>
          <w:iCs/>
          <w:kern w:val="2"/>
          <w:sz w:val="21"/>
          <w:szCs w:val="21"/>
          <w:u w:val="single"/>
          <w:lang w:val="es-MX" w:eastAsia="en-US"/>
          <w14:ligatures w14:val="standardContextual"/>
        </w:rPr>
      </w:pPr>
      <w:r w:rsidRPr="00BB0B48">
        <w:rPr>
          <w:rFonts w:ascii="Abadi" w:eastAsia="Aptos" w:hAnsi="Abadi"/>
          <w:b/>
          <w:bCs/>
          <w:i/>
          <w:iCs/>
          <w:kern w:val="2"/>
          <w:sz w:val="21"/>
          <w:szCs w:val="21"/>
          <w:u w:val="single"/>
          <w:lang w:val="es-MX" w:eastAsia="en-US"/>
          <w14:ligatures w14:val="standardContextual"/>
        </w:rPr>
        <w:t xml:space="preserve">En consecuencia notifíquese lo conducente a la Cámara de diputados del Congreso de la Unión, así como a la diputada referida, de igual forma, </w:t>
      </w:r>
      <w:r w:rsidRPr="00BB0B48">
        <w:rPr>
          <w:rFonts w:ascii="Abadi" w:eastAsia="Aptos" w:hAnsi="Abadi"/>
          <w:b/>
          <w:bCs/>
          <w:i/>
          <w:iCs/>
          <w:kern w:val="2"/>
          <w:sz w:val="21"/>
          <w:szCs w:val="21"/>
          <w:u w:val="single"/>
          <w:lang w:val="es-MX" w:eastAsia="en-US"/>
          <w14:ligatures w14:val="standardContextual"/>
        </w:rPr>
        <w:lastRenderedPageBreak/>
        <w:t>comuníquese lo anterior a la diputada Suplente María Abigail Ortiz Hernández, a efecto de que asuma las funciones como diputada propietaria.</w:t>
      </w:r>
    </w:p>
    <w:p w14:paraId="20238EA0" w14:textId="77777777" w:rsidR="00BB0B48" w:rsidRPr="00BB0B48" w:rsidRDefault="00BB0B48" w:rsidP="00BB0B48">
      <w:pPr>
        <w:spacing w:after="160" w:line="278" w:lineRule="auto"/>
        <w:ind w:firstLine="708"/>
        <w:jc w:val="both"/>
        <w:rPr>
          <w:rFonts w:ascii="Abadi" w:eastAsia="Aptos" w:hAnsi="Abadi"/>
          <w:kern w:val="2"/>
          <w:sz w:val="21"/>
          <w:szCs w:val="21"/>
          <w:lang w:val="es-MX" w:eastAsia="en-US"/>
          <w14:ligatures w14:val="standardContextual"/>
        </w:rPr>
      </w:pPr>
      <w:r w:rsidRPr="00BB0B48">
        <w:rPr>
          <w:rFonts w:ascii="Abadi" w:eastAsia="Aptos" w:hAnsi="Abadi"/>
          <w:kern w:val="2"/>
          <w:sz w:val="21"/>
          <w:szCs w:val="21"/>
          <w:lang w:val="es-MX" w:eastAsia="en-US"/>
          <w14:ligatures w14:val="standardContextual"/>
        </w:rPr>
        <w:t xml:space="preserve">- Antes de continuar damos cuenta de la incorporación del diputado Ernesto Millán Soberanes a esta Diputación Permanente. </w:t>
      </w:r>
    </w:p>
    <w:p w14:paraId="5F070877" w14:textId="77777777" w:rsidR="00BB0B48" w:rsidRPr="00B00A68" w:rsidRDefault="00BB0B48" w:rsidP="00B00A68">
      <w:pPr>
        <w:jc w:val="both"/>
        <w:rPr>
          <w:rFonts w:ascii="Abadi" w:hAnsi="Abadi" w:cs="Arial"/>
          <w:sz w:val="21"/>
          <w:szCs w:val="21"/>
          <w:lang w:val="es-MX" w:eastAsia="es-MX"/>
        </w:rPr>
      </w:pPr>
    </w:p>
    <w:p w14:paraId="26F24C40" w14:textId="2B7A1C8E" w:rsidR="001B57F9" w:rsidRDefault="001B57F9" w:rsidP="004C3185">
      <w:pPr>
        <w:pStyle w:val="Prrafodelista"/>
        <w:numPr>
          <w:ilvl w:val="0"/>
          <w:numId w:val="11"/>
        </w:numPr>
        <w:spacing w:after="160" w:line="259" w:lineRule="auto"/>
        <w:ind w:left="426"/>
        <w:contextualSpacing/>
        <w:jc w:val="both"/>
        <w:rPr>
          <w:rFonts w:ascii="Abadi" w:hAnsi="Abadi" w:cs="Arial"/>
          <w:b/>
          <w:bCs/>
          <w:sz w:val="21"/>
          <w:szCs w:val="21"/>
          <w:lang w:val="es-MX" w:eastAsia="es-MX"/>
        </w:rPr>
      </w:pPr>
      <w:r w:rsidRPr="00B00A68">
        <w:rPr>
          <w:rFonts w:ascii="Abadi" w:hAnsi="Abadi" w:cs="Arial"/>
          <w:b/>
          <w:bCs/>
          <w:sz w:val="21"/>
          <w:szCs w:val="21"/>
          <w:lang w:val="es-MX" w:eastAsia="es-MX"/>
        </w:rPr>
        <w:t xml:space="preserve">PRESENTACIÓN DE LA INICIATIVA FORMULADA POR LA DIPUTADA IRMA LETICIA GONZÁLEZ SÁNCHEZ, INTEGRANTE DEL GRUPO PARLAMENTARIO DEL PARTIDO MORENA A EFECTO DE ADICIONAR UN SEGUNDO PÁRRAFO A LA FRACCIÓN XLI DEL ARTÍCULO 42, UN SEXTO PÁRRAFO AL ARTÍCULO 241 Y UNA FRACCIÓN XXVII AL ARTÍCULO 275, RECORRIÉNDOSE EN SU ORDEN LA ACTUAL FRACCIÓN XXVII A LA LEY DE EDUCACIÓN PARA EL ESTADO DE GUANAJUATO. </w:t>
      </w:r>
      <w:r w:rsidR="00553191" w:rsidRPr="00B00A68">
        <w:rPr>
          <w:rFonts w:cs="Arial"/>
          <w:b/>
          <w:bCs/>
          <w:sz w:val="21"/>
          <w:szCs w:val="21"/>
          <w:lang w:val="es-MX" w:eastAsia="es-MX"/>
        </w:rPr>
        <w:footnoteReference w:id="7"/>
      </w:r>
    </w:p>
    <w:p w14:paraId="09F07720" w14:textId="77777777" w:rsidR="00B110A5" w:rsidRDefault="00B110A5" w:rsidP="00B110A5">
      <w:pPr>
        <w:spacing w:after="160" w:line="259" w:lineRule="auto"/>
        <w:contextualSpacing/>
        <w:jc w:val="both"/>
        <w:rPr>
          <w:rFonts w:ascii="Abadi" w:hAnsi="Abadi" w:cs="Arial"/>
          <w:b/>
          <w:bCs/>
          <w:sz w:val="21"/>
          <w:szCs w:val="21"/>
          <w:lang w:val="es-MX" w:eastAsia="es-MX"/>
        </w:rPr>
      </w:pPr>
    </w:p>
    <w:p w14:paraId="67D0C36E" w14:textId="77777777" w:rsidR="00DA4179" w:rsidRPr="00DA4179" w:rsidRDefault="00DA4179" w:rsidP="00DA4179">
      <w:pPr>
        <w:spacing w:after="160" w:line="278" w:lineRule="auto"/>
        <w:ind w:firstLine="708"/>
        <w:jc w:val="both"/>
        <w:rPr>
          <w:rFonts w:ascii="Abadi" w:eastAsia="Aptos" w:hAnsi="Abadi"/>
          <w:b/>
          <w:bCs/>
          <w:kern w:val="2"/>
          <w:sz w:val="21"/>
          <w:szCs w:val="21"/>
          <w:lang w:val="es-MX" w:eastAsia="en-US"/>
          <w14:ligatures w14:val="standardContextual"/>
        </w:rPr>
      </w:pPr>
      <w:r w:rsidRPr="00DA4179">
        <w:rPr>
          <w:rFonts w:ascii="Abadi" w:eastAsia="Aptos" w:hAnsi="Abadi"/>
          <w:b/>
          <w:bCs/>
          <w:kern w:val="2"/>
          <w:sz w:val="21"/>
          <w:szCs w:val="21"/>
          <w:lang w:val="es-MX" w:eastAsia="en-US"/>
          <w14:ligatures w14:val="standardContextual"/>
        </w:rPr>
        <w:t>- La Presidencia.-</w:t>
      </w:r>
      <w:r w:rsidRPr="00DA4179">
        <w:rPr>
          <w:rFonts w:ascii="Abadi" w:eastAsia="Aptos" w:hAnsi="Abadi"/>
          <w:kern w:val="2"/>
          <w:sz w:val="21"/>
          <w:szCs w:val="21"/>
          <w:lang w:val="es-MX" w:eastAsia="en-US"/>
          <w14:ligatures w14:val="standardContextual"/>
        </w:rPr>
        <w:t xml:space="preserve"> A continuación se pide a la diputada Irma Leticia González Sánchez dar lectura a la exposición de motivos de su iniciativa referida en el punto 5 del orden del día. </w:t>
      </w:r>
      <w:r w:rsidRPr="00DA4179">
        <w:rPr>
          <w:rFonts w:ascii="Abadi" w:eastAsia="Aptos" w:hAnsi="Abadi"/>
          <w:b/>
          <w:bCs/>
          <w:kern w:val="2"/>
          <w:sz w:val="21"/>
          <w:szCs w:val="21"/>
          <w:lang w:val="es-MX" w:eastAsia="en-US"/>
          <w14:ligatures w14:val="standardContextual"/>
        </w:rPr>
        <w:t xml:space="preserve">(ELD 773/LXV-I) </w:t>
      </w:r>
    </w:p>
    <w:p w14:paraId="4EE6503E" w14:textId="437CC522" w:rsidR="00DA4179" w:rsidRPr="00DA4179" w:rsidRDefault="00E20F85" w:rsidP="00E20F85">
      <w:pPr>
        <w:spacing w:after="160" w:line="278" w:lineRule="auto"/>
        <w:jc w:val="both"/>
        <w:rPr>
          <w:rFonts w:ascii="Abadi" w:eastAsia="Aptos" w:hAnsi="Abadi"/>
          <w:b/>
          <w:bCs/>
          <w:kern w:val="2"/>
          <w:sz w:val="21"/>
          <w:szCs w:val="21"/>
          <w:lang w:val="es-MX" w:eastAsia="en-US"/>
          <w14:ligatures w14:val="standardContextual"/>
        </w:rPr>
      </w:pPr>
      <w:r w:rsidRPr="00C969E8">
        <w:rPr>
          <w:rFonts w:ascii="Abadi" w:eastAsia="Aptos" w:hAnsi="Abadi"/>
          <w:b/>
          <w:bCs/>
          <w:kern w:val="2"/>
          <w:sz w:val="21"/>
          <w:szCs w:val="21"/>
          <w:lang w:val="es-MX" w:eastAsia="en-US"/>
          <w14:ligatures w14:val="standardContextual"/>
        </w:rPr>
        <w:t xml:space="preserve">(Hace uso de la voz la diputa Irma Leticia González Sánchez, para </w:t>
      </w:r>
      <w:r w:rsidR="00C969E8" w:rsidRPr="00C969E8">
        <w:rPr>
          <w:rFonts w:ascii="Abadi" w:eastAsia="Aptos" w:hAnsi="Abadi"/>
          <w:b/>
          <w:bCs/>
          <w:kern w:val="2"/>
          <w:sz w:val="21"/>
          <w:szCs w:val="21"/>
          <w:lang w:val="es-MX" w:eastAsia="en-US"/>
          <w14:ligatures w14:val="standardContextual"/>
        </w:rPr>
        <w:t>hablar de la iniciativa en referencia)</w:t>
      </w:r>
    </w:p>
    <w:p w14:paraId="65ADB91D" w14:textId="24A38704" w:rsidR="00DA4179" w:rsidRPr="00DA4179" w:rsidRDefault="00C969E8"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ptos" w:eastAsia="Aptos" w:hAnsi="Aptos"/>
          <w:noProof/>
          <w:kern w:val="2"/>
          <w:lang w:val="es-MX" w:eastAsia="en-US"/>
          <w14:ligatures w14:val="standardContextual"/>
        </w:rPr>
        <w:drawing>
          <wp:anchor distT="0" distB="0" distL="114300" distR="114300" simplePos="0" relativeHeight="251669504" behindDoc="1" locked="0" layoutInCell="1" allowOverlap="1" wp14:anchorId="1866B67D" wp14:editId="551C65EE">
            <wp:simplePos x="0" y="0"/>
            <wp:positionH relativeFrom="column">
              <wp:posOffset>596800</wp:posOffset>
            </wp:positionH>
            <wp:positionV relativeFrom="paragraph">
              <wp:posOffset>245159</wp:posOffset>
            </wp:positionV>
            <wp:extent cx="1511317" cy="789240"/>
            <wp:effectExtent l="247650" t="228600" r="241300" b="773430"/>
            <wp:wrapTight wrapText="bothSides">
              <wp:wrapPolygon edited="0">
                <wp:start x="-3539" y="-6261"/>
                <wp:lineTo x="-3539" y="42261"/>
                <wp:lineTo x="24776" y="42261"/>
                <wp:lineTo x="24776" y="-6261"/>
                <wp:lineTo x="-3539" y="-6261"/>
              </wp:wrapPolygon>
            </wp:wrapTight>
            <wp:docPr id="1697657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7198" name=""/>
                    <pic:cNvPicPr/>
                  </pic:nvPicPr>
                  <pic:blipFill rotWithShape="1">
                    <a:blip r:embed="rId16" cstate="print">
                      <a:extLst>
                        <a:ext uri="{28A0092B-C50C-407E-A947-70E740481C1C}">
                          <a14:useLocalDpi xmlns:a14="http://schemas.microsoft.com/office/drawing/2010/main" val="0"/>
                        </a:ext>
                      </a:extLst>
                    </a:blip>
                    <a:srcRect b="7153"/>
                    <a:stretch/>
                  </pic:blipFill>
                  <pic:spPr bwMode="auto">
                    <a:xfrm>
                      <a:off x="0" y="0"/>
                      <a:ext cx="1511317" cy="7892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4A373A9" w14:textId="77777777" w:rsidR="00DA4179" w:rsidRPr="00DA4179" w:rsidRDefault="00DA4179" w:rsidP="00DA4179">
      <w:pPr>
        <w:spacing w:after="160" w:line="278" w:lineRule="auto"/>
        <w:jc w:val="both"/>
        <w:rPr>
          <w:rFonts w:ascii="Abadi" w:eastAsia="Aptos" w:hAnsi="Abadi"/>
          <w:b/>
          <w:bCs/>
          <w:kern w:val="2"/>
          <w:sz w:val="21"/>
          <w:szCs w:val="21"/>
          <w:lang w:val="es-MX" w:eastAsia="en-US"/>
          <w14:ligatures w14:val="standardContextual"/>
        </w:rPr>
      </w:pPr>
      <w:r w:rsidRPr="00DA4179">
        <w:rPr>
          <w:rFonts w:ascii="Abadi" w:eastAsia="Aptos" w:hAnsi="Abadi"/>
          <w:b/>
          <w:bCs/>
          <w:kern w:val="2"/>
          <w:sz w:val="21"/>
          <w:szCs w:val="21"/>
          <w:lang w:val="es-MX" w:eastAsia="en-US"/>
          <w14:ligatures w14:val="standardContextual"/>
        </w:rPr>
        <w:t xml:space="preserve">Diputada Irma Leticia González Sánchez </w:t>
      </w:r>
    </w:p>
    <w:p w14:paraId="1D990A57"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Muchas gracias, Presidente, muy buenos días a todas a todos los diputados, de la Comisión Permanente también a la parte técnica y quienes nos ven a través de los medios  electrónicos, muy buenos días y esta iniciativa que voy a presentar la había presentado este en la LXIII Legislatura porque hemos visto la deserción que ha habido de alumnos y principalmente universitarios, por la falta de recurso económico que tienen ellos, que tienen sus padres, que tienen también muchas personas, que si bien no tienen la posibilidad de pagar una escuela pública, mucho menos tiene la posibilidad también que todavía les hagan cobros que no están justificados porque, muchas veces están en escuelas públicas porque no tienen la opción de estar en una escuela privada, porque ya no hay cupo, y es por ello que ha habido ya mucha recisión, sabemos que  después del COVID, hubo más de 80 mil alumnos que no regresaron a las aulas, ahorita se han recuperado algunos, pero todavía es muy alto el índice de estudiantes, que no regresan por que de verdad no tiene la posibilidades, entonces si nosotros cada días se las acortamos más no les damos esa facilidad, para que ellos puedan estudiar, pues nunca van estar en la aulas y seguramente van a formar parte de la delincuencia por eso, están importante trabajar sobre esos temas, de educación la vez pasada o ante pasada el diputado Gerardo también metió una iniciativa diferente a esto, este él lo metía,  si más no recuerdo, para que las cuotas, de la inscripción no superaran a las cuotas, de colegiatura, sin embargo yo voy más haya y repito, desde la LVIII Legislatura lo prepuse y ahora hago  énfasis para que, dado toda esa recesión de alumnos que no han vuelto a las aulas pues se puede hacer, les podemos ayudar y esto es referente al no pago de  reinscripción en las colegiaturas de las </w:t>
      </w:r>
      <w:r w:rsidRPr="00DA4179">
        <w:rPr>
          <w:rFonts w:ascii="Abadi" w:eastAsia="Aptos" w:hAnsi="Abadi"/>
          <w:kern w:val="2"/>
          <w:sz w:val="21"/>
          <w:szCs w:val="21"/>
          <w:lang w:val="es-MX" w:eastAsia="en-US"/>
          <w14:ligatures w14:val="standardContextual"/>
        </w:rPr>
        <w:lastRenderedPageBreak/>
        <w:t xml:space="preserve">escuelas, privadas, porque sabemos que en el Estado de Guanajuato, hay mucha, mucha escuela privada por que se ha dado esa apertura, para que las haya y el porcentaje es muy alto y de verdad las personas, los ciudadanos guanajuatenses no tienen recurso para que sus hijos puedan seguir  estudiando y la reinscripción no hay manera de justificarse y menos cuando continúa en la misma institución no tiene por qué estar pagando la inscripción si van a continuar en ese mismo lugar, así de que por eso les presento esta iniciativa que ojala tenga éxito porque de verdad si queremos ayudar a los jóvenes es una manera de hacerlo.  </w:t>
      </w:r>
    </w:p>
    <w:p w14:paraId="132E6D52"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La educación es parte fundamental para lograr los objetivos de desarrollo, modernización, progreso de personas y sociedades en nuestro país y nuestro Estado, siendo uno de los factores que más influye en el avance y progreso, por lo que resulta indispensable apoyar todo esfuerzo en esta importante materia.</w:t>
      </w:r>
    </w:p>
    <w:p w14:paraId="7724A1BA"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El derecho a la educación, se encuentra consagrado en el artículo tercero de nuestra Carta Magna, que dispone lo siguiente:</w:t>
      </w:r>
    </w:p>
    <w:p w14:paraId="535D4C96"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Artículo tercero, toda persona tiene derecho, a recibir educación el Estado, Federación, Estado, Ciudad de México y Municipios, impartirá y garantizará educación inicial, preescolar, primaria, secundaria, media, superior y superior, la educación inicial, preescolar, primaria, secundaria y todas las que lo conforman la educación básica, ésta y la media superior serán obligatorias. </w:t>
      </w:r>
    </w:p>
    <w:p w14:paraId="3D50059D"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De igual forma, la Constitución Política para el Estado de Guanajuato, en su artículo tercero, ratifica en los mismos términos ese derecho a la educación. La educación es un derecho humano fundamental, goza oficialmente de esta condición desde que se adoptó en la Declaración Universal de Derechos Humanos en 1948 y tiene por objeto el pleno desarrollo de la personalidad humana y el fortalecimiento del respeto a los derechos humanos y a las libertades </w:t>
      </w:r>
      <w:r w:rsidRPr="00DA4179">
        <w:rPr>
          <w:rFonts w:ascii="Abadi" w:eastAsia="Aptos" w:hAnsi="Abadi"/>
          <w:kern w:val="2"/>
          <w:sz w:val="21"/>
          <w:szCs w:val="21"/>
          <w:lang w:val="es-MX" w:eastAsia="en-US"/>
          <w14:ligatures w14:val="standardContextual"/>
        </w:rPr>
        <w:t xml:space="preserve">fundamentales, además de promover la autonomía personal, resultado vital para el desarrollo económico, social y cultural de todas las sociedades, la educación es esencial para alcanzar mejores niveles de bienestar social y crecimiento económico, para acortar la brecha de las desigualdades económicas y sociales, elevando las condiciones culturales de la población y así ampliar el abanico las oportunidades de los jóvenes, como bien se los decía hace unos momentos podemos afirmar que la educación es la mejor forma de fortalecer el Estado de Derecho, contribuyendo a lograr sociedades más justas y productivas, el sector privado, de acuerdo a la fracción VI, del artículo III, de nuestra Carta Magna, puede impartir educación en todos sus tipos y modalidades, bajo autorización expresa del poder público tradicionalmente, las instituciones particulares han ofrecido servicios educativos a las diferentes niveles, si bien es cierto. </w:t>
      </w:r>
    </w:p>
    <w:p w14:paraId="41F419D3"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El compromiso y la responsabilidad de la educación es de todos y el Estado debe generar una oferta educativa. No obstante, es insuficiente la cobertura que se ofrece. De ahí la necesidad de firmamento de estas instituciones privadas. </w:t>
      </w:r>
    </w:p>
    <w:p w14:paraId="4C8F798F"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El artículo 25 de la Ley Orgánica del Poder Ejecutivo para el Estado de Guanajuato señala la obligación que tiene la Secretaría de Educación como encargada de coordinar y vigilar la educación a cargo del Estado y de los particulares en los tipos básico y medio superior, en las modalidades que les corresponden, de acuerdo a lo establecido en la Ley de Educación del Estado, los padres de familia y los estudiantes tienen derecho de elegir la institución educativa en donde quieran que sus hijos estudien y ellos mismos desean estudiar con toda libertad de preferir una escuela privada que cuentan. Como les he mencionado con los recursos, necesarios para ello, sin embargo, muchas de las razones por las que seleccionan estos centros de estudio particulares es porque no encuentran espacio </w:t>
      </w:r>
      <w:r w:rsidRPr="00DA4179">
        <w:rPr>
          <w:rFonts w:ascii="Abadi" w:eastAsia="Aptos" w:hAnsi="Abadi"/>
          <w:kern w:val="2"/>
          <w:sz w:val="21"/>
          <w:szCs w:val="21"/>
          <w:lang w:val="es-MX" w:eastAsia="en-US"/>
          <w14:ligatures w14:val="standardContextual"/>
        </w:rPr>
        <w:lastRenderedPageBreak/>
        <w:t xml:space="preserve">en una institución pública para continuar sus estudios. </w:t>
      </w:r>
    </w:p>
    <w:p w14:paraId="37374ED9"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El derogar una colegiatura mensual para sus estudios para muchas familias guanajuatenses hecho un sacrificio monetario, puesto que en ocasiones tienen que endeudarse para poder cumplir con las obligaciones de pago, aunado a ello los centros educativos privados cobran un concepto denominado reinscripción, cada ciclo escolar, muchas veces la reinscripciones es cada cuatro meses, si ni siquiera cada 6 meses y ni siquiera anualmente, dependiendo de su modalidad, por lo que se ve muy mermada la economía de las familias. </w:t>
      </w:r>
    </w:p>
    <w:p w14:paraId="5FD8A3E3"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El 10/03/1992 se publicó en el Diario Oficial de la Federación el Acuerdo que establece las bases mínimas de información para la comercialización de los servicios educativos que prestan los particulares, en donde se señala que los prestadores de servicio particulares deberán informar. Por escrito previo a la inscripción a los padres de familia o tutores, el costo de la inscripción. Y el costo también de la inscripción, así como el monto y número de las colegiaturas por ciclo escolar, no obstante, de este esfuerzo siguen existiendo cobros y aumentos excesivos que afectan directamente a los bolsillos de los estudiantes y padres de familia, costos que no son justificados.</w:t>
      </w:r>
    </w:p>
    <w:p w14:paraId="15141921"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En México, hay 38.2 millones de personas jóvenes, según la escuela la Encuesta nacional de ingresos y gastos de los hogares, considerando el rango de edad, de 12 a 29 años, con base en la Ley del Instituto Mexicano de la Juventud para el Estado de Guanajuato, si se toma en cuenta el mismo grupo etario, hay 1.9 millones de jóvenes que representan, el 32.2% de la población estatal, que se estima es en 6 millones. </w:t>
      </w:r>
    </w:p>
    <w:p w14:paraId="3F14BC6A"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El 12 de agosto se celebra el Día Internacional de la Juventud, que tiene como propósito generar conciencia sobre las barreras que los jóvenes enfrentan en el empleo, la salud y la participación política y también, por supuesto, el de educación. </w:t>
      </w:r>
      <w:r w:rsidRPr="00DA4179">
        <w:rPr>
          <w:rFonts w:ascii="Abadi" w:eastAsia="Aptos" w:hAnsi="Abadi"/>
          <w:kern w:val="2"/>
          <w:sz w:val="21"/>
          <w:szCs w:val="21"/>
          <w:lang w:val="es-MX" w:eastAsia="en-US"/>
          <w14:ligatures w14:val="standardContextual"/>
        </w:rPr>
        <w:t xml:space="preserve">Porque para ellos, la educación será la mayor fortaleza para incorporarse al mercado laboral. </w:t>
      </w:r>
    </w:p>
    <w:p w14:paraId="198CF58B"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Hoy en día, la población de 15 a 24 años, los jóvenes de México tienen un nivel educativo superior al de aquellos, de mayor edad, mientras que 6 de cada 10 jóvenes han concluido el bachillerato, solo cuatro de cada 10 personas de 40 y 49 años. Tienen este mismo nivel de estudios por cada joven con primaria como máximo grado de escolaridad, hay 3 adultos mayores de entre 40 y 49 años, con ese mismo nivel educativo. </w:t>
      </w:r>
    </w:p>
    <w:p w14:paraId="4FB49077"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Cabe destacar que desde el 2020 las mujeres jóvenes superan a los hombres en el acceso a la educación profesional. En el primer trimestre de 2022, las mujeres de entre 15 y 29 años representaron el 55% de los nuevos profesionistas jóvenes. Sin embargo, la elección de carrera varía entre hombres y mujeres, es por ello que la suscrita pone, la eliminación del cobro de la reinscripción por parte de las instituciones de educación privada, cada ciclo o periodo escolar, puesto que los educandos ya cubrieron un pago primario al ingresar al centro educativo, esto tomando en cuenta que la intención del educando es seguir continuando con sus estudios en el nuevo plantel y que por el hecho de terminar un ciclo escolar no causa baja de la institución, para que le cobren nuevamente la reinscripción, con esta medida se pretende apoyar a las familias guanajuatenses a sufragar sus gastos en educación, con el claro objetivo de lograr una mayor cobertura, en la permanencia en el sistema educativo estatal privado de los alumnos y de esta forma forjar a las futuras generaciones tal como lo mandata nuestra Constitución. </w:t>
      </w:r>
    </w:p>
    <w:p w14:paraId="5D16FD32"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Apoyando a su bienestar y tranquilidad económica. Y es que se promueve la prohibición del cobro por concepto de reinscripción escolar o cualquier otro concepto similar, con lo que se pretenda exigir su pago a los usuarios que de manera </w:t>
      </w:r>
      <w:r w:rsidRPr="00DA4179">
        <w:rPr>
          <w:rFonts w:ascii="Abadi" w:eastAsia="Aptos" w:hAnsi="Abadi"/>
          <w:kern w:val="2"/>
          <w:sz w:val="21"/>
          <w:szCs w:val="21"/>
          <w:lang w:val="es-MX" w:eastAsia="en-US"/>
          <w14:ligatures w14:val="standardContextual"/>
        </w:rPr>
        <w:lastRenderedPageBreak/>
        <w:t xml:space="preserve">continuada realicen sus estudios en la misma institución educativa, que no influya en el deterioro de su nivel de vida por la obligación derogar cada ciclo escolar, una cantidad ponerse en servicio elemental. </w:t>
      </w:r>
    </w:p>
    <w:p w14:paraId="55FC4A71"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Así, de manera responsable y apegado al interés social, hago extensiva la presente iniciativa que tiene como único fin el garantizar el bienestar y la justicia social, en favor de las familias guanajuatenses, y el decreto sería:</w:t>
      </w:r>
    </w:p>
    <w:p w14:paraId="4AC0C4BD"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Artículo único: Se adiciona un párrafo segundo a la fracción 41 del artículo 42, se adiciona un párrafo sexto al artículo 241 y se adiciona una fracción XXVII, al artículo 275 recorriéndose de formación subsecuente la fracción XXVII, a la Ley de Educación para el Estado de Guanajuato para quedar en los siguientes términos:</w:t>
      </w:r>
    </w:p>
    <w:p w14:paraId="604871E2"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Artículo 42, corresponde a la Secretaría, vigilar, que las autoridades escolares en instituciones educativas, de educación básica media superior y superior incluyendo titulación cumplan, con las normas de control escolar, las cuales deberán facilitar la inscripción, reinscripción promoción, regularización, acreditación y certificación de estudios de los educandos, los educandos que permanezcan en la misma instituciones educativa de manera continua, serán exentos del cobro de la reinscripción. </w:t>
      </w:r>
    </w:p>
    <w:p w14:paraId="5645C22B"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Educación y partida por particulares, artículo 241, la Secretaría, se prohíbe el cobro por concepto de reinscripción escolar o cualquier otro concepto similar con el que se pretende exigir su pago a los usuarios que de manera continua realicen sus estudios en la misma educación educativa y el artículo 275 son fracciones de quienes, prestan servicios educativos, de la 1 a la 26.</w:t>
      </w:r>
    </w:p>
    <w:p w14:paraId="4D36C802"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XXVII, establecer a cobrar tarifas o cuotas por concepto de reinscripciones escolar o cualquier otro concepto similar o análogo a los educandos que continúen sus estudios en </w:t>
      </w:r>
      <w:r w:rsidRPr="00DA4179">
        <w:rPr>
          <w:rFonts w:ascii="Abadi" w:eastAsia="Aptos" w:hAnsi="Abadi"/>
          <w:kern w:val="2"/>
          <w:sz w:val="21"/>
          <w:szCs w:val="21"/>
          <w:lang w:val="es-MX" w:eastAsia="en-US"/>
          <w14:ligatures w14:val="standardContextual"/>
        </w:rPr>
        <w:t xml:space="preserve">la misma institución educativa privada, de conformidad con lo dispuesto en esta ley. </w:t>
      </w:r>
    </w:p>
    <w:p w14:paraId="49A3CD24"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El 27 sería incumplir cualquiera de los demás preceptos de esta Ley de la General de Educación y de las demás las disposiciones aplicables.</w:t>
      </w:r>
    </w:p>
    <w:p w14:paraId="2C01C4CE"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Transitorio</w:t>
      </w:r>
    </w:p>
    <w:p w14:paraId="5AE7EDCC" w14:textId="77777777"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xml:space="preserve">- Único. El presente decreto entrará en vigor el día siguiente de su publicación en el Periódico Oficial del Gobierno del Estado de Guanajuato. </w:t>
      </w:r>
    </w:p>
    <w:p w14:paraId="0E9A9895" w14:textId="667F5E62" w:rsidR="00DA4179" w:rsidRPr="00DA4179" w:rsidRDefault="00DA4179" w:rsidP="00DA4179">
      <w:pPr>
        <w:spacing w:after="160" w:line="278" w:lineRule="auto"/>
        <w:jc w:val="both"/>
        <w:rPr>
          <w:rFonts w:ascii="Abadi" w:eastAsia="Aptos" w:hAnsi="Abadi"/>
          <w:kern w:val="2"/>
          <w:sz w:val="21"/>
          <w:szCs w:val="21"/>
          <w:lang w:val="es-MX" w:eastAsia="en-US"/>
          <w14:ligatures w14:val="standardContextual"/>
        </w:rPr>
      </w:pPr>
      <w:r w:rsidRPr="00DA4179">
        <w:rPr>
          <w:rFonts w:ascii="Abadi" w:eastAsia="Aptos" w:hAnsi="Abadi"/>
          <w:kern w:val="2"/>
          <w:sz w:val="21"/>
          <w:szCs w:val="21"/>
          <w:lang w:val="es-MX" w:eastAsia="en-US"/>
          <w14:ligatures w14:val="standardContextual"/>
        </w:rPr>
        <w:t>- Es cua</w:t>
      </w:r>
      <w:r w:rsidR="000B11F0">
        <w:rPr>
          <w:rFonts w:ascii="Abadi" w:eastAsia="Aptos" w:hAnsi="Abadi"/>
          <w:kern w:val="2"/>
          <w:sz w:val="21"/>
          <w:szCs w:val="21"/>
          <w:lang w:val="es-MX" w:eastAsia="en-US"/>
          <w14:ligatures w14:val="standardContextual"/>
        </w:rPr>
        <w:t>n</w:t>
      </w:r>
      <w:r w:rsidRPr="00DA4179">
        <w:rPr>
          <w:rFonts w:ascii="Abadi" w:eastAsia="Aptos" w:hAnsi="Abadi"/>
          <w:kern w:val="2"/>
          <w:sz w:val="21"/>
          <w:szCs w:val="21"/>
          <w:lang w:val="es-MX" w:eastAsia="en-US"/>
          <w14:ligatures w14:val="standardContextual"/>
        </w:rPr>
        <w:t xml:space="preserve">to presidente, muchas gracias. </w:t>
      </w:r>
    </w:p>
    <w:p w14:paraId="5BDC4E10" w14:textId="14B5AB5C" w:rsidR="00DA4179" w:rsidRPr="00DA4179" w:rsidRDefault="00DA4179" w:rsidP="00DA4179">
      <w:pPr>
        <w:spacing w:after="160" w:line="278" w:lineRule="auto"/>
        <w:ind w:left="567" w:right="758"/>
        <w:jc w:val="both"/>
        <w:rPr>
          <w:rFonts w:ascii="Abadi" w:eastAsia="Aptos" w:hAnsi="Abadi"/>
          <w:b/>
          <w:bCs/>
          <w:i/>
          <w:iCs/>
          <w:kern w:val="2"/>
          <w:sz w:val="21"/>
          <w:szCs w:val="21"/>
          <w:u w:val="single"/>
          <w:lang w:val="es-MX" w:eastAsia="en-US"/>
          <w14:ligatures w14:val="standardContextual"/>
        </w:rPr>
      </w:pPr>
      <w:r w:rsidRPr="00DA4179">
        <w:rPr>
          <w:rFonts w:ascii="Abadi" w:eastAsia="Aptos" w:hAnsi="Abadi"/>
          <w:b/>
          <w:bCs/>
          <w:i/>
          <w:iCs/>
          <w:kern w:val="2"/>
          <w:sz w:val="21"/>
          <w:szCs w:val="21"/>
          <w:u w:val="single"/>
          <w:lang w:val="es-MX" w:eastAsia="en-US"/>
          <w14:ligatures w14:val="standardContextual"/>
        </w:rPr>
        <w:t xml:space="preserve">Se turna a la Comisión de Educación, Ciencia y Tecnología y Cultura, con fundamento en el artículo 109, fracción </w:t>
      </w:r>
      <w:r w:rsidR="00C927C2">
        <w:rPr>
          <w:rFonts w:ascii="Abadi" w:eastAsia="Aptos" w:hAnsi="Abadi"/>
          <w:b/>
          <w:bCs/>
          <w:i/>
          <w:iCs/>
          <w:kern w:val="2"/>
          <w:sz w:val="21"/>
          <w:szCs w:val="21"/>
          <w:u w:val="single"/>
          <w:lang w:val="es-MX" w:eastAsia="en-US"/>
          <w14:ligatures w14:val="standardContextual"/>
        </w:rPr>
        <w:t>I,</w:t>
      </w:r>
      <w:r w:rsidRPr="00DA4179">
        <w:rPr>
          <w:rFonts w:ascii="Abadi" w:eastAsia="Aptos" w:hAnsi="Abadi"/>
          <w:b/>
          <w:bCs/>
          <w:i/>
          <w:iCs/>
          <w:kern w:val="2"/>
          <w:sz w:val="21"/>
          <w:szCs w:val="21"/>
          <w:u w:val="single"/>
          <w:lang w:val="es-MX" w:eastAsia="en-US"/>
          <w14:ligatures w14:val="standardContextual"/>
        </w:rPr>
        <w:t xml:space="preserve"> de nuestra Ley Orgánica para su estudio y dictamen. </w:t>
      </w:r>
    </w:p>
    <w:p w14:paraId="3863FB68" w14:textId="77777777" w:rsidR="001B57F9" w:rsidRDefault="001B57F9" w:rsidP="004C3185">
      <w:pPr>
        <w:pStyle w:val="Prrafodelista"/>
        <w:ind w:left="426"/>
        <w:jc w:val="both"/>
        <w:rPr>
          <w:rFonts w:ascii="Abadi" w:hAnsi="Abadi" w:cs="Arial"/>
          <w:b/>
          <w:bCs/>
          <w:sz w:val="21"/>
          <w:szCs w:val="21"/>
          <w:lang w:val="es-MX" w:eastAsia="es-MX"/>
        </w:rPr>
      </w:pPr>
    </w:p>
    <w:p w14:paraId="7F0B98DC" w14:textId="77777777" w:rsidR="009F21D1" w:rsidRPr="00826D5F" w:rsidRDefault="009F21D1" w:rsidP="009F21D1">
      <w:pPr>
        <w:kinsoku w:val="0"/>
        <w:overflowPunct w:val="0"/>
        <w:autoSpaceDE w:val="0"/>
        <w:autoSpaceDN w:val="0"/>
        <w:adjustRightInd w:val="0"/>
        <w:spacing w:line="265" w:lineRule="exact"/>
        <w:ind w:left="39"/>
        <w:outlineLvl w:val="0"/>
        <w:rPr>
          <w:rFonts w:ascii="Abadi" w:hAnsi="Abadi" w:cs="Arial"/>
          <w:b/>
          <w:bCs/>
          <w:sz w:val="21"/>
          <w:szCs w:val="21"/>
          <w:lang w:val="es-MX" w:eastAsia="es-MX"/>
        </w:rPr>
      </w:pPr>
      <w:r w:rsidRPr="00826D5F">
        <w:rPr>
          <w:rFonts w:ascii="Abadi" w:hAnsi="Abadi" w:cs="Arial"/>
          <w:b/>
          <w:bCs/>
          <w:sz w:val="21"/>
          <w:szCs w:val="21"/>
          <w:lang w:val="es-MX" w:eastAsia="es-MX"/>
        </w:rPr>
        <w:t>Diputado Bricio Balderas Álvarez</w:t>
      </w:r>
    </w:p>
    <w:p w14:paraId="7AF43A29" w14:textId="77777777" w:rsidR="009F21D1" w:rsidRPr="00826D5F" w:rsidRDefault="009F21D1" w:rsidP="009F21D1">
      <w:pPr>
        <w:kinsoku w:val="0"/>
        <w:overflowPunct w:val="0"/>
        <w:autoSpaceDE w:val="0"/>
        <w:autoSpaceDN w:val="0"/>
        <w:adjustRightInd w:val="0"/>
        <w:spacing w:line="275" w:lineRule="exact"/>
        <w:ind w:left="39"/>
        <w:rPr>
          <w:rFonts w:ascii="Abadi" w:hAnsi="Abadi" w:cs="Arial"/>
          <w:sz w:val="21"/>
          <w:szCs w:val="21"/>
          <w:lang w:val="es-MX" w:eastAsia="es-MX"/>
        </w:rPr>
      </w:pPr>
      <w:r w:rsidRPr="00826D5F">
        <w:rPr>
          <w:rFonts w:ascii="Abadi" w:hAnsi="Abadi" w:cs="Arial"/>
          <w:sz w:val="21"/>
          <w:szCs w:val="21"/>
          <w:lang w:val="es-MX" w:eastAsia="es-MX"/>
        </w:rPr>
        <w:t>Presidente de la Mesa Directiva</w:t>
      </w:r>
    </w:p>
    <w:p w14:paraId="06683C0C" w14:textId="77777777" w:rsidR="009F21D1" w:rsidRPr="00826D5F" w:rsidRDefault="009F21D1" w:rsidP="009F21D1">
      <w:pPr>
        <w:kinsoku w:val="0"/>
        <w:overflowPunct w:val="0"/>
        <w:autoSpaceDE w:val="0"/>
        <w:autoSpaceDN w:val="0"/>
        <w:adjustRightInd w:val="0"/>
        <w:spacing w:before="4"/>
        <w:ind w:left="39"/>
        <w:rPr>
          <w:rFonts w:ascii="Abadi" w:hAnsi="Abadi" w:cs="Arial"/>
          <w:sz w:val="21"/>
          <w:szCs w:val="21"/>
          <w:lang w:val="es-MX" w:eastAsia="es-MX"/>
        </w:rPr>
      </w:pPr>
      <w:r w:rsidRPr="00826D5F">
        <w:rPr>
          <w:rFonts w:ascii="Abadi" w:hAnsi="Abadi" w:cs="Arial"/>
          <w:sz w:val="21"/>
          <w:szCs w:val="21"/>
          <w:lang w:val="es-MX" w:eastAsia="es-MX"/>
        </w:rPr>
        <w:t>H. Congreso del Estado de Guanajuato Sexagésima Quinta Legislatura</w:t>
      </w:r>
    </w:p>
    <w:p w14:paraId="67D4434B" w14:textId="77777777" w:rsidR="009F21D1" w:rsidRPr="00826D5F" w:rsidRDefault="009F21D1" w:rsidP="009F21D1">
      <w:pPr>
        <w:kinsoku w:val="0"/>
        <w:overflowPunct w:val="0"/>
        <w:autoSpaceDE w:val="0"/>
        <w:autoSpaceDN w:val="0"/>
        <w:adjustRightInd w:val="0"/>
        <w:spacing w:line="274" w:lineRule="exact"/>
        <w:ind w:left="39"/>
        <w:rPr>
          <w:rFonts w:ascii="Abadi" w:hAnsi="Abadi" w:cs="Arial"/>
          <w:sz w:val="21"/>
          <w:szCs w:val="21"/>
          <w:lang w:val="es-MX" w:eastAsia="es-MX"/>
        </w:rPr>
      </w:pPr>
      <w:r w:rsidRPr="00826D5F">
        <w:rPr>
          <w:rFonts w:ascii="Abadi" w:hAnsi="Abadi" w:cs="Arial"/>
          <w:sz w:val="21"/>
          <w:szCs w:val="21"/>
          <w:lang w:val="es-MX" w:eastAsia="es-MX"/>
        </w:rPr>
        <w:t>P r e s e n t e</w:t>
      </w:r>
    </w:p>
    <w:p w14:paraId="55267128" w14:textId="77777777" w:rsidR="009F21D1" w:rsidRPr="00826D5F" w:rsidRDefault="009F21D1" w:rsidP="009F21D1">
      <w:pPr>
        <w:kinsoku w:val="0"/>
        <w:overflowPunct w:val="0"/>
        <w:autoSpaceDE w:val="0"/>
        <w:autoSpaceDN w:val="0"/>
        <w:adjustRightInd w:val="0"/>
        <w:spacing w:before="49" w:line="276" w:lineRule="auto"/>
        <w:ind w:left="100" w:firstLine="710"/>
        <w:jc w:val="both"/>
        <w:rPr>
          <w:rFonts w:ascii="Abadi" w:hAnsi="Abadi" w:cs="Arial"/>
          <w:b/>
          <w:bCs/>
          <w:sz w:val="21"/>
          <w:szCs w:val="21"/>
          <w:lang w:val="es-MX" w:eastAsia="es-MX"/>
        </w:rPr>
      </w:pPr>
      <w:r w:rsidRPr="00826D5F">
        <w:rPr>
          <w:rFonts w:ascii="Abadi" w:hAnsi="Abadi" w:cs="Arial"/>
          <w:sz w:val="21"/>
          <w:szCs w:val="21"/>
          <w:lang w:val="es-MX" w:eastAsia="es-MX"/>
        </w:rPr>
        <w:t>La</w:t>
      </w:r>
      <w:r w:rsidRPr="00826D5F">
        <w:rPr>
          <w:rFonts w:ascii="Abadi" w:hAnsi="Abadi" w:cs="Arial"/>
          <w:spacing w:val="14"/>
          <w:sz w:val="21"/>
          <w:szCs w:val="21"/>
          <w:lang w:val="es-MX" w:eastAsia="es-MX"/>
        </w:rPr>
        <w:t xml:space="preserve"> </w:t>
      </w:r>
      <w:r w:rsidRPr="00826D5F">
        <w:rPr>
          <w:rFonts w:ascii="Abadi" w:hAnsi="Abadi" w:cs="Arial"/>
          <w:sz w:val="21"/>
          <w:szCs w:val="21"/>
          <w:lang w:val="es-MX" w:eastAsia="es-MX"/>
        </w:rPr>
        <w:t>que</w:t>
      </w:r>
      <w:r w:rsidRPr="00826D5F">
        <w:rPr>
          <w:rFonts w:ascii="Abadi" w:hAnsi="Abadi" w:cs="Arial"/>
          <w:spacing w:val="14"/>
          <w:sz w:val="21"/>
          <w:szCs w:val="21"/>
          <w:lang w:val="es-MX" w:eastAsia="es-MX"/>
        </w:rPr>
        <w:t xml:space="preserve"> </w:t>
      </w:r>
      <w:r w:rsidRPr="00826D5F">
        <w:rPr>
          <w:rFonts w:ascii="Abadi" w:hAnsi="Abadi" w:cs="Arial"/>
          <w:sz w:val="21"/>
          <w:szCs w:val="21"/>
          <w:lang w:val="es-MX" w:eastAsia="es-MX"/>
        </w:rPr>
        <w:t>suscribe,</w:t>
      </w:r>
      <w:r w:rsidRPr="00826D5F">
        <w:rPr>
          <w:rFonts w:ascii="Abadi" w:hAnsi="Abadi" w:cs="Arial"/>
          <w:spacing w:val="14"/>
          <w:sz w:val="21"/>
          <w:szCs w:val="21"/>
          <w:lang w:val="es-MX" w:eastAsia="es-MX"/>
        </w:rPr>
        <w:t xml:space="preserve"> </w:t>
      </w:r>
      <w:r w:rsidRPr="00826D5F">
        <w:rPr>
          <w:rFonts w:ascii="Abadi" w:hAnsi="Abadi" w:cs="Arial"/>
          <w:b/>
          <w:bCs/>
          <w:sz w:val="21"/>
          <w:szCs w:val="21"/>
          <w:lang w:val="es-MX" w:eastAsia="es-MX"/>
        </w:rPr>
        <w:t>Diputada</w:t>
      </w:r>
      <w:r w:rsidRPr="00826D5F">
        <w:rPr>
          <w:rFonts w:ascii="Abadi" w:hAnsi="Abadi" w:cs="Arial"/>
          <w:b/>
          <w:bCs/>
          <w:spacing w:val="14"/>
          <w:sz w:val="21"/>
          <w:szCs w:val="21"/>
          <w:lang w:val="es-MX" w:eastAsia="es-MX"/>
        </w:rPr>
        <w:t xml:space="preserve"> </w:t>
      </w:r>
      <w:r w:rsidRPr="00826D5F">
        <w:rPr>
          <w:rFonts w:ascii="Abadi" w:hAnsi="Abadi" w:cs="Arial"/>
          <w:b/>
          <w:bCs/>
          <w:sz w:val="21"/>
          <w:szCs w:val="21"/>
          <w:lang w:val="es-MX" w:eastAsia="es-MX"/>
        </w:rPr>
        <w:t>Irma</w:t>
      </w:r>
      <w:r w:rsidRPr="00826D5F">
        <w:rPr>
          <w:rFonts w:ascii="Abadi" w:hAnsi="Abadi" w:cs="Arial"/>
          <w:b/>
          <w:bCs/>
          <w:spacing w:val="14"/>
          <w:sz w:val="21"/>
          <w:szCs w:val="21"/>
          <w:lang w:val="es-MX" w:eastAsia="es-MX"/>
        </w:rPr>
        <w:t xml:space="preserve"> </w:t>
      </w:r>
      <w:r w:rsidRPr="00826D5F">
        <w:rPr>
          <w:rFonts w:ascii="Abadi" w:hAnsi="Abadi" w:cs="Arial"/>
          <w:b/>
          <w:bCs/>
          <w:sz w:val="21"/>
          <w:szCs w:val="21"/>
          <w:lang w:val="es-MX" w:eastAsia="es-MX"/>
        </w:rPr>
        <w:t>Leticia</w:t>
      </w:r>
      <w:r w:rsidRPr="00826D5F">
        <w:rPr>
          <w:rFonts w:ascii="Abadi" w:hAnsi="Abadi" w:cs="Arial"/>
          <w:b/>
          <w:bCs/>
          <w:spacing w:val="14"/>
          <w:sz w:val="21"/>
          <w:szCs w:val="21"/>
          <w:lang w:val="es-MX" w:eastAsia="es-MX"/>
        </w:rPr>
        <w:t xml:space="preserve"> </w:t>
      </w:r>
      <w:r w:rsidRPr="00826D5F">
        <w:rPr>
          <w:rFonts w:ascii="Abadi" w:hAnsi="Abadi" w:cs="Arial"/>
          <w:b/>
          <w:bCs/>
          <w:sz w:val="21"/>
          <w:szCs w:val="21"/>
          <w:lang w:val="es-MX" w:eastAsia="es-MX"/>
        </w:rPr>
        <w:t>González</w:t>
      </w:r>
      <w:r w:rsidRPr="00826D5F">
        <w:rPr>
          <w:rFonts w:ascii="Abadi" w:hAnsi="Abadi" w:cs="Arial"/>
          <w:b/>
          <w:bCs/>
          <w:spacing w:val="13"/>
          <w:sz w:val="21"/>
          <w:szCs w:val="21"/>
          <w:lang w:val="es-MX" w:eastAsia="es-MX"/>
        </w:rPr>
        <w:t xml:space="preserve"> </w:t>
      </w:r>
      <w:r w:rsidRPr="00826D5F">
        <w:rPr>
          <w:rFonts w:ascii="Abadi" w:hAnsi="Abadi" w:cs="Arial"/>
          <w:b/>
          <w:bCs/>
          <w:sz w:val="21"/>
          <w:szCs w:val="21"/>
          <w:lang w:val="es-MX" w:eastAsia="es-MX"/>
        </w:rPr>
        <w:t>Sánchez</w:t>
      </w:r>
      <w:r w:rsidRPr="00826D5F">
        <w:rPr>
          <w:rFonts w:ascii="Abadi" w:hAnsi="Abadi" w:cs="Arial"/>
          <w:sz w:val="21"/>
          <w:szCs w:val="21"/>
          <w:lang w:val="es-MX" w:eastAsia="es-MX"/>
        </w:rPr>
        <w:t>,</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integrante</w:t>
      </w:r>
      <w:r w:rsidRPr="00826D5F">
        <w:rPr>
          <w:rFonts w:ascii="Abadi" w:hAnsi="Abadi" w:cs="Arial"/>
          <w:spacing w:val="9"/>
          <w:sz w:val="21"/>
          <w:szCs w:val="21"/>
          <w:lang w:val="es-MX" w:eastAsia="es-MX"/>
        </w:rPr>
        <w:t xml:space="preserve"> </w:t>
      </w:r>
      <w:r w:rsidRPr="00826D5F">
        <w:rPr>
          <w:rFonts w:ascii="Abadi" w:hAnsi="Abadi" w:cs="Arial"/>
          <w:sz w:val="21"/>
          <w:szCs w:val="21"/>
          <w:lang w:val="es-MX" w:eastAsia="es-MX"/>
        </w:rPr>
        <w:t>del Grupo</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Parlamentario</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63"/>
          <w:sz w:val="21"/>
          <w:szCs w:val="21"/>
          <w:lang w:val="es-MX" w:eastAsia="es-MX"/>
        </w:rPr>
        <w:t xml:space="preserve"> </w:t>
      </w:r>
      <w:r w:rsidRPr="00826D5F">
        <w:rPr>
          <w:rFonts w:ascii="Abadi" w:hAnsi="Abadi" w:cs="Arial"/>
          <w:b/>
          <w:bCs/>
          <w:i/>
          <w:iCs/>
          <w:sz w:val="21"/>
          <w:szCs w:val="21"/>
          <w:lang w:val="es-MX" w:eastAsia="es-MX"/>
        </w:rPr>
        <w:t>morena</w:t>
      </w:r>
      <w:r w:rsidRPr="00826D5F">
        <w:rPr>
          <w:rFonts w:ascii="Abadi" w:hAnsi="Abadi" w:cs="Arial"/>
          <w:sz w:val="21"/>
          <w:szCs w:val="21"/>
          <w:lang w:val="es-MX" w:eastAsia="es-MX"/>
        </w:rPr>
        <w:t>,</w:t>
      </w:r>
      <w:r w:rsidRPr="00826D5F">
        <w:rPr>
          <w:rFonts w:ascii="Abadi" w:hAnsi="Abadi" w:cs="Arial"/>
          <w:spacing w:val="55"/>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esta</w:t>
      </w:r>
      <w:r w:rsidRPr="00826D5F">
        <w:rPr>
          <w:rFonts w:ascii="Abadi" w:hAnsi="Abadi" w:cs="Arial"/>
          <w:spacing w:val="63"/>
          <w:sz w:val="21"/>
          <w:szCs w:val="21"/>
          <w:lang w:val="es-MX" w:eastAsia="es-MX"/>
        </w:rPr>
        <w:t xml:space="preserve"> </w:t>
      </w:r>
      <w:r w:rsidRPr="00826D5F">
        <w:rPr>
          <w:rFonts w:ascii="Abadi" w:hAnsi="Abadi" w:cs="Arial"/>
          <w:sz w:val="21"/>
          <w:szCs w:val="21"/>
          <w:lang w:val="es-MX" w:eastAsia="es-MX"/>
        </w:rPr>
        <w:t>Sexagésima</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Quinta</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Legislatura</w:t>
      </w:r>
      <w:r w:rsidRPr="00826D5F">
        <w:rPr>
          <w:rFonts w:ascii="Abadi" w:hAnsi="Abadi" w:cs="Arial"/>
          <w:spacing w:val="58"/>
          <w:sz w:val="21"/>
          <w:szCs w:val="21"/>
          <w:lang w:val="es-MX" w:eastAsia="es-MX"/>
        </w:rPr>
        <w:t xml:space="preserve"> </w:t>
      </w:r>
      <w:r w:rsidRPr="00826D5F">
        <w:rPr>
          <w:rFonts w:ascii="Abadi" w:hAnsi="Abadi" w:cs="Arial"/>
          <w:sz w:val="21"/>
          <w:szCs w:val="21"/>
          <w:lang w:val="es-MX" w:eastAsia="es-MX"/>
        </w:rPr>
        <w:t>del Honorable</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Congreso</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del</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Estado</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Guanajuato,</w:t>
      </w:r>
      <w:r w:rsidRPr="00826D5F">
        <w:rPr>
          <w:rFonts w:ascii="Abadi" w:hAnsi="Abadi" w:cs="Arial"/>
          <w:spacing w:val="-14"/>
          <w:sz w:val="21"/>
          <w:szCs w:val="21"/>
          <w:lang w:val="es-MX" w:eastAsia="es-MX"/>
        </w:rPr>
        <w:t xml:space="preserve"> </w:t>
      </w:r>
      <w:r w:rsidRPr="00826D5F">
        <w:rPr>
          <w:rFonts w:ascii="Abadi" w:hAnsi="Abadi" w:cs="Arial"/>
          <w:sz w:val="21"/>
          <w:szCs w:val="21"/>
          <w:lang w:val="es-MX" w:eastAsia="es-MX"/>
        </w:rPr>
        <w:t>con</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fundamento</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en</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lo</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dispuesto</w:t>
      </w:r>
      <w:r w:rsidRPr="00826D5F">
        <w:rPr>
          <w:rFonts w:ascii="Abadi" w:hAnsi="Abadi" w:cs="Arial"/>
          <w:spacing w:val="-11"/>
          <w:sz w:val="21"/>
          <w:szCs w:val="21"/>
          <w:lang w:val="es-MX" w:eastAsia="es-MX"/>
        </w:rPr>
        <w:t xml:space="preserve"> </w:t>
      </w:r>
      <w:r w:rsidRPr="00826D5F">
        <w:rPr>
          <w:rFonts w:ascii="Abadi" w:hAnsi="Abadi" w:cs="Arial"/>
          <w:sz w:val="21"/>
          <w:szCs w:val="21"/>
          <w:lang w:val="es-MX" w:eastAsia="es-MX"/>
        </w:rPr>
        <w:t>en los</w:t>
      </w:r>
      <w:r w:rsidRPr="00826D5F">
        <w:rPr>
          <w:rFonts w:ascii="Abadi" w:hAnsi="Abadi" w:cs="Arial"/>
          <w:spacing w:val="-17"/>
          <w:sz w:val="21"/>
          <w:szCs w:val="21"/>
          <w:lang w:val="es-MX" w:eastAsia="es-MX"/>
        </w:rPr>
        <w:t xml:space="preserve"> </w:t>
      </w:r>
      <w:r w:rsidRPr="00826D5F">
        <w:rPr>
          <w:rFonts w:ascii="Abadi" w:hAnsi="Abadi" w:cs="Arial"/>
          <w:sz w:val="21"/>
          <w:szCs w:val="21"/>
          <w:lang w:val="es-MX" w:eastAsia="es-MX"/>
        </w:rPr>
        <w:t>artículos</w:t>
      </w:r>
      <w:r w:rsidRPr="00826D5F">
        <w:rPr>
          <w:rFonts w:ascii="Abadi" w:hAnsi="Abadi" w:cs="Arial"/>
          <w:spacing w:val="-17"/>
          <w:sz w:val="21"/>
          <w:szCs w:val="21"/>
          <w:lang w:val="es-MX" w:eastAsia="es-MX"/>
        </w:rPr>
        <w:t xml:space="preserve"> </w:t>
      </w:r>
      <w:r w:rsidRPr="00826D5F">
        <w:rPr>
          <w:rFonts w:ascii="Abadi" w:hAnsi="Abadi" w:cs="Arial"/>
          <w:sz w:val="21"/>
          <w:szCs w:val="21"/>
          <w:lang w:val="es-MX" w:eastAsia="es-MX"/>
        </w:rPr>
        <w:t>56</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fracción</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II</w:t>
      </w:r>
      <w:r w:rsidRPr="00826D5F">
        <w:rPr>
          <w:rFonts w:ascii="Abadi" w:hAnsi="Abadi" w:cs="Arial"/>
          <w:spacing w:val="-19"/>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17"/>
          <w:sz w:val="21"/>
          <w:szCs w:val="21"/>
          <w:lang w:val="es-MX" w:eastAsia="es-MX"/>
        </w:rPr>
        <w:t xml:space="preserve"> </w:t>
      </w:r>
      <w:r w:rsidRPr="00826D5F">
        <w:rPr>
          <w:rFonts w:ascii="Abadi" w:hAnsi="Abadi" w:cs="Arial"/>
          <w:sz w:val="21"/>
          <w:szCs w:val="21"/>
          <w:lang w:val="es-MX" w:eastAsia="es-MX"/>
        </w:rPr>
        <w:t>63,</w:t>
      </w:r>
      <w:r w:rsidRPr="00826D5F">
        <w:rPr>
          <w:rFonts w:ascii="Abadi" w:hAnsi="Abadi" w:cs="Arial"/>
          <w:spacing w:val="-14"/>
          <w:sz w:val="21"/>
          <w:szCs w:val="21"/>
          <w:lang w:val="es-MX" w:eastAsia="es-MX"/>
        </w:rPr>
        <w:t xml:space="preserve"> </w:t>
      </w:r>
      <w:r w:rsidRPr="00826D5F">
        <w:rPr>
          <w:rFonts w:ascii="Abadi" w:hAnsi="Abadi" w:cs="Arial"/>
          <w:sz w:val="21"/>
          <w:szCs w:val="21"/>
          <w:lang w:val="es-MX" w:eastAsia="es-MX"/>
        </w:rPr>
        <w:t>fracción</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II</w:t>
      </w:r>
      <w:r w:rsidRPr="00826D5F">
        <w:rPr>
          <w:rFonts w:ascii="Abadi" w:hAnsi="Abadi" w:cs="Arial"/>
          <w:spacing w:val="-14"/>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la</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Constitución</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Política</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del</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Estado</w:t>
      </w:r>
      <w:r w:rsidRPr="00826D5F">
        <w:rPr>
          <w:rFonts w:ascii="Abadi" w:hAnsi="Abadi" w:cs="Arial"/>
          <w:spacing w:val="-16"/>
          <w:sz w:val="21"/>
          <w:szCs w:val="21"/>
          <w:lang w:val="es-MX" w:eastAsia="es-MX"/>
        </w:rPr>
        <w:t xml:space="preserve"> </w:t>
      </w:r>
      <w:r w:rsidRPr="00826D5F">
        <w:rPr>
          <w:rFonts w:ascii="Abadi" w:hAnsi="Abadi" w:cs="Arial"/>
          <w:sz w:val="21"/>
          <w:szCs w:val="21"/>
          <w:lang w:val="es-MX" w:eastAsia="es-MX"/>
        </w:rPr>
        <w:t>Libre y</w:t>
      </w:r>
      <w:r w:rsidRPr="00826D5F">
        <w:rPr>
          <w:rFonts w:ascii="Abadi" w:hAnsi="Abadi" w:cs="Arial"/>
          <w:spacing w:val="37"/>
          <w:sz w:val="21"/>
          <w:szCs w:val="21"/>
          <w:lang w:val="es-MX" w:eastAsia="es-MX"/>
        </w:rPr>
        <w:t xml:space="preserve"> </w:t>
      </w:r>
      <w:r w:rsidRPr="00826D5F">
        <w:rPr>
          <w:rFonts w:ascii="Abadi" w:hAnsi="Abadi" w:cs="Arial"/>
          <w:sz w:val="21"/>
          <w:szCs w:val="21"/>
          <w:lang w:val="es-MX" w:eastAsia="es-MX"/>
        </w:rPr>
        <w:t>Soberano</w:t>
      </w:r>
      <w:r w:rsidRPr="00826D5F">
        <w:rPr>
          <w:rFonts w:ascii="Abadi" w:hAnsi="Abadi" w:cs="Arial"/>
          <w:spacing w:val="38"/>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38"/>
          <w:sz w:val="21"/>
          <w:szCs w:val="21"/>
          <w:lang w:val="es-MX" w:eastAsia="es-MX"/>
        </w:rPr>
        <w:t xml:space="preserve"> </w:t>
      </w:r>
      <w:r w:rsidRPr="00826D5F">
        <w:rPr>
          <w:rFonts w:ascii="Abadi" w:hAnsi="Abadi" w:cs="Arial"/>
          <w:sz w:val="21"/>
          <w:szCs w:val="21"/>
          <w:lang w:val="es-MX" w:eastAsia="es-MX"/>
        </w:rPr>
        <w:t>Guanajuato;</w:t>
      </w:r>
      <w:r w:rsidRPr="00826D5F">
        <w:rPr>
          <w:rFonts w:ascii="Abadi" w:hAnsi="Abadi" w:cs="Arial"/>
          <w:spacing w:val="35"/>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37"/>
          <w:sz w:val="21"/>
          <w:szCs w:val="21"/>
          <w:lang w:val="es-MX" w:eastAsia="es-MX"/>
        </w:rPr>
        <w:t xml:space="preserve"> </w:t>
      </w:r>
      <w:r w:rsidRPr="00826D5F">
        <w:rPr>
          <w:rFonts w:ascii="Abadi" w:hAnsi="Abadi" w:cs="Arial"/>
          <w:sz w:val="21"/>
          <w:szCs w:val="21"/>
          <w:lang w:val="es-MX" w:eastAsia="es-MX"/>
        </w:rPr>
        <w:t>los</w:t>
      </w:r>
      <w:r w:rsidRPr="00826D5F">
        <w:rPr>
          <w:rFonts w:ascii="Abadi" w:hAnsi="Abadi" w:cs="Arial"/>
          <w:spacing w:val="33"/>
          <w:sz w:val="21"/>
          <w:szCs w:val="21"/>
          <w:lang w:val="es-MX" w:eastAsia="es-MX"/>
        </w:rPr>
        <w:t xml:space="preserve"> </w:t>
      </w:r>
      <w:r w:rsidRPr="00826D5F">
        <w:rPr>
          <w:rFonts w:ascii="Abadi" w:hAnsi="Abadi" w:cs="Arial"/>
          <w:sz w:val="21"/>
          <w:szCs w:val="21"/>
          <w:lang w:val="es-MX" w:eastAsia="es-MX"/>
        </w:rPr>
        <w:t>artículos</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167</w:t>
      </w:r>
      <w:r w:rsidRPr="00826D5F">
        <w:rPr>
          <w:rFonts w:ascii="Abadi" w:hAnsi="Abadi" w:cs="Arial"/>
          <w:spacing w:val="38"/>
          <w:sz w:val="21"/>
          <w:szCs w:val="21"/>
          <w:lang w:val="es-MX" w:eastAsia="es-MX"/>
        </w:rPr>
        <w:t xml:space="preserve"> </w:t>
      </w:r>
      <w:r w:rsidRPr="00826D5F">
        <w:rPr>
          <w:rFonts w:ascii="Abadi" w:hAnsi="Abadi" w:cs="Arial"/>
          <w:sz w:val="21"/>
          <w:szCs w:val="21"/>
          <w:lang w:val="es-MX" w:eastAsia="es-MX"/>
        </w:rPr>
        <w:t>fracción</w:t>
      </w:r>
      <w:r w:rsidRPr="00826D5F">
        <w:rPr>
          <w:rFonts w:ascii="Abadi" w:hAnsi="Abadi" w:cs="Arial"/>
          <w:spacing w:val="38"/>
          <w:sz w:val="21"/>
          <w:szCs w:val="21"/>
          <w:lang w:val="es-MX" w:eastAsia="es-MX"/>
        </w:rPr>
        <w:t xml:space="preserve"> </w:t>
      </w:r>
      <w:r w:rsidRPr="00826D5F">
        <w:rPr>
          <w:rFonts w:ascii="Abadi" w:hAnsi="Abadi" w:cs="Arial"/>
          <w:sz w:val="21"/>
          <w:szCs w:val="21"/>
          <w:lang w:val="es-MX" w:eastAsia="es-MX"/>
        </w:rPr>
        <w:t>II,</w:t>
      </w:r>
      <w:r w:rsidRPr="00826D5F">
        <w:rPr>
          <w:rFonts w:ascii="Abadi" w:hAnsi="Abadi" w:cs="Arial"/>
          <w:spacing w:val="35"/>
          <w:sz w:val="21"/>
          <w:szCs w:val="21"/>
          <w:lang w:val="es-MX" w:eastAsia="es-MX"/>
        </w:rPr>
        <w:t xml:space="preserve"> </w:t>
      </w:r>
      <w:r w:rsidRPr="00826D5F">
        <w:rPr>
          <w:rFonts w:ascii="Abadi" w:hAnsi="Abadi" w:cs="Arial"/>
          <w:sz w:val="21"/>
          <w:szCs w:val="21"/>
          <w:lang w:val="es-MX" w:eastAsia="es-MX"/>
        </w:rPr>
        <w:t>168</w:t>
      </w:r>
      <w:r w:rsidRPr="00826D5F">
        <w:rPr>
          <w:rFonts w:ascii="Abadi" w:hAnsi="Abadi" w:cs="Arial"/>
          <w:spacing w:val="34"/>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37"/>
          <w:sz w:val="21"/>
          <w:szCs w:val="21"/>
          <w:lang w:val="es-MX" w:eastAsia="es-MX"/>
        </w:rPr>
        <w:t xml:space="preserve"> </w:t>
      </w:r>
      <w:r w:rsidRPr="00826D5F">
        <w:rPr>
          <w:rFonts w:ascii="Abadi" w:hAnsi="Abadi" w:cs="Arial"/>
          <w:sz w:val="21"/>
          <w:szCs w:val="21"/>
          <w:lang w:val="es-MX" w:eastAsia="es-MX"/>
        </w:rPr>
        <w:t>209</w:t>
      </w:r>
      <w:r w:rsidRPr="00826D5F">
        <w:rPr>
          <w:rFonts w:ascii="Abadi" w:hAnsi="Abadi" w:cs="Arial"/>
          <w:spacing w:val="38"/>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33"/>
          <w:sz w:val="21"/>
          <w:szCs w:val="21"/>
          <w:lang w:val="es-MX" w:eastAsia="es-MX"/>
        </w:rPr>
        <w:t xml:space="preserve"> </w:t>
      </w:r>
      <w:r w:rsidRPr="00826D5F">
        <w:rPr>
          <w:rFonts w:ascii="Abadi" w:hAnsi="Abadi" w:cs="Arial"/>
          <w:sz w:val="21"/>
          <w:szCs w:val="21"/>
          <w:lang w:val="es-MX" w:eastAsia="es-MX"/>
        </w:rPr>
        <w:t>la</w:t>
      </w:r>
      <w:r w:rsidRPr="00826D5F">
        <w:rPr>
          <w:rFonts w:ascii="Abadi" w:hAnsi="Abadi" w:cs="Arial"/>
          <w:spacing w:val="33"/>
          <w:sz w:val="21"/>
          <w:szCs w:val="21"/>
          <w:lang w:val="es-MX" w:eastAsia="es-MX"/>
        </w:rPr>
        <w:t xml:space="preserve"> </w:t>
      </w:r>
      <w:r w:rsidRPr="00826D5F">
        <w:rPr>
          <w:rFonts w:ascii="Abadi" w:hAnsi="Abadi" w:cs="Arial"/>
          <w:sz w:val="21"/>
          <w:szCs w:val="21"/>
          <w:lang w:val="es-MX" w:eastAsia="es-MX"/>
        </w:rPr>
        <w:t>Ley Orgánica</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del</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Poder</w:t>
      </w:r>
      <w:r w:rsidRPr="00826D5F">
        <w:rPr>
          <w:rFonts w:ascii="Abadi" w:hAnsi="Abadi" w:cs="Arial"/>
          <w:spacing w:val="-2"/>
          <w:sz w:val="21"/>
          <w:szCs w:val="21"/>
          <w:lang w:val="es-MX" w:eastAsia="es-MX"/>
        </w:rPr>
        <w:t xml:space="preserve"> </w:t>
      </w:r>
      <w:r w:rsidRPr="00826D5F">
        <w:rPr>
          <w:rFonts w:ascii="Abadi" w:hAnsi="Abadi" w:cs="Arial"/>
          <w:sz w:val="21"/>
          <w:szCs w:val="21"/>
          <w:lang w:val="es-MX" w:eastAsia="es-MX"/>
        </w:rPr>
        <w:t>Legislativo</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del</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Estado</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Guanajuato,</w:t>
      </w:r>
      <w:r w:rsidRPr="00826D5F">
        <w:rPr>
          <w:rFonts w:ascii="Abadi" w:hAnsi="Abadi" w:cs="Arial"/>
          <w:spacing w:val="-4"/>
          <w:sz w:val="21"/>
          <w:szCs w:val="21"/>
          <w:lang w:val="es-MX" w:eastAsia="es-MX"/>
        </w:rPr>
        <w:t xml:space="preserve"> </w:t>
      </w:r>
      <w:r w:rsidRPr="00826D5F">
        <w:rPr>
          <w:rFonts w:ascii="Abadi" w:hAnsi="Abadi" w:cs="Arial"/>
          <w:sz w:val="21"/>
          <w:szCs w:val="21"/>
          <w:lang w:val="es-MX" w:eastAsia="es-MX"/>
        </w:rPr>
        <w:t>me</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permito</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someter</w:t>
      </w:r>
      <w:r w:rsidRPr="00826D5F">
        <w:rPr>
          <w:rFonts w:ascii="Abadi" w:hAnsi="Abadi" w:cs="Arial"/>
          <w:spacing w:val="-2"/>
          <w:sz w:val="21"/>
          <w:szCs w:val="21"/>
          <w:lang w:val="es-MX" w:eastAsia="es-MX"/>
        </w:rPr>
        <w:t xml:space="preserve"> </w:t>
      </w:r>
      <w:r w:rsidRPr="00826D5F">
        <w:rPr>
          <w:rFonts w:ascii="Abadi" w:hAnsi="Abadi" w:cs="Arial"/>
          <w:sz w:val="21"/>
          <w:szCs w:val="21"/>
          <w:lang w:val="es-MX" w:eastAsia="es-MX"/>
        </w:rPr>
        <w:t>a</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la consideración</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del</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pleno</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esta</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Honorable</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Asamblea</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Legislativa,</w:t>
      </w:r>
      <w:r w:rsidRPr="00826D5F">
        <w:rPr>
          <w:rFonts w:ascii="Abadi" w:hAnsi="Abadi" w:cs="Arial"/>
          <w:spacing w:val="65"/>
          <w:sz w:val="21"/>
          <w:szCs w:val="21"/>
          <w:lang w:val="es-MX" w:eastAsia="es-MX"/>
        </w:rPr>
        <w:t xml:space="preserve"> </w:t>
      </w:r>
      <w:r w:rsidRPr="00826D5F">
        <w:rPr>
          <w:rFonts w:ascii="Abadi" w:hAnsi="Abadi" w:cs="Arial"/>
          <w:sz w:val="21"/>
          <w:szCs w:val="21"/>
          <w:lang w:val="es-MX" w:eastAsia="es-MX"/>
        </w:rPr>
        <w:t>la</w:t>
      </w:r>
      <w:r w:rsidRPr="00826D5F">
        <w:rPr>
          <w:rFonts w:ascii="Abadi" w:hAnsi="Abadi" w:cs="Arial"/>
          <w:spacing w:val="68"/>
          <w:sz w:val="21"/>
          <w:szCs w:val="21"/>
          <w:lang w:val="es-MX" w:eastAsia="es-MX"/>
        </w:rPr>
        <w:t xml:space="preserve"> </w:t>
      </w:r>
      <w:r w:rsidRPr="00826D5F">
        <w:rPr>
          <w:rFonts w:ascii="Abadi" w:hAnsi="Abadi" w:cs="Arial"/>
          <w:sz w:val="21"/>
          <w:szCs w:val="21"/>
          <w:lang w:val="es-MX" w:eastAsia="es-MX"/>
        </w:rPr>
        <w:t xml:space="preserve">presente </w:t>
      </w:r>
      <w:r w:rsidRPr="00826D5F">
        <w:rPr>
          <w:rFonts w:ascii="Abadi" w:hAnsi="Abadi" w:cs="Arial"/>
          <w:b/>
          <w:bCs/>
          <w:sz w:val="21"/>
          <w:szCs w:val="21"/>
          <w:lang w:val="es-MX" w:eastAsia="es-MX"/>
        </w:rPr>
        <w:t>iniciativa</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con</w:t>
      </w:r>
      <w:r w:rsidRPr="00826D5F">
        <w:rPr>
          <w:rFonts w:ascii="Abadi" w:hAnsi="Abadi" w:cs="Arial"/>
          <w:b/>
          <w:bCs/>
          <w:spacing w:val="3"/>
          <w:sz w:val="21"/>
          <w:szCs w:val="21"/>
          <w:lang w:val="es-MX" w:eastAsia="es-MX"/>
        </w:rPr>
        <w:t xml:space="preserve"> </w:t>
      </w:r>
      <w:r w:rsidRPr="00826D5F">
        <w:rPr>
          <w:rFonts w:ascii="Abadi" w:hAnsi="Abadi" w:cs="Arial"/>
          <w:b/>
          <w:bCs/>
          <w:sz w:val="21"/>
          <w:szCs w:val="21"/>
          <w:lang w:val="es-MX" w:eastAsia="es-MX"/>
        </w:rPr>
        <w:t>proyecto de</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decreto por</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el</w:t>
      </w:r>
      <w:r w:rsidRPr="00826D5F">
        <w:rPr>
          <w:rFonts w:ascii="Abadi" w:hAnsi="Abadi" w:cs="Arial"/>
          <w:b/>
          <w:bCs/>
          <w:spacing w:val="6"/>
          <w:sz w:val="21"/>
          <w:szCs w:val="21"/>
          <w:lang w:val="es-MX" w:eastAsia="es-MX"/>
        </w:rPr>
        <w:t xml:space="preserve"> </w:t>
      </w:r>
      <w:r w:rsidRPr="00826D5F">
        <w:rPr>
          <w:rFonts w:ascii="Abadi" w:hAnsi="Abadi" w:cs="Arial"/>
          <w:b/>
          <w:bCs/>
          <w:sz w:val="21"/>
          <w:szCs w:val="21"/>
          <w:lang w:val="es-MX" w:eastAsia="es-MX"/>
        </w:rPr>
        <w:t>que</w:t>
      </w:r>
      <w:r w:rsidRPr="00826D5F">
        <w:rPr>
          <w:rFonts w:ascii="Abadi" w:hAnsi="Abadi" w:cs="Arial"/>
          <w:b/>
          <w:bCs/>
          <w:spacing w:val="9"/>
          <w:sz w:val="21"/>
          <w:szCs w:val="21"/>
          <w:lang w:val="es-MX" w:eastAsia="es-MX"/>
        </w:rPr>
        <w:t xml:space="preserve"> </w:t>
      </w:r>
      <w:r w:rsidRPr="00826D5F">
        <w:rPr>
          <w:rFonts w:ascii="Abadi" w:hAnsi="Abadi" w:cs="Arial"/>
          <w:b/>
          <w:bCs/>
          <w:sz w:val="21"/>
          <w:szCs w:val="21"/>
          <w:lang w:val="es-MX" w:eastAsia="es-MX"/>
        </w:rPr>
        <w:t>se</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adiciona</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un párrafo segundo a</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la</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fracción XLI del artículo 42, se</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adiciona</w:t>
      </w:r>
      <w:r w:rsidRPr="00826D5F">
        <w:rPr>
          <w:rFonts w:ascii="Abadi" w:hAnsi="Abadi" w:cs="Arial"/>
          <w:b/>
          <w:bCs/>
          <w:spacing w:val="9"/>
          <w:sz w:val="21"/>
          <w:szCs w:val="21"/>
          <w:lang w:val="es-MX" w:eastAsia="es-MX"/>
        </w:rPr>
        <w:t xml:space="preserve"> </w:t>
      </w:r>
      <w:r w:rsidRPr="00826D5F">
        <w:rPr>
          <w:rFonts w:ascii="Abadi" w:hAnsi="Abadi" w:cs="Arial"/>
          <w:b/>
          <w:bCs/>
          <w:sz w:val="21"/>
          <w:szCs w:val="21"/>
          <w:lang w:val="es-MX" w:eastAsia="es-MX"/>
        </w:rPr>
        <w:t>un párrafo sexto al artículo 241</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y se</w:t>
      </w:r>
      <w:r w:rsidRPr="00826D5F">
        <w:rPr>
          <w:rFonts w:ascii="Abadi" w:hAnsi="Abadi" w:cs="Arial"/>
          <w:b/>
          <w:bCs/>
          <w:spacing w:val="54"/>
          <w:w w:val="150"/>
          <w:sz w:val="21"/>
          <w:szCs w:val="21"/>
          <w:lang w:val="es-MX" w:eastAsia="es-MX"/>
        </w:rPr>
        <w:t xml:space="preserve"> </w:t>
      </w:r>
      <w:r w:rsidRPr="00826D5F">
        <w:rPr>
          <w:rFonts w:ascii="Abadi" w:hAnsi="Abadi" w:cs="Arial"/>
          <w:b/>
          <w:bCs/>
          <w:sz w:val="21"/>
          <w:szCs w:val="21"/>
          <w:lang w:val="es-MX" w:eastAsia="es-MX"/>
        </w:rPr>
        <w:t>adiciona</w:t>
      </w:r>
      <w:r w:rsidRPr="00826D5F">
        <w:rPr>
          <w:rFonts w:ascii="Abadi" w:hAnsi="Abadi" w:cs="Arial"/>
          <w:b/>
          <w:bCs/>
          <w:spacing w:val="54"/>
          <w:w w:val="150"/>
          <w:sz w:val="21"/>
          <w:szCs w:val="21"/>
          <w:lang w:val="es-MX" w:eastAsia="es-MX"/>
        </w:rPr>
        <w:t xml:space="preserve"> </w:t>
      </w:r>
      <w:r w:rsidRPr="00826D5F">
        <w:rPr>
          <w:rFonts w:ascii="Abadi" w:hAnsi="Abadi" w:cs="Arial"/>
          <w:b/>
          <w:bCs/>
          <w:sz w:val="21"/>
          <w:szCs w:val="21"/>
          <w:lang w:val="es-MX" w:eastAsia="es-MX"/>
        </w:rPr>
        <w:t>una</w:t>
      </w:r>
      <w:r w:rsidRPr="00826D5F">
        <w:rPr>
          <w:rFonts w:ascii="Abadi" w:hAnsi="Abadi" w:cs="Arial"/>
          <w:b/>
          <w:bCs/>
          <w:spacing w:val="54"/>
          <w:w w:val="150"/>
          <w:sz w:val="21"/>
          <w:szCs w:val="21"/>
          <w:lang w:val="es-MX" w:eastAsia="es-MX"/>
        </w:rPr>
        <w:t xml:space="preserve"> </w:t>
      </w:r>
      <w:r w:rsidRPr="00826D5F">
        <w:rPr>
          <w:rFonts w:ascii="Abadi" w:hAnsi="Abadi" w:cs="Arial"/>
          <w:b/>
          <w:bCs/>
          <w:sz w:val="21"/>
          <w:szCs w:val="21"/>
          <w:lang w:val="es-MX" w:eastAsia="es-MX"/>
        </w:rPr>
        <w:t>fracción</w:t>
      </w:r>
      <w:r w:rsidRPr="00826D5F">
        <w:rPr>
          <w:rFonts w:ascii="Abadi" w:hAnsi="Abadi" w:cs="Arial"/>
          <w:b/>
          <w:bCs/>
          <w:spacing w:val="51"/>
          <w:w w:val="150"/>
          <w:sz w:val="21"/>
          <w:szCs w:val="21"/>
          <w:lang w:val="es-MX" w:eastAsia="es-MX"/>
        </w:rPr>
        <w:t xml:space="preserve"> </w:t>
      </w:r>
      <w:r w:rsidRPr="00826D5F">
        <w:rPr>
          <w:rFonts w:ascii="Abadi" w:hAnsi="Abadi" w:cs="Arial"/>
          <w:b/>
          <w:bCs/>
          <w:sz w:val="21"/>
          <w:szCs w:val="21"/>
          <w:lang w:val="es-MX" w:eastAsia="es-MX"/>
        </w:rPr>
        <w:t>XXVII</w:t>
      </w:r>
      <w:r w:rsidRPr="00826D5F">
        <w:rPr>
          <w:rFonts w:ascii="Abadi" w:hAnsi="Abadi" w:cs="Arial"/>
          <w:b/>
          <w:bCs/>
          <w:spacing w:val="51"/>
          <w:w w:val="150"/>
          <w:sz w:val="21"/>
          <w:szCs w:val="21"/>
          <w:lang w:val="es-MX" w:eastAsia="es-MX"/>
        </w:rPr>
        <w:t xml:space="preserve"> </w:t>
      </w:r>
      <w:r w:rsidRPr="00826D5F">
        <w:rPr>
          <w:rFonts w:ascii="Abadi" w:hAnsi="Abadi" w:cs="Arial"/>
          <w:b/>
          <w:bCs/>
          <w:sz w:val="21"/>
          <w:szCs w:val="21"/>
          <w:lang w:val="es-MX" w:eastAsia="es-MX"/>
        </w:rPr>
        <w:t>al</w:t>
      </w:r>
      <w:r w:rsidRPr="00826D5F">
        <w:rPr>
          <w:rFonts w:ascii="Abadi" w:hAnsi="Abadi" w:cs="Arial"/>
          <w:b/>
          <w:bCs/>
          <w:spacing w:val="51"/>
          <w:w w:val="150"/>
          <w:sz w:val="21"/>
          <w:szCs w:val="21"/>
          <w:lang w:val="es-MX" w:eastAsia="es-MX"/>
        </w:rPr>
        <w:t xml:space="preserve"> </w:t>
      </w:r>
      <w:r w:rsidRPr="00826D5F">
        <w:rPr>
          <w:rFonts w:ascii="Abadi" w:hAnsi="Abadi" w:cs="Arial"/>
          <w:b/>
          <w:bCs/>
          <w:sz w:val="21"/>
          <w:szCs w:val="21"/>
          <w:lang w:val="es-MX" w:eastAsia="es-MX"/>
        </w:rPr>
        <w:t>artículo</w:t>
      </w:r>
      <w:r w:rsidRPr="00826D5F">
        <w:rPr>
          <w:rFonts w:ascii="Abadi" w:hAnsi="Abadi" w:cs="Arial"/>
          <w:b/>
          <w:bCs/>
          <w:spacing w:val="51"/>
          <w:w w:val="150"/>
          <w:sz w:val="21"/>
          <w:szCs w:val="21"/>
          <w:lang w:val="es-MX" w:eastAsia="es-MX"/>
        </w:rPr>
        <w:t xml:space="preserve"> </w:t>
      </w:r>
      <w:r w:rsidRPr="00826D5F">
        <w:rPr>
          <w:rFonts w:ascii="Abadi" w:hAnsi="Abadi" w:cs="Arial"/>
          <w:b/>
          <w:bCs/>
          <w:sz w:val="21"/>
          <w:szCs w:val="21"/>
          <w:lang w:val="es-MX" w:eastAsia="es-MX"/>
        </w:rPr>
        <w:t>275,</w:t>
      </w:r>
      <w:r w:rsidRPr="00826D5F">
        <w:rPr>
          <w:rFonts w:ascii="Abadi" w:hAnsi="Abadi" w:cs="Arial"/>
          <w:b/>
          <w:bCs/>
          <w:spacing w:val="51"/>
          <w:w w:val="150"/>
          <w:sz w:val="21"/>
          <w:szCs w:val="21"/>
          <w:lang w:val="es-MX" w:eastAsia="es-MX"/>
        </w:rPr>
        <w:t xml:space="preserve"> </w:t>
      </w:r>
      <w:r w:rsidRPr="00826D5F">
        <w:rPr>
          <w:rFonts w:ascii="Abadi" w:hAnsi="Abadi" w:cs="Arial"/>
          <w:b/>
          <w:bCs/>
          <w:sz w:val="21"/>
          <w:szCs w:val="21"/>
          <w:lang w:val="es-MX" w:eastAsia="es-MX"/>
        </w:rPr>
        <w:t>recorriéndose</w:t>
      </w:r>
      <w:r w:rsidRPr="00826D5F">
        <w:rPr>
          <w:rFonts w:ascii="Abadi" w:hAnsi="Abadi" w:cs="Arial"/>
          <w:b/>
          <w:bCs/>
          <w:spacing w:val="54"/>
          <w:w w:val="150"/>
          <w:sz w:val="21"/>
          <w:szCs w:val="21"/>
          <w:lang w:val="es-MX" w:eastAsia="es-MX"/>
        </w:rPr>
        <w:t xml:space="preserve"> </w:t>
      </w:r>
      <w:r w:rsidRPr="00826D5F">
        <w:rPr>
          <w:rFonts w:ascii="Abadi" w:hAnsi="Abadi" w:cs="Arial"/>
          <w:b/>
          <w:bCs/>
          <w:sz w:val="21"/>
          <w:szCs w:val="21"/>
          <w:lang w:val="es-MX" w:eastAsia="es-MX"/>
        </w:rPr>
        <w:t>de</w:t>
      </w:r>
      <w:r w:rsidRPr="00826D5F">
        <w:rPr>
          <w:rFonts w:ascii="Abadi" w:hAnsi="Abadi" w:cs="Arial"/>
          <w:b/>
          <w:bCs/>
          <w:spacing w:val="54"/>
          <w:w w:val="150"/>
          <w:sz w:val="21"/>
          <w:szCs w:val="21"/>
          <w:lang w:val="es-MX" w:eastAsia="es-MX"/>
        </w:rPr>
        <w:t xml:space="preserve"> </w:t>
      </w:r>
      <w:r w:rsidRPr="00826D5F">
        <w:rPr>
          <w:rFonts w:ascii="Abadi" w:hAnsi="Abadi" w:cs="Arial"/>
          <w:b/>
          <w:bCs/>
          <w:sz w:val="21"/>
          <w:szCs w:val="21"/>
          <w:lang w:val="es-MX" w:eastAsia="es-MX"/>
        </w:rPr>
        <w:t>forma subsecuente</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la</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lastRenderedPageBreak/>
        <w:t>actual</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fracción</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XXVII,</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a</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la</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Ley</w:t>
      </w:r>
      <w:r w:rsidRPr="00826D5F">
        <w:rPr>
          <w:rFonts w:ascii="Abadi" w:hAnsi="Abadi" w:cs="Arial"/>
          <w:b/>
          <w:bCs/>
          <w:spacing w:val="-6"/>
          <w:sz w:val="21"/>
          <w:szCs w:val="21"/>
          <w:lang w:val="es-MX" w:eastAsia="es-MX"/>
        </w:rPr>
        <w:t xml:space="preserve"> </w:t>
      </w:r>
      <w:r w:rsidRPr="00826D5F">
        <w:rPr>
          <w:rFonts w:ascii="Abadi" w:hAnsi="Abadi" w:cs="Arial"/>
          <w:b/>
          <w:bCs/>
          <w:sz w:val="21"/>
          <w:szCs w:val="21"/>
          <w:lang w:val="es-MX" w:eastAsia="es-MX"/>
        </w:rPr>
        <w:t>de</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Educación</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para</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el</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Estado</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de Guanajuato, de</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conformidad</w:t>
      </w:r>
      <w:r w:rsidRPr="00826D5F">
        <w:rPr>
          <w:rFonts w:ascii="Abadi" w:hAnsi="Abadi" w:cs="Arial"/>
          <w:b/>
          <w:bCs/>
          <w:spacing w:val="-4"/>
          <w:sz w:val="21"/>
          <w:szCs w:val="21"/>
          <w:lang w:val="es-MX" w:eastAsia="es-MX"/>
        </w:rPr>
        <w:t xml:space="preserve"> </w:t>
      </w:r>
      <w:r w:rsidRPr="00826D5F">
        <w:rPr>
          <w:rFonts w:ascii="Abadi" w:hAnsi="Abadi" w:cs="Arial"/>
          <w:b/>
          <w:bCs/>
          <w:sz w:val="21"/>
          <w:szCs w:val="21"/>
          <w:lang w:val="es-MX" w:eastAsia="es-MX"/>
        </w:rPr>
        <w:t>con la</w:t>
      </w:r>
      <w:r w:rsidRPr="00826D5F">
        <w:rPr>
          <w:rFonts w:ascii="Abadi" w:hAnsi="Abadi" w:cs="Arial"/>
          <w:b/>
          <w:bCs/>
          <w:spacing w:val="-1"/>
          <w:sz w:val="21"/>
          <w:szCs w:val="21"/>
          <w:lang w:val="es-MX" w:eastAsia="es-MX"/>
        </w:rPr>
        <w:t xml:space="preserve"> </w:t>
      </w:r>
      <w:r w:rsidRPr="00826D5F">
        <w:rPr>
          <w:rFonts w:ascii="Abadi" w:hAnsi="Abadi" w:cs="Arial"/>
          <w:b/>
          <w:bCs/>
          <w:sz w:val="21"/>
          <w:szCs w:val="21"/>
          <w:lang w:val="es-MX" w:eastAsia="es-MX"/>
        </w:rPr>
        <w:t>siguiente:</w:t>
      </w:r>
    </w:p>
    <w:p w14:paraId="3ECFEE5D" w14:textId="77777777" w:rsidR="009F21D1" w:rsidRPr="00826D5F" w:rsidRDefault="009F21D1" w:rsidP="009F21D1">
      <w:pPr>
        <w:kinsoku w:val="0"/>
        <w:overflowPunct w:val="0"/>
        <w:autoSpaceDE w:val="0"/>
        <w:autoSpaceDN w:val="0"/>
        <w:adjustRightInd w:val="0"/>
        <w:spacing w:before="5"/>
        <w:rPr>
          <w:rFonts w:ascii="Abadi" w:hAnsi="Abadi" w:cs="Arial"/>
          <w:b/>
          <w:bCs/>
          <w:sz w:val="21"/>
          <w:szCs w:val="21"/>
          <w:lang w:val="es-MX" w:eastAsia="es-MX"/>
        </w:rPr>
      </w:pPr>
    </w:p>
    <w:p w14:paraId="49F82FAA" w14:textId="77777777" w:rsidR="009F21D1" w:rsidRPr="00826D5F" w:rsidRDefault="009F21D1" w:rsidP="009F21D1">
      <w:pPr>
        <w:kinsoku w:val="0"/>
        <w:overflowPunct w:val="0"/>
        <w:autoSpaceDE w:val="0"/>
        <w:autoSpaceDN w:val="0"/>
        <w:adjustRightInd w:val="0"/>
        <w:jc w:val="center"/>
        <w:outlineLvl w:val="0"/>
        <w:rPr>
          <w:rFonts w:ascii="Abadi" w:hAnsi="Abadi" w:cs="Arial"/>
          <w:b/>
          <w:bCs/>
          <w:sz w:val="21"/>
          <w:szCs w:val="21"/>
          <w:lang w:val="es-MX" w:eastAsia="es-MX"/>
        </w:rPr>
      </w:pPr>
      <w:r w:rsidRPr="00826D5F">
        <w:rPr>
          <w:rFonts w:ascii="Abadi" w:hAnsi="Abadi" w:cs="Arial"/>
          <w:b/>
          <w:bCs/>
          <w:sz w:val="21"/>
          <w:szCs w:val="21"/>
          <w:lang w:val="es-MX" w:eastAsia="es-MX"/>
        </w:rPr>
        <w:t>EXPOSICIÓN DE MOTIVOS</w:t>
      </w:r>
    </w:p>
    <w:p w14:paraId="51496A58" w14:textId="77777777" w:rsidR="009F21D1" w:rsidRPr="00826D5F" w:rsidRDefault="009F21D1" w:rsidP="009F21D1">
      <w:pPr>
        <w:kinsoku w:val="0"/>
        <w:overflowPunct w:val="0"/>
        <w:autoSpaceDE w:val="0"/>
        <w:autoSpaceDN w:val="0"/>
        <w:adjustRightInd w:val="0"/>
        <w:spacing w:before="49"/>
        <w:rPr>
          <w:rFonts w:ascii="Abadi" w:hAnsi="Abadi" w:cs="Arial"/>
          <w:b/>
          <w:bCs/>
          <w:sz w:val="21"/>
          <w:szCs w:val="21"/>
          <w:lang w:val="es-MX" w:eastAsia="es-MX"/>
        </w:rPr>
      </w:pPr>
    </w:p>
    <w:p w14:paraId="088186CB" w14:textId="77777777" w:rsidR="009F21D1" w:rsidRPr="00826D5F" w:rsidRDefault="009F21D1" w:rsidP="009F21D1">
      <w:pPr>
        <w:kinsoku w:val="0"/>
        <w:overflowPunct w:val="0"/>
        <w:autoSpaceDE w:val="0"/>
        <w:autoSpaceDN w:val="0"/>
        <w:adjustRightInd w:val="0"/>
        <w:spacing w:line="276" w:lineRule="auto"/>
        <w:ind w:left="100" w:firstLine="710"/>
        <w:jc w:val="both"/>
        <w:rPr>
          <w:rFonts w:ascii="Abadi" w:hAnsi="Abadi" w:cs="Arial"/>
          <w:sz w:val="21"/>
          <w:szCs w:val="21"/>
          <w:lang w:val="es-MX" w:eastAsia="es-MX"/>
        </w:rPr>
      </w:pPr>
      <w:r w:rsidRPr="00826D5F">
        <w:rPr>
          <w:rFonts w:ascii="Abadi" w:hAnsi="Abadi" w:cs="Arial"/>
          <w:sz w:val="21"/>
          <w:szCs w:val="21"/>
          <w:lang w:val="es-MX" w:eastAsia="es-MX"/>
        </w:rPr>
        <w:t>La</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educación</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es</w:t>
      </w:r>
      <w:r w:rsidRPr="00826D5F">
        <w:rPr>
          <w:rFonts w:ascii="Abadi" w:hAnsi="Abadi" w:cs="Arial"/>
          <w:spacing w:val="24"/>
          <w:sz w:val="21"/>
          <w:szCs w:val="21"/>
          <w:lang w:val="es-MX" w:eastAsia="es-MX"/>
        </w:rPr>
        <w:t xml:space="preserve"> </w:t>
      </w:r>
      <w:r w:rsidRPr="00826D5F">
        <w:rPr>
          <w:rFonts w:ascii="Abadi" w:hAnsi="Abadi" w:cs="Arial"/>
          <w:sz w:val="21"/>
          <w:szCs w:val="21"/>
          <w:lang w:val="es-MX" w:eastAsia="es-MX"/>
        </w:rPr>
        <w:t>parte</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fundamental</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para</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lograr</w:t>
      </w:r>
      <w:r w:rsidRPr="00826D5F">
        <w:rPr>
          <w:rFonts w:ascii="Abadi" w:hAnsi="Abadi" w:cs="Arial"/>
          <w:spacing w:val="24"/>
          <w:sz w:val="21"/>
          <w:szCs w:val="21"/>
          <w:lang w:val="es-MX" w:eastAsia="es-MX"/>
        </w:rPr>
        <w:t xml:space="preserve"> </w:t>
      </w:r>
      <w:r w:rsidRPr="00826D5F">
        <w:rPr>
          <w:rFonts w:ascii="Abadi" w:hAnsi="Abadi" w:cs="Arial"/>
          <w:sz w:val="21"/>
          <w:szCs w:val="21"/>
          <w:lang w:val="es-MX" w:eastAsia="es-MX"/>
        </w:rPr>
        <w:t>los</w:t>
      </w:r>
      <w:r w:rsidRPr="00826D5F">
        <w:rPr>
          <w:rFonts w:ascii="Abadi" w:hAnsi="Abadi" w:cs="Arial"/>
          <w:spacing w:val="24"/>
          <w:sz w:val="21"/>
          <w:szCs w:val="21"/>
          <w:lang w:val="es-MX" w:eastAsia="es-MX"/>
        </w:rPr>
        <w:t xml:space="preserve"> </w:t>
      </w:r>
      <w:r w:rsidRPr="00826D5F">
        <w:rPr>
          <w:rFonts w:ascii="Abadi" w:hAnsi="Abadi" w:cs="Arial"/>
          <w:sz w:val="21"/>
          <w:szCs w:val="21"/>
          <w:lang w:val="es-MX" w:eastAsia="es-MX"/>
        </w:rPr>
        <w:t>objetivos</w:t>
      </w:r>
      <w:r w:rsidRPr="00826D5F">
        <w:rPr>
          <w:rFonts w:ascii="Abadi" w:hAnsi="Abadi" w:cs="Arial"/>
          <w:spacing w:val="24"/>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25"/>
          <w:sz w:val="21"/>
          <w:szCs w:val="21"/>
          <w:lang w:val="es-MX" w:eastAsia="es-MX"/>
        </w:rPr>
        <w:t xml:space="preserve"> </w:t>
      </w:r>
      <w:r w:rsidRPr="00826D5F">
        <w:rPr>
          <w:rFonts w:ascii="Abadi" w:hAnsi="Abadi" w:cs="Arial"/>
          <w:sz w:val="21"/>
          <w:szCs w:val="21"/>
          <w:lang w:val="es-MX" w:eastAsia="es-MX"/>
        </w:rPr>
        <w:t>desarrollo, modernización,</w:t>
      </w:r>
      <w:r w:rsidRPr="00826D5F">
        <w:rPr>
          <w:rFonts w:ascii="Abadi" w:hAnsi="Abadi" w:cs="Arial"/>
          <w:spacing w:val="52"/>
          <w:sz w:val="21"/>
          <w:szCs w:val="21"/>
          <w:lang w:val="es-MX" w:eastAsia="es-MX"/>
        </w:rPr>
        <w:t xml:space="preserve"> </w:t>
      </w:r>
      <w:r w:rsidRPr="00826D5F">
        <w:rPr>
          <w:rFonts w:ascii="Abadi" w:hAnsi="Abadi" w:cs="Arial"/>
          <w:sz w:val="21"/>
          <w:szCs w:val="21"/>
          <w:lang w:val="es-MX" w:eastAsia="es-MX"/>
        </w:rPr>
        <w:t>progreso</w:t>
      </w:r>
      <w:r w:rsidRPr="00826D5F">
        <w:rPr>
          <w:rFonts w:ascii="Abadi" w:hAnsi="Abadi" w:cs="Arial"/>
          <w:spacing w:val="55"/>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55"/>
          <w:sz w:val="21"/>
          <w:szCs w:val="21"/>
          <w:lang w:val="es-MX" w:eastAsia="es-MX"/>
        </w:rPr>
        <w:t xml:space="preserve"> </w:t>
      </w:r>
      <w:r w:rsidRPr="00826D5F">
        <w:rPr>
          <w:rFonts w:ascii="Abadi" w:hAnsi="Abadi" w:cs="Arial"/>
          <w:sz w:val="21"/>
          <w:szCs w:val="21"/>
          <w:lang w:val="es-MX" w:eastAsia="es-MX"/>
        </w:rPr>
        <w:t>personas</w:t>
      </w:r>
      <w:r w:rsidRPr="00826D5F">
        <w:rPr>
          <w:rFonts w:ascii="Abadi" w:hAnsi="Abadi" w:cs="Arial"/>
          <w:spacing w:val="54"/>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54"/>
          <w:sz w:val="21"/>
          <w:szCs w:val="21"/>
          <w:lang w:val="es-MX" w:eastAsia="es-MX"/>
        </w:rPr>
        <w:t xml:space="preserve"> </w:t>
      </w:r>
      <w:r w:rsidRPr="00826D5F">
        <w:rPr>
          <w:rFonts w:ascii="Abadi" w:hAnsi="Abadi" w:cs="Arial"/>
          <w:sz w:val="21"/>
          <w:szCs w:val="21"/>
          <w:lang w:val="es-MX" w:eastAsia="es-MX"/>
        </w:rPr>
        <w:t>sociedades</w:t>
      </w:r>
      <w:r w:rsidRPr="00826D5F">
        <w:rPr>
          <w:rFonts w:ascii="Abadi" w:hAnsi="Abadi" w:cs="Arial"/>
          <w:spacing w:val="54"/>
          <w:sz w:val="21"/>
          <w:szCs w:val="21"/>
          <w:lang w:val="es-MX" w:eastAsia="es-MX"/>
        </w:rPr>
        <w:t xml:space="preserve"> </w:t>
      </w:r>
      <w:r w:rsidRPr="00826D5F">
        <w:rPr>
          <w:rFonts w:ascii="Abadi" w:hAnsi="Abadi" w:cs="Arial"/>
          <w:sz w:val="21"/>
          <w:szCs w:val="21"/>
          <w:lang w:val="es-MX" w:eastAsia="es-MX"/>
        </w:rPr>
        <w:t>en</w:t>
      </w:r>
      <w:r w:rsidRPr="00826D5F">
        <w:rPr>
          <w:rFonts w:ascii="Abadi" w:hAnsi="Abadi" w:cs="Arial"/>
          <w:spacing w:val="55"/>
          <w:sz w:val="21"/>
          <w:szCs w:val="21"/>
          <w:lang w:val="es-MX" w:eastAsia="es-MX"/>
        </w:rPr>
        <w:t xml:space="preserve"> </w:t>
      </w:r>
      <w:r w:rsidRPr="00826D5F">
        <w:rPr>
          <w:rFonts w:ascii="Abadi" w:hAnsi="Abadi" w:cs="Arial"/>
          <w:sz w:val="21"/>
          <w:szCs w:val="21"/>
          <w:lang w:val="es-MX" w:eastAsia="es-MX"/>
        </w:rPr>
        <w:t>nuestro</w:t>
      </w:r>
      <w:r w:rsidRPr="00826D5F">
        <w:rPr>
          <w:rFonts w:ascii="Abadi" w:hAnsi="Abadi" w:cs="Arial"/>
          <w:spacing w:val="55"/>
          <w:sz w:val="21"/>
          <w:szCs w:val="21"/>
          <w:lang w:val="es-MX" w:eastAsia="es-MX"/>
        </w:rPr>
        <w:t xml:space="preserve"> </w:t>
      </w:r>
      <w:r w:rsidRPr="00826D5F">
        <w:rPr>
          <w:rFonts w:ascii="Abadi" w:hAnsi="Abadi" w:cs="Arial"/>
          <w:sz w:val="21"/>
          <w:szCs w:val="21"/>
          <w:lang w:val="es-MX" w:eastAsia="es-MX"/>
        </w:rPr>
        <w:t>país</w:t>
      </w:r>
      <w:r w:rsidRPr="00826D5F">
        <w:rPr>
          <w:rFonts w:ascii="Abadi" w:hAnsi="Abadi" w:cs="Arial"/>
          <w:spacing w:val="54"/>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54"/>
          <w:sz w:val="21"/>
          <w:szCs w:val="21"/>
          <w:lang w:val="es-MX" w:eastAsia="es-MX"/>
        </w:rPr>
        <w:t xml:space="preserve"> </w:t>
      </w:r>
      <w:r w:rsidRPr="00826D5F">
        <w:rPr>
          <w:rFonts w:ascii="Abadi" w:hAnsi="Abadi" w:cs="Arial"/>
          <w:sz w:val="21"/>
          <w:szCs w:val="21"/>
          <w:lang w:val="es-MX" w:eastAsia="es-MX"/>
        </w:rPr>
        <w:t>nuestro Estado,</w:t>
      </w:r>
      <w:r w:rsidRPr="00826D5F">
        <w:rPr>
          <w:rFonts w:ascii="Abadi" w:hAnsi="Abadi" w:cs="Arial"/>
          <w:spacing w:val="7"/>
          <w:sz w:val="21"/>
          <w:szCs w:val="21"/>
          <w:lang w:val="es-MX" w:eastAsia="es-MX"/>
        </w:rPr>
        <w:t xml:space="preserve"> </w:t>
      </w:r>
      <w:r w:rsidRPr="00826D5F">
        <w:rPr>
          <w:rFonts w:ascii="Abadi" w:hAnsi="Abadi" w:cs="Arial"/>
          <w:sz w:val="21"/>
          <w:szCs w:val="21"/>
          <w:lang w:val="es-MX" w:eastAsia="es-MX"/>
        </w:rPr>
        <w:t>siendo</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uno</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de</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los</w:t>
      </w:r>
      <w:r w:rsidRPr="00826D5F">
        <w:rPr>
          <w:rFonts w:ascii="Abadi" w:hAnsi="Abadi" w:cs="Arial"/>
          <w:spacing w:val="9"/>
          <w:sz w:val="21"/>
          <w:szCs w:val="21"/>
          <w:lang w:val="es-MX" w:eastAsia="es-MX"/>
        </w:rPr>
        <w:t xml:space="preserve"> </w:t>
      </w:r>
      <w:r w:rsidRPr="00826D5F">
        <w:rPr>
          <w:rFonts w:ascii="Abadi" w:hAnsi="Abadi" w:cs="Arial"/>
          <w:sz w:val="21"/>
          <w:szCs w:val="21"/>
          <w:lang w:val="es-MX" w:eastAsia="es-MX"/>
        </w:rPr>
        <w:t>factores</w:t>
      </w:r>
      <w:r w:rsidRPr="00826D5F">
        <w:rPr>
          <w:rFonts w:ascii="Abadi" w:hAnsi="Abadi" w:cs="Arial"/>
          <w:spacing w:val="9"/>
          <w:sz w:val="21"/>
          <w:szCs w:val="21"/>
          <w:lang w:val="es-MX" w:eastAsia="es-MX"/>
        </w:rPr>
        <w:t xml:space="preserve"> </w:t>
      </w:r>
      <w:r w:rsidRPr="00826D5F">
        <w:rPr>
          <w:rFonts w:ascii="Abadi" w:hAnsi="Abadi" w:cs="Arial"/>
          <w:sz w:val="21"/>
          <w:szCs w:val="21"/>
          <w:lang w:val="es-MX" w:eastAsia="es-MX"/>
        </w:rPr>
        <w:t>que</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más</w:t>
      </w:r>
      <w:r w:rsidRPr="00826D5F">
        <w:rPr>
          <w:rFonts w:ascii="Abadi" w:hAnsi="Abadi" w:cs="Arial"/>
          <w:spacing w:val="9"/>
          <w:sz w:val="21"/>
          <w:szCs w:val="21"/>
          <w:lang w:val="es-MX" w:eastAsia="es-MX"/>
        </w:rPr>
        <w:t xml:space="preserve"> </w:t>
      </w:r>
      <w:r w:rsidRPr="00826D5F">
        <w:rPr>
          <w:rFonts w:ascii="Abadi" w:hAnsi="Abadi" w:cs="Arial"/>
          <w:sz w:val="21"/>
          <w:szCs w:val="21"/>
          <w:lang w:val="es-MX" w:eastAsia="es-MX"/>
        </w:rPr>
        <w:t>influye</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en el avance</w:t>
      </w:r>
      <w:r w:rsidRPr="00826D5F">
        <w:rPr>
          <w:rFonts w:ascii="Abadi" w:hAnsi="Abadi" w:cs="Arial"/>
          <w:spacing w:val="10"/>
          <w:sz w:val="21"/>
          <w:szCs w:val="21"/>
          <w:lang w:val="es-MX" w:eastAsia="es-MX"/>
        </w:rPr>
        <w:t xml:space="preserve"> </w:t>
      </w:r>
      <w:r w:rsidRPr="00826D5F">
        <w:rPr>
          <w:rFonts w:ascii="Abadi" w:hAnsi="Abadi" w:cs="Arial"/>
          <w:sz w:val="21"/>
          <w:szCs w:val="21"/>
          <w:lang w:val="es-MX" w:eastAsia="es-MX"/>
        </w:rPr>
        <w:t>y</w:t>
      </w:r>
      <w:r w:rsidRPr="00826D5F">
        <w:rPr>
          <w:rFonts w:ascii="Abadi" w:hAnsi="Abadi" w:cs="Arial"/>
          <w:spacing w:val="9"/>
          <w:sz w:val="21"/>
          <w:szCs w:val="21"/>
          <w:lang w:val="es-MX" w:eastAsia="es-MX"/>
        </w:rPr>
        <w:t xml:space="preserve"> </w:t>
      </w:r>
      <w:r w:rsidRPr="00826D5F">
        <w:rPr>
          <w:rFonts w:ascii="Abadi" w:hAnsi="Abadi" w:cs="Arial"/>
          <w:sz w:val="21"/>
          <w:szCs w:val="21"/>
          <w:lang w:val="es-MX" w:eastAsia="es-MX"/>
        </w:rPr>
        <w:t>progreso por lo que resulta indispensable</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apoyar</w:t>
      </w:r>
      <w:r w:rsidRPr="00826D5F">
        <w:rPr>
          <w:rFonts w:ascii="Abadi" w:hAnsi="Abadi" w:cs="Arial"/>
          <w:spacing w:val="-1"/>
          <w:sz w:val="21"/>
          <w:szCs w:val="21"/>
          <w:lang w:val="es-MX" w:eastAsia="es-MX"/>
        </w:rPr>
        <w:t xml:space="preserve"> </w:t>
      </w:r>
      <w:r w:rsidRPr="00826D5F">
        <w:rPr>
          <w:rFonts w:ascii="Abadi" w:hAnsi="Abadi" w:cs="Arial"/>
          <w:sz w:val="21"/>
          <w:szCs w:val="21"/>
          <w:lang w:val="es-MX" w:eastAsia="es-MX"/>
        </w:rPr>
        <w:t>todo esfuerzo en esta importante materia.</w:t>
      </w:r>
    </w:p>
    <w:p w14:paraId="6C1CBE89" w14:textId="77777777" w:rsidR="009F21D1" w:rsidRPr="00826D5F" w:rsidRDefault="009F21D1" w:rsidP="009F21D1">
      <w:pPr>
        <w:kinsoku w:val="0"/>
        <w:overflowPunct w:val="0"/>
        <w:autoSpaceDE w:val="0"/>
        <w:autoSpaceDN w:val="0"/>
        <w:adjustRightInd w:val="0"/>
        <w:spacing w:before="5"/>
        <w:rPr>
          <w:rFonts w:ascii="Abadi" w:hAnsi="Abadi" w:cs="Arial"/>
          <w:sz w:val="21"/>
          <w:szCs w:val="21"/>
          <w:lang w:val="es-MX" w:eastAsia="es-MX"/>
        </w:rPr>
      </w:pPr>
    </w:p>
    <w:p w14:paraId="25C66EBB" w14:textId="77777777" w:rsidR="009F21D1" w:rsidRPr="00826D5F" w:rsidRDefault="009F21D1" w:rsidP="009F21D1">
      <w:pPr>
        <w:kinsoku w:val="0"/>
        <w:overflowPunct w:val="0"/>
        <w:autoSpaceDE w:val="0"/>
        <w:autoSpaceDN w:val="0"/>
        <w:adjustRightInd w:val="0"/>
        <w:spacing w:line="273" w:lineRule="auto"/>
        <w:ind w:left="100" w:firstLine="710"/>
        <w:jc w:val="both"/>
        <w:rPr>
          <w:rFonts w:ascii="Abadi" w:hAnsi="Abadi" w:cs="Arial"/>
          <w:sz w:val="21"/>
          <w:szCs w:val="21"/>
          <w:lang w:val="es-MX" w:eastAsia="es-MX"/>
        </w:rPr>
      </w:pPr>
      <w:r w:rsidRPr="00826D5F">
        <w:rPr>
          <w:rFonts w:ascii="Abadi" w:hAnsi="Abadi" w:cs="Arial"/>
          <w:sz w:val="21"/>
          <w:szCs w:val="21"/>
          <w:lang w:val="es-MX" w:eastAsia="es-MX"/>
        </w:rPr>
        <w:t>El</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derecho</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a</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la</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Educación</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se</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encuentra</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consagrado</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en</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el</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artículo</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3°</w:t>
      </w:r>
      <w:r w:rsidRPr="00826D5F">
        <w:rPr>
          <w:rFonts w:ascii="Abadi" w:hAnsi="Abadi" w:cs="Arial"/>
          <w:spacing w:val="40"/>
          <w:sz w:val="21"/>
          <w:szCs w:val="21"/>
          <w:lang w:val="es-MX" w:eastAsia="es-MX"/>
        </w:rPr>
        <w:t xml:space="preserve"> </w:t>
      </w:r>
      <w:r w:rsidRPr="00826D5F">
        <w:rPr>
          <w:rFonts w:ascii="Abadi" w:hAnsi="Abadi" w:cs="Arial"/>
          <w:sz w:val="21"/>
          <w:szCs w:val="21"/>
          <w:lang w:val="es-MX" w:eastAsia="es-MX"/>
        </w:rPr>
        <w:t>de nuestra carta magna, que dispone lo siguiente:</w:t>
      </w:r>
    </w:p>
    <w:p w14:paraId="4892B135" w14:textId="77777777" w:rsidR="009F21D1" w:rsidRDefault="009F21D1" w:rsidP="009F21D1">
      <w:pPr>
        <w:jc w:val="both"/>
        <w:rPr>
          <w:rFonts w:ascii="Abadi" w:hAnsi="Abadi"/>
          <w:b/>
          <w:bCs/>
          <w:sz w:val="22"/>
          <w:szCs w:val="22"/>
        </w:rPr>
      </w:pPr>
    </w:p>
    <w:p w14:paraId="3EA51DB7" w14:textId="77777777" w:rsidR="009F21D1" w:rsidRPr="0099093F" w:rsidRDefault="009F21D1" w:rsidP="009F21D1">
      <w:pPr>
        <w:jc w:val="both"/>
        <w:rPr>
          <w:rFonts w:ascii="Abadi" w:hAnsi="Abadi"/>
          <w:b/>
          <w:bCs/>
          <w:sz w:val="22"/>
          <w:szCs w:val="22"/>
        </w:rPr>
      </w:pPr>
      <w:r w:rsidRPr="0099093F">
        <w:rPr>
          <w:rFonts w:ascii="Abadi" w:hAnsi="Abadi"/>
          <w:b/>
          <w:bCs/>
          <w:sz w:val="22"/>
          <w:szCs w:val="22"/>
        </w:rPr>
        <w:t>“</w:t>
      </w:r>
      <w:r w:rsidRPr="0099093F">
        <w:rPr>
          <w:rFonts w:ascii="Abadi" w:hAnsi="Abadi" w:cs="Arial"/>
          <w:sz w:val="21"/>
          <w:szCs w:val="21"/>
          <w:lang w:val="es-MX" w:eastAsia="es-MX"/>
        </w:rPr>
        <w:t>Artículo 3º. Toda persona tiene derecho a recibir educación. El Estado – Federación, Estados, Ciudad de México y Municipios – impartirá y garantizará la educación inicial, preescolar, primaria, secundaria, media superior y superior. La educación inicial, preescolar, primaria y secundaria, conforman la educación básica; ésta y la media superior serán obligatorias, …”.</w:t>
      </w:r>
      <w:r w:rsidRPr="0099093F">
        <w:rPr>
          <w:rFonts w:ascii="Abadi" w:hAnsi="Abadi"/>
          <w:b/>
          <w:bCs/>
          <w:sz w:val="22"/>
          <w:szCs w:val="22"/>
        </w:rPr>
        <w:t xml:space="preserve">   </w:t>
      </w:r>
    </w:p>
    <w:p w14:paraId="5F71B8B1" w14:textId="77777777" w:rsidR="009F21D1" w:rsidRPr="00CA0F26" w:rsidRDefault="009F21D1" w:rsidP="009F21D1">
      <w:pPr>
        <w:pStyle w:val="Prrafodelista"/>
        <w:ind w:left="426"/>
        <w:rPr>
          <w:rFonts w:ascii="Abadi" w:hAnsi="Abadi"/>
          <w:b/>
          <w:bCs/>
          <w:sz w:val="22"/>
          <w:szCs w:val="22"/>
        </w:rPr>
      </w:pPr>
    </w:p>
    <w:p w14:paraId="28C73585" w14:textId="77777777" w:rsidR="009F21D1" w:rsidRDefault="009F21D1" w:rsidP="009F21D1">
      <w:pPr>
        <w:jc w:val="both"/>
        <w:rPr>
          <w:rFonts w:ascii="Abadi" w:hAnsi="Abadi"/>
          <w:b/>
          <w:bCs/>
          <w:sz w:val="22"/>
          <w:szCs w:val="22"/>
        </w:rPr>
      </w:pPr>
    </w:p>
    <w:p w14:paraId="7D5CF346" w14:textId="77777777" w:rsidR="009F21D1" w:rsidRPr="00B00A68" w:rsidRDefault="009F21D1" w:rsidP="009F21D1">
      <w:pPr>
        <w:jc w:val="both"/>
        <w:rPr>
          <w:rFonts w:ascii="Abadi" w:hAnsi="Abadi" w:cs="Arial"/>
          <w:sz w:val="21"/>
          <w:szCs w:val="21"/>
          <w:lang w:val="es-MX" w:eastAsia="es-MX"/>
        </w:rPr>
      </w:pPr>
      <w:r w:rsidRPr="00B00A68">
        <w:rPr>
          <w:rFonts w:ascii="Abadi" w:hAnsi="Abadi" w:cs="Arial"/>
          <w:sz w:val="21"/>
          <w:szCs w:val="21"/>
          <w:lang w:val="es-MX" w:eastAsia="es-MX"/>
        </w:rPr>
        <w:t>De igual forma, la Constitución Política para el Estado de Guanajuato en su artículo 3º ratifica en los mismos términos ese derecho a la educación.</w:t>
      </w:r>
    </w:p>
    <w:p w14:paraId="71EDBAF7" w14:textId="77777777" w:rsidR="009F21D1" w:rsidRDefault="009F21D1" w:rsidP="009F21D1">
      <w:pPr>
        <w:jc w:val="both"/>
        <w:rPr>
          <w:rFonts w:ascii="Abadi" w:hAnsi="Abadi"/>
          <w:b/>
          <w:bCs/>
          <w:sz w:val="22"/>
          <w:szCs w:val="22"/>
        </w:rPr>
      </w:pPr>
    </w:p>
    <w:p w14:paraId="482A7D5B" w14:textId="77777777" w:rsidR="009F21D1" w:rsidRPr="00B00A68" w:rsidRDefault="009F21D1" w:rsidP="009F21D1">
      <w:pPr>
        <w:kinsoku w:val="0"/>
        <w:overflowPunct w:val="0"/>
        <w:autoSpaceDE w:val="0"/>
        <w:autoSpaceDN w:val="0"/>
        <w:adjustRightInd w:val="0"/>
        <w:spacing w:line="276" w:lineRule="auto"/>
        <w:ind w:left="100" w:right="115" w:firstLine="710"/>
        <w:jc w:val="both"/>
        <w:rPr>
          <w:rFonts w:ascii="Abadi" w:hAnsi="Abadi" w:cs="Arial"/>
          <w:sz w:val="21"/>
          <w:szCs w:val="21"/>
          <w:lang w:val="es-MX" w:eastAsia="es-MX"/>
        </w:rPr>
      </w:pPr>
      <w:r w:rsidRPr="00B00A68">
        <w:rPr>
          <w:rFonts w:ascii="Abadi" w:hAnsi="Abadi" w:cs="Arial"/>
          <w:sz w:val="21"/>
          <w:szCs w:val="21"/>
          <w:lang w:val="es-MX" w:eastAsia="es-MX"/>
        </w:rPr>
        <w:t>La educación es un derecho humano fundamental, goza oficialmente de esa condición desde que se adoptó en la Declaración Universal de Derechos Humanos en 1948, tiene por objeto el pleno desarrollo de la personalidad humana y el fortalecimiento del respeto a los  derechos  humanos  y  a  las  libertades fundamentales, además de promover la autonomía personal, resultando vital para el desarrollo económico, social y cultural de todas las sociedades.</w:t>
      </w:r>
    </w:p>
    <w:p w14:paraId="2117EDFE" w14:textId="77777777" w:rsidR="009F21D1" w:rsidRPr="00B00A68" w:rsidRDefault="009F21D1" w:rsidP="009F21D1">
      <w:pPr>
        <w:kinsoku w:val="0"/>
        <w:overflowPunct w:val="0"/>
        <w:autoSpaceDE w:val="0"/>
        <w:autoSpaceDN w:val="0"/>
        <w:adjustRightInd w:val="0"/>
        <w:spacing w:before="273" w:line="276" w:lineRule="auto"/>
        <w:ind w:left="100" w:right="121" w:firstLine="710"/>
        <w:jc w:val="both"/>
        <w:rPr>
          <w:rFonts w:ascii="Abadi" w:hAnsi="Abadi" w:cs="Arial"/>
          <w:sz w:val="21"/>
          <w:szCs w:val="21"/>
          <w:lang w:val="es-MX" w:eastAsia="es-MX"/>
        </w:rPr>
      </w:pPr>
      <w:r w:rsidRPr="00B00A68">
        <w:rPr>
          <w:rFonts w:ascii="Abadi" w:hAnsi="Abadi" w:cs="Arial"/>
          <w:sz w:val="21"/>
          <w:szCs w:val="21"/>
          <w:lang w:val="es-MX" w:eastAsia="es-MX"/>
        </w:rPr>
        <w:t xml:space="preserve">La educación es esencial para alcanzar mejores niveles de bienestar social </w:t>
      </w:r>
      <w:r w:rsidRPr="00B00A68">
        <w:rPr>
          <w:rFonts w:ascii="Abadi" w:hAnsi="Abadi" w:cs="Arial"/>
          <w:sz w:val="21"/>
          <w:szCs w:val="21"/>
          <w:lang w:val="es-MX" w:eastAsia="es-MX"/>
        </w:rPr>
        <w:t>y crecimiento económico, para acortar la brecha de las desigualdades económicas y sociales, elevando las condiciones culturales de la población y así ampliar el abanico las oportunidades de los jóvenes. Podemos afirmar que la educación es la mejor forma de fortalecer el Estado de derecho contribuyendo a lograr sociedades más justas y productivas.</w:t>
      </w:r>
    </w:p>
    <w:p w14:paraId="2E11EC43" w14:textId="77777777" w:rsidR="009F21D1" w:rsidRPr="00B00A68" w:rsidRDefault="009F21D1" w:rsidP="009F21D1">
      <w:pPr>
        <w:kinsoku w:val="0"/>
        <w:overflowPunct w:val="0"/>
        <w:autoSpaceDE w:val="0"/>
        <w:autoSpaceDN w:val="0"/>
        <w:adjustRightInd w:val="0"/>
        <w:spacing w:before="5"/>
        <w:rPr>
          <w:rFonts w:ascii="Abadi" w:hAnsi="Abadi" w:cs="Arial"/>
          <w:sz w:val="21"/>
          <w:szCs w:val="21"/>
          <w:lang w:val="es-MX" w:eastAsia="es-MX"/>
        </w:rPr>
      </w:pPr>
    </w:p>
    <w:p w14:paraId="00A188A8" w14:textId="77777777" w:rsidR="009F21D1" w:rsidRPr="00B00A68" w:rsidRDefault="009F21D1" w:rsidP="009F21D1">
      <w:pPr>
        <w:kinsoku w:val="0"/>
        <w:overflowPunct w:val="0"/>
        <w:autoSpaceDE w:val="0"/>
        <w:autoSpaceDN w:val="0"/>
        <w:adjustRightInd w:val="0"/>
        <w:spacing w:line="276" w:lineRule="auto"/>
        <w:ind w:left="100" w:right="117" w:firstLine="710"/>
        <w:jc w:val="both"/>
        <w:rPr>
          <w:rFonts w:ascii="Abadi" w:hAnsi="Abadi" w:cs="Arial"/>
          <w:sz w:val="21"/>
          <w:szCs w:val="21"/>
          <w:lang w:val="es-MX" w:eastAsia="es-MX"/>
        </w:rPr>
      </w:pPr>
      <w:r w:rsidRPr="00B00A68">
        <w:rPr>
          <w:rFonts w:ascii="Abadi" w:hAnsi="Abadi" w:cs="Arial"/>
          <w:sz w:val="21"/>
          <w:szCs w:val="21"/>
          <w:lang w:val="es-MX" w:eastAsia="es-MX"/>
        </w:rPr>
        <w:t>El sector privado de acuerdo a la fracción VI del artículo 3º de nuestra carta magna puede impartir educación en todos sus tipos y modalidades, bajo autorización expresa del poder público.</w:t>
      </w:r>
    </w:p>
    <w:p w14:paraId="50043EFE" w14:textId="77777777" w:rsidR="009F21D1" w:rsidRPr="00B00A68" w:rsidRDefault="009F21D1" w:rsidP="009F21D1">
      <w:pPr>
        <w:kinsoku w:val="0"/>
        <w:overflowPunct w:val="0"/>
        <w:autoSpaceDE w:val="0"/>
        <w:autoSpaceDN w:val="0"/>
        <w:adjustRightInd w:val="0"/>
        <w:spacing w:before="3"/>
        <w:rPr>
          <w:rFonts w:ascii="Abadi" w:hAnsi="Abadi" w:cs="Arial"/>
          <w:sz w:val="21"/>
          <w:szCs w:val="21"/>
          <w:lang w:val="es-MX" w:eastAsia="es-MX"/>
        </w:rPr>
      </w:pPr>
    </w:p>
    <w:p w14:paraId="4DF16553" w14:textId="77777777" w:rsidR="009F21D1" w:rsidRPr="00B00A68" w:rsidRDefault="009F21D1" w:rsidP="009F21D1">
      <w:pPr>
        <w:kinsoku w:val="0"/>
        <w:overflowPunct w:val="0"/>
        <w:autoSpaceDE w:val="0"/>
        <w:autoSpaceDN w:val="0"/>
        <w:adjustRightInd w:val="0"/>
        <w:spacing w:line="276" w:lineRule="auto"/>
        <w:ind w:left="100" w:right="120" w:firstLine="710"/>
        <w:jc w:val="both"/>
        <w:rPr>
          <w:rFonts w:ascii="Abadi" w:hAnsi="Abadi" w:cs="Arial"/>
          <w:sz w:val="21"/>
          <w:szCs w:val="21"/>
          <w:lang w:val="es-MX" w:eastAsia="es-MX"/>
        </w:rPr>
      </w:pPr>
      <w:r w:rsidRPr="00B00A68">
        <w:rPr>
          <w:rFonts w:ascii="Abadi" w:hAnsi="Abadi" w:cs="Arial"/>
          <w:sz w:val="21"/>
          <w:szCs w:val="21"/>
          <w:lang w:val="es-MX" w:eastAsia="es-MX"/>
        </w:rPr>
        <w:t>Tradicionalmente  las  instituciones  particulares  han  ofrecido  servicios educativos en los diferentes niveles, si bien es cierto el compromiso y la responsabilidad de la educación es de todos y el Estado debe generar una oferta educativa, no obstante es insuficiente la cobertura que se ofrece, de ahí la necesidad del firmamento de estas instituciones privadas.</w:t>
      </w:r>
    </w:p>
    <w:p w14:paraId="40C8F84B" w14:textId="77777777" w:rsidR="009F21D1" w:rsidRPr="00B00A68" w:rsidRDefault="009F21D1" w:rsidP="009F21D1">
      <w:pPr>
        <w:kinsoku w:val="0"/>
        <w:overflowPunct w:val="0"/>
        <w:autoSpaceDE w:val="0"/>
        <w:autoSpaceDN w:val="0"/>
        <w:adjustRightInd w:val="0"/>
        <w:spacing w:before="7"/>
        <w:rPr>
          <w:rFonts w:ascii="Abadi" w:hAnsi="Abadi" w:cs="Arial"/>
          <w:sz w:val="21"/>
          <w:szCs w:val="21"/>
          <w:lang w:val="es-MX" w:eastAsia="es-MX"/>
        </w:rPr>
      </w:pPr>
    </w:p>
    <w:p w14:paraId="78EA3899" w14:textId="77777777" w:rsidR="009F21D1" w:rsidRPr="00B00A68" w:rsidRDefault="009F21D1" w:rsidP="009F21D1">
      <w:pPr>
        <w:kinsoku w:val="0"/>
        <w:overflowPunct w:val="0"/>
        <w:autoSpaceDE w:val="0"/>
        <w:autoSpaceDN w:val="0"/>
        <w:adjustRightInd w:val="0"/>
        <w:spacing w:line="276" w:lineRule="auto"/>
        <w:ind w:left="100" w:right="115" w:firstLine="710"/>
        <w:jc w:val="both"/>
        <w:rPr>
          <w:rFonts w:ascii="Abadi" w:hAnsi="Abadi" w:cs="Arial"/>
          <w:sz w:val="21"/>
          <w:szCs w:val="21"/>
          <w:lang w:val="es-MX" w:eastAsia="es-MX"/>
        </w:rPr>
      </w:pPr>
      <w:r w:rsidRPr="00B00A68">
        <w:rPr>
          <w:rFonts w:ascii="Abadi" w:hAnsi="Abadi" w:cs="Arial"/>
          <w:sz w:val="21"/>
          <w:szCs w:val="21"/>
          <w:lang w:val="es-MX" w:eastAsia="es-MX"/>
        </w:rPr>
        <w:t>El artículo 25 de la Ley Orgánica del Poder Ejecutivo para el Estado de Guanajuato señala la obligación que tiene la Secretaría de Educación como encargada de coordinar y vigilar la educación a cargo del Estado y de los particulares en los tipos básico y medio superior en las modalidades que les correspondan de acuerdo a lo establecido en la Ley de Educación del Estado.</w:t>
      </w:r>
    </w:p>
    <w:p w14:paraId="4C8A403D" w14:textId="77777777" w:rsidR="009F21D1" w:rsidRPr="001532F6" w:rsidRDefault="009F21D1" w:rsidP="009F21D1">
      <w:pPr>
        <w:jc w:val="both"/>
        <w:rPr>
          <w:rFonts w:ascii="Abadi" w:hAnsi="Abadi" w:cs="Arial"/>
          <w:sz w:val="21"/>
          <w:szCs w:val="21"/>
          <w:lang w:val="es-MX" w:eastAsia="es-MX"/>
        </w:rPr>
      </w:pPr>
    </w:p>
    <w:p w14:paraId="6ECF4B55" w14:textId="77777777" w:rsidR="009F21D1" w:rsidRPr="00FC082B" w:rsidRDefault="009F21D1" w:rsidP="009F21D1">
      <w:pPr>
        <w:kinsoku w:val="0"/>
        <w:overflowPunct w:val="0"/>
        <w:autoSpaceDE w:val="0"/>
        <w:autoSpaceDN w:val="0"/>
        <w:adjustRightInd w:val="0"/>
        <w:spacing w:line="276" w:lineRule="auto"/>
        <w:ind w:left="39" w:right="110" w:firstLine="710"/>
        <w:jc w:val="both"/>
        <w:rPr>
          <w:rFonts w:ascii="Abadi" w:hAnsi="Abadi" w:cs="Arial"/>
          <w:sz w:val="21"/>
          <w:szCs w:val="21"/>
          <w:lang w:val="es-MX" w:eastAsia="es-MX"/>
        </w:rPr>
      </w:pPr>
      <w:r w:rsidRPr="00FC082B">
        <w:rPr>
          <w:rFonts w:ascii="Abadi" w:hAnsi="Abadi" w:cs="Arial"/>
          <w:sz w:val="21"/>
          <w:szCs w:val="21"/>
          <w:lang w:val="es-MX" w:eastAsia="es-MX"/>
        </w:rPr>
        <w:t>Los padres de familia y los estudiantes tienen derecho de elegir la institución educativa en donde quieran que sus hijos y ellos mismos deseen estudiar, con toda libertad de preferir una escuela privada si cuentan con los recursos necesarios para ello, sin embargo, muchas de las razones por las que seleccionan estos centros de estudios particulares es porque no encuentran espacio en una institución pública para continuar sus estudios.</w:t>
      </w:r>
    </w:p>
    <w:p w14:paraId="218A00A7" w14:textId="77777777" w:rsidR="009F21D1" w:rsidRPr="004D48C2" w:rsidRDefault="009F21D1" w:rsidP="009F21D1">
      <w:pPr>
        <w:kinsoku w:val="0"/>
        <w:overflowPunct w:val="0"/>
        <w:autoSpaceDE w:val="0"/>
        <w:autoSpaceDN w:val="0"/>
        <w:adjustRightInd w:val="0"/>
        <w:spacing w:before="271" w:line="276" w:lineRule="auto"/>
        <w:jc w:val="both"/>
        <w:rPr>
          <w:rFonts w:ascii="Abadi" w:hAnsi="Abadi" w:cs="Arial"/>
          <w:sz w:val="21"/>
          <w:szCs w:val="21"/>
          <w:lang w:val="es-MX" w:eastAsia="es-MX"/>
        </w:rPr>
      </w:pPr>
      <w:r w:rsidRPr="00FC082B">
        <w:rPr>
          <w:rFonts w:ascii="Abadi" w:hAnsi="Abadi" w:cs="Arial"/>
          <w:sz w:val="21"/>
          <w:szCs w:val="21"/>
          <w:lang w:val="es-MX" w:eastAsia="es-MX"/>
        </w:rPr>
        <w:lastRenderedPageBreak/>
        <w:t>El erogar una colegiatura mensual para sus estudios para muchas familias</w:t>
      </w:r>
      <w:r w:rsidRPr="001532F6">
        <w:rPr>
          <w:rFonts w:ascii="Abadi" w:hAnsi="Abadi" w:cs="Arial"/>
          <w:sz w:val="21"/>
          <w:szCs w:val="21"/>
          <w:lang w:val="es-MX" w:eastAsia="es-MX"/>
        </w:rPr>
        <w:t xml:space="preserve"> </w:t>
      </w:r>
      <w:r w:rsidRPr="00FC082B">
        <w:rPr>
          <w:rFonts w:ascii="Abadi" w:hAnsi="Abadi" w:cs="Arial"/>
          <w:sz w:val="21"/>
          <w:szCs w:val="21"/>
          <w:lang w:val="es-MX" w:eastAsia="es-MX"/>
        </w:rPr>
        <w:t xml:space="preserve">guanajuatenses es ya un sacrificio monetario, puesto que en </w:t>
      </w:r>
      <w:r w:rsidRPr="001532F6">
        <w:rPr>
          <w:rFonts w:ascii="Abadi" w:hAnsi="Abadi" w:cs="Arial"/>
          <w:sz w:val="21"/>
          <w:szCs w:val="21"/>
          <w:lang w:val="es-MX" w:eastAsia="es-MX"/>
        </w:rPr>
        <w:t>ocasiones</w:t>
      </w:r>
      <w:r w:rsidRPr="00FC082B">
        <w:rPr>
          <w:rFonts w:ascii="Abadi" w:hAnsi="Abadi" w:cs="Arial"/>
          <w:sz w:val="21"/>
          <w:szCs w:val="21"/>
          <w:lang w:val="es-MX" w:eastAsia="es-MX"/>
        </w:rPr>
        <w:t xml:space="preserve"> tienen que</w:t>
      </w:r>
      <w:r>
        <w:rPr>
          <w:rFonts w:ascii="Abadi" w:hAnsi="Abadi" w:cs="Arial"/>
          <w:sz w:val="21"/>
          <w:szCs w:val="21"/>
          <w:lang w:val="es-MX" w:eastAsia="es-MX"/>
        </w:rPr>
        <w:t xml:space="preserve"> </w:t>
      </w:r>
      <w:r w:rsidRPr="004D48C2">
        <w:rPr>
          <w:rFonts w:ascii="Abadi" w:hAnsi="Abadi" w:cs="Arial"/>
          <w:sz w:val="21"/>
          <w:szCs w:val="21"/>
          <w:lang w:val="es-MX" w:eastAsia="es-MX"/>
        </w:rPr>
        <w:t>endeudarse</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para</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poder</w:t>
      </w:r>
      <w:r w:rsidRPr="004D48C2">
        <w:rPr>
          <w:rFonts w:ascii="Abadi" w:hAnsi="Abadi" w:cs="Arial"/>
          <w:spacing w:val="27"/>
          <w:sz w:val="21"/>
          <w:szCs w:val="21"/>
          <w:lang w:val="es-MX" w:eastAsia="es-MX"/>
        </w:rPr>
        <w:t xml:space="preserve"> </w:t>
      </w:r>
      <w:r w:rsidRPr="004D48C2">
        <w:rPr>
          <w:rFonts w:ascii="Abadi" w:hAnsi="Abadi" w:cs="Arial"/>
          <w:sz w:val="21"/>
          <w:szCs w:val="21"/>
          <w:lang w:val="es-MX" w:eastAsia="es-MX"/>
        </w:rPr>
        <w:t>cumplir</w:t>
      </w:r>
      <w:r w:rsidRPr="004D48C2">
        <w:rPr>
          <w:rFonts w:ascii="Abadi" w:hAnsi="Abadi" w:cs="Arial"/>
          <w:spacing w:val="27"/>
          <w:sz w:val="21"/>
          <w:szCs w:val="21"/>
          <w:lang w:val="es-MX" w:eastAsia="es-MX"/>
        </w:rPr>
        <w:t xml:space="preserve"> </w:t>
      </w:r>
      <w:r w:rsidRPr="004D48C2">
        <w:rPr>
          <w:rFonts w:ascii="Abadi" w:hAnsi="Abadi" w:cs="Arial"/>
          <w:sz w:val="21"/>
          <w:szCs w:val="21"/>
          <w:lang w:val="es-MX" w:eastAsia="es-MX"/>
        </w:rPr>
        <w:t>con</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las</w:t>
      </w:r>
      <w:r w:rsidRPr="004D48C2">
        <w:rPr>
          <w:rFonts w:ascii="Abadi" w:hAnsi="Abadi" w:cs="Arial"/>
          <w:spacing w:val="27"/>
          <w:sz w:val="21"/>
          <w:szCs w:val="21"/>
          <w:lang w:val="es-MX" w:eastAsia="es-MX"/>
        </w:rPr>
        <w:t xml:space="preserve"> </w:t>
      </w:r>
      <w:r w:rsidRPr="004D48C2">
        <w:rPr>
          <w:rFonts w:ascii="Abadi" w:hAnsi="Abadi" w:cs="Arial"/>
          <w:sz w:val="21"/>
          <w:szCs w:val="21"/>
          <w:lang w:val="es-MX" w:eastAsia="es-MX"/>
        </w:rPr>
        <w:t>obligaciones</w:t>
      </w:r>
      <w:r w:rsidRPr="004D48C2">
        <w:rPr>
          <w:rFonts w:ascii="Abadi" w:hAnsi="Abadi" w:cs="Arial"/>
          <w:spacing w:val="27"/>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pago,</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aunado</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ello,</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los centros</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educativos</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privados</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cobran</w:t>
      </w:r>
      <w:r w:rsidRPr="004D48C2">
        <w:rPr>
          <w:rFonts w:ascii="Abadi" w:hAnsi="Abadi" w:cs="Arial"/>
          <w:spacing w:val="17"/>
          <w:sz w:val="21"/>
          <w:szCs w:val="21"/>
          <w:lang w:val="es-MX" w:eastAsia="es-MX"/>
        </w:rPr>
        <w:t xml:space="preserve"> </w:t>
      </w:r>
      <w:r w:rsidRPr="004D48C2">
        <w:rPr>
          <w:rFonts w:ascii="Abadi" w:hAnsi="Abadi" w:cs="Arial"/>
          <w:sz w:val="21"/>
          <w:szCs w:val="21"/>
          <w:lang w:val="es-MX" w:eastAsia="es-MX"/>
        </w:rPr>
        <w:t>un</w:t>
      </w:r>
      <w:r w:rsidRPr="004D48C2">
        <w:rPr>
          <w:rFonts w:ascii="Abadi" w:hAnsi="Abadi" w:cs="Arial"/>
          <w:spacing w:val="17"/>
          <w:sz w:val="21"/>
          <w:szCs w:val="21"/>
          <w:lang w:val="es-MX" w:eastAsia="es-MX"/>
        </w:rPr>
        <w:t xml:space="preserve"> </w:t>
      </w:r>
      <w:r w:rsidRPr="004D48C2">
        <w:rPr>
          <w:rFonts w:ascii="Abadi" w:hAnsi="Abadi" w:cs="Arial"/>
          <w:sz w:val="21"/>
          <w:szCs w:val="21"/>
          <w:lang w:val="es-MX" w:eastAsia="es-MX"/>
        </w:rPr>
        <w:t>concepto</w:t>
      </w:r>
      <w:r w:rsidRPr="004D48C2">
        <w:rPr>
          <w:rFonts w:ascii="Abadi" w:hAnsi="Abadi" w:cs="Arial"/>
          <w:spacing w:val="17"/>
          <w:sz w:val="21"/>
          <w:szCs w:val="21"/>
          <w:lang w:val="es-MX" w:eastAsia="es-MX"/>
        </w:rPr>
        <w:t xml:space="preserve"> </w:t>
      </w:r>
      <w:r w:rsidRPr="004D48C2">
        <w:rPr>
          <w:rFonts w:ascii="Abadi" w:hAnsi="Abadi" w:cs="Arial"/>
          <w:sz w:val="21"/>
          <w:szCs w:val="21"/>
          <w:lang w:val="es-MX" w:eastAsia="es-MX"/>
        </w:rPr>
        <w:t>denominado</w:t>
      </w:r>
      <w:r w:rsidRPr="004D48C2">
        <w:rPr>
          <w:rFonts w:ascii="Abadi" w:hAnsi="Abadi" w:cs="Arial"/>
          <w:spacing w:val="28"/>
          <w:sz w:val="21"/>
          <w:szCs w:val="21"/>
          <w:lang w:val="es-MX" w:eastAsia="es-MX"/>
        </w:rPr>
        <w:t xml:space="preserve"> </w:t>
      </w:r>
      <w:r w:rsidRPr="004D48C2">
        <w:rPr>
          <w:rFonts w:ascii="Abadi" w:hAnsi="Abadi" w:cs="Arial"/>
          <w:b/>
          <w:bCs/>
          <w:i/>
          <w:iCs/>
          <w:sz w:val="21"/>
          <w:szCs w:val="21"/>
          <w:lang w:val="es-MX" w:eastAsia="es-MX"/>
        </w:rPr>
        <w:t>reinscripción</w:t>
      </w:r>
      <w:r w:rsidRPr="004D48C2">
        <w:rPr>
          <w:rFonts w:ascii="Abadi" w:hAnsi="Abadi" w:cs="Arial"/>
          <w:b/>
          <w:bCs/>
          <w:i/>
          <w:iCs/>
          <w:spacing w:val="16"/>
          <w:sz w:val="21"/>
          <w:szCs w:val="21"/>
          <w:lang w:val="es-MX" w:eastAsia="es-MX"/>
        </w:rPr>
        <w:t xml:space="preserve"> </w:t>
      </w:r>
      <w:r w:rsidRPr="004D48C2">
        <w:rPr>
          <w:rFonts w:ascii="Abadi" w:hAnsi="Abadi" w:cs="Arial"/>
          <w:sz w:val="21"/>
          <w:szCs w:val="21"/>
          <w:lang w:val="es-MX" w:eastAsia="es-MX"/>
        </w:rPr>
        <w:t>cada ciclo</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escolar,</w:t>
      </w:r>
      <w:r w:rsidRPr="004D48C2">
        <w:rPr>
          <w:rFonts w:ascii="Abadi" w:hAnsi="Abadi" w:cs="Arial"/>
          <w:spacing w:val="65"/>
          <w:sz w:val="21"/>
          <w:szCs w:val="21"/>
          <w:lang w:val="es-MX" w:eastAsia="es-MX"/>
        </w:rPr>
        <w:t xml:space="preserve"> </w:t>
      </w:r>
      <w:r w:rsidRPr="004D48C2">
        <w:rPr>
          <w:rFonts w:ascii="Abadi" w:hAnsi="Abadi" w:cs="Arial"/>
          <w:sz w:val="21"/>
          <w:szCs w:val="21"/>
          <w:lang w:val="es-MX" w:eastAsia="es-MX"/>
        </w:rPr>
        <w:t>dependiendo</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su</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modalidad,</w:t>
      </w:r>
      <w:r w:rsidRPr="004D48C2">
        <w:rPr>
          <w:rFonts w:ascii="Abadi" w:hAnsi="Abadi" w:cs="Arial"/>
          <w:spacing w:val="65"/>
          <w:sz w:val="21"/>
          <w:szCs w:val="21"/>
          <w:lang w:val="es-MX" w:eastAsia="es-MX"/>
        </w:rPr>
        <w:t xml:space="preserve"> </w:t>
      </w:r>
      <w:r w:rsidRPr="004D48C2">
        <w:rPr>
          <w:rFonts w:ascii="Abadi" w:hAnsi="Abadi" w:cs="Arial"/>
          <w:sz w:val="21"/>
          <w:szCs w:val="21"/>
          <w:lang w:val="es-MX" w:eastAsia="es-MX"/>
        </w:rPr>
        <w:t>por</w:t>
      </w:r>
      <w:r w:rsidRPr="004D48C2">
        <w:rPr>
          <w:rFonts w:ascii="Abadi" w:hAnsi="Abadi" w:cs="Arial"/>
          <w:spacing w:val="67"/>
          <w:sz w:val="21"/>
          <w:szCs w:val="21"/>
          <w:lang w:val="es-MX" w:eastAsia="es-MX"/>
        </w:rPr>
        <w:t xml:space="preserve"> </w:t>
      </w:r>
      <w:r w:rsidRPr="004D48C2">
        <w:rPr>
          <w:rFonts w:ascii="Abadi" w:hAnsi="Abadi" w:cs="Arial"/>
          <w:sz w:val="21"/>
          <w:szCs w:val="21"/>
          <w:lang w:val="es-MX" w:eastAsia="es-MX"/>
        </w:rPr>
        <w:t>lo</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se</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ve</w:t>
      </w:r>
      <w:r w:rsidRPr="004D48C2">
        <w:rPr>
          <w:rFonts w:ascii="Abadi" w:hAnsi="Abadi" w:cs="Arial"/>
          <w:spacing w:val="74"/>
          <w:sz w:val="21"/>
          <w:szCs w:val="21"/>
          <w:lang w:val="es-MX" w:eastAsia="es-MX"/>
        </w:rPr>
        <w:t xml:space="preserve"> </w:t>
      </w:r>
      <w:r w:rsidRPr="004D48C2">
        <w:rPr>
          <w:rFonts w:ascii="Abadi" w:hAnsi="Abadi" w:cs="Arial"/>
          <w:sz w:val="21"/>
          <w:szCs w:val="21"/>
          <w:lang w:val="es-MX" w:eastAsia="es-MX"/>
        </w:rPr>
        <w:t>muy</w:t>
      </w:r>
      <w:r w:rsidRPr="004D48C2">
        <w:rPr>
          <w:rFonts w:ascii="Abadi" w:hAnsi="Abadi" w:cs="Arial"/>
          <w:spacing w:val="67"/>
          <w:sz w:val="21"/>
          <w:szCs w:val="21"/>
          <w:lang w:val="es-MX" w:eastAsia="es-MX"/>
        </w:rPr>
        <w:t xml:space="preserve"> </w:t>
      </w:r>
      <w:r w:rsidRPr="004D48C2">
        <w:rPr>
          <w:rFonts w:ascii="Abadi" w:hAnsi="Abadi" w:cs="Arial"/>
          <w:sz w:val="21"/>
          <w:szCs w:val="21"/>
          <w:lang w:val="es-MX" w:eastAsia="es-MX"/>
        </w:rPr>
        <w:t>mermada</w:t>
      </w:r>
      <w:r w:rsidRPr="004D48C2">
        <w:rPr>
          <w:rFonts w:ascii="Abadi" w:hAnsi="Abadi" w:cs="Arial"/>
          <w:spacing w:val="68"/>
          <w:sz w:val="21"/>
          <w:szCs w:val="21"/>
          <w:lang w:val="es-MX" w:eastAsia="es-MX"/>
        </w:rPr>
        <w:t xml:space="preserve"> </w:t>
      </w:r>
      <w:r w:rsidRPr="004D48C2">
        <w:rPr>
          <w:rFonts w:ascii="Abadi" w:hAnsi="Abadi" w:cs="Arial"/>
          <w:sz w:val="21"/>
          <w:szCs w:val="21"/>
          <w:lang w:val="es-MX" w:eastAsia="es-MX"/>
        </w:rPr>
        <w:t>la economía de las familias.</w:t>
      </w:r>
    </w:p>
    <w:p w14:paraId="4647DB69" w14:textId="77777777" w:rsidR="009F21D1" w:rsidRPr="004D48C2" w:rsidRDefault="009F21D1" w:rsidP="009F21D1">
      <w:pPr>
        <w:kinsoku w:val="0"/>
        <w:overflowPunct w:val="0"/>
        <w:autoSpaceDE w:val="0"/>
        <w:autoSpaceDN w:val="0"/>
        <w:adjustRightInd w:val="0"/>
        <w:spacing w:before="272" w:line="276" w:lineRule="auto"/>
        <w:ind w:left="100" w:right="112" w:firstLine="710"/>
        <w:jc w:val="both"/>
        <w:rPr>
          <w:rFonts w:ascii="Abadi" w:hAnsi="Abadi" w:cs="Arial"/>
          <w:sz w:val="21"/>
          <w:szCs w:val="21"/>
          <w:lang w:val="es-MX" w:eastAsia="es-MX"/>
        </w:rPr>
      </w:pPr>
      <w:r w:rsidRPr="004D48C2">
        <w:rPr>
          <w:rFonts w:ascii="Abadi" w:hAnsi="Abadi" w:cs="Arial"/>
          <w:sz w:val="21"/>
          <w:szCs w:val="21"/>
          <w:lang w:val="es-MX" w:eastAsia="es-MX"/>
        </w:rPr>
        <w:t>El</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10</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marzo</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1992</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se</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publicó</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Diario</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Oficial</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Federación</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el “</w:t>
      </w:r>
      <w:r w:rsidRPr="004D48C2">
        <w:rPr>
          <w:rFonts w:ascii="Abadi" w:hAnsi="Abadi" w:cs="Arial"/>
          <w:i/>
          <w:iCs/>
          <w:sz w:val="21"/>
          <w:szCs w:val="21"/>
          <w:lang w:val="es-MX" w:eastAsia="es-MX"/>
        </w:rPr>
        <w:t>Acuerdo</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que</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establece</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las</w:t>
      </w:r>
      <w:r w:rsidRPr="004D48C2">
        <w:rPr>
          <w:rFonts w:ascii="Abadi" w:hAnsi="Abadi" w:cs="Arial"/>
          <w:i/>
          <w:iCs/>
          <w:spacing w:val="-7"/>
          <w:sz w:val="21"/>
          <w:szCs w:val="21"/>
          <w:lang w:val="es-MX" w:eastAsia="es-MX"/>
        </w:rPr>
        <w:t xml:space="preserve"> </w:t>
      </w:r>
      <w:r w:rsidRPr="004D48C2">
        <w:rPr>
          <w:rFonts w:ascii="Abadi" w:hAnsi="Abadi" w:cs="Arial"/>
          <w:i/>
          <w:iCs/>
          <w:sz w:val="21"/>
          <w:szCs w:val="21"/>
          <w:lang w:val="es-MX" w:eastAsia="es-MX"/>
        </w:rPr>
        <w:t>bases</w:t>
      </w:r>
      <w:r w:rsidRPr="004D48C2">
        <w:rPr>
          <w:rFonts w:ascii="Abadi" w:hAnsi="Abadi" w:cs="Arial"/>
          <w:i/>
          <w:iCs/>
          <w:spacing w:val="-7"/>
          <w:sz w:val="21"/>
          <w:szCs w:val="21"/>
          <w:lang w:val="es-MX" w:eastAsia="es-MX"/>
        </w:rPr>
        <w:t xml:space="preserve"> </w:t>
      </w:r>
      <w:r w:rsidRPr="004D48C2">
        <w:rPr>
          <w:rFonts w:ascii="Abadi" w:hAnsi="Abadi" w:cs="Arial"/>
          <w:i/>
          <w:iCs/>
          <w:sz w:val="21"/>
          <w:szCs w:val="21"/>
          <w:lang w:val="es-MX" w:eastAsia="es-MX"/>
        </w:rPr>
        <w:t>mínimas</w:t>
      </w:r>
      <w:r w:rsidRPr="004D48C2">
        <w:rPr>
          <w:rFonts w:ascii="Abadi" w:hAnsi="Abadi" w:cs="Arial"/>
          <w:i/>
          <w:iCs/>
          <w:spacing w:val="-7"/>
          <w:sz w:val="21"/>
          <w:szCs w:val="21"/>
          <w:lang w:val="es-MX" w:eastAsia="es-MX"/>
        </w:rPr>
        <w:t xml:space="preserve"> </w:t>
      </w:r>
      <w:r w:rsidRPr="004D48C2">
        <w:rPr>
          <w:rFonts w:ascii="Abadi" w:hAnsi="Abadi" w:cs="Arial"/>
          <w:i/>
          <w:iCs/>
          <w:sz w:val="21"/>
          <w:szCs w:val="21"/>
          <w:lang w:val="es-MX" w:eastAsia="es-MX"/>
        </w:rPr>
        <w:t>de</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información</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para</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la</w:t>
      </w:r>
      <w:r w:rsidRPr="004D48C2">
        <w:rPr>
          <w:rFonts w:ascii="Abadi" w:hAnsi="Abadi" w:cs="Arial"/>
          <w:i/>
          <w:iCs/>
          <w:spacing w:val="-6"/>
          <w:sz w:val="21"/>
          <w:szCs w:val="21"/>
          <w:lang w:val="es-MX" w:eastAsia="es-MX"/>
        </w:rPr>
        <w:t xml:space="preserve"> </w:t>
      </w:r>
      <w:r w:rsidRPr="004D48C2">
        <w:rPr>
          <w:rFonts w:ascii="Abadi" w:hAnsi="Abadi" w:cs="Arial"/>
          <w:i/>
          <w:iCs/>
          <w:sz w:val="21"/>
          <w:szCs w:val="21"/>
          <w:lang w:val="es-MX" w:eastAsia="es-MX"/>
        </w:rPr>
        <w:t>comercialización de</w:t>
      </w:r>
      <w:r w:rsidRPr="004D48C2">
        <w:rPr>
          <w:rFonts w:ascii="Abadi" w:hAnsi="Abadi" w:cs="Arial"/>
          <w:i/>
          <w:iCs/>
          <w:spacing w:val="14"/>
          <w:sz w:val="21"/>
          <w:szCs w:val="21"/>
          <w:lang w:val="es-MX" w:eastAsia="es-MX"/>
        </w:rPr>
        <w:t xml:space="preserve"> </w:t>
      </w:r>
      <w:r w:rsidRPr="004D48C2">
        <w:rPr>
          <w:rFonts w:ascii="Abadi" w:hAnsi="Abadi" w:cs="Arial"/>
          <w:i/>
          <w:iCs/>
          <w:sz w:val="21"/>
          <w:szCs w:val="21"/>
          <w:lang w:val="es-MX" w:eastAsia="es-MX"/>
        </w:rPr>
        <w:t>los</w:t>
      </w:r>
      <w:r w:rsidRPr="004D48C2">
        <w:rPr>
          <w:rFonts w:ascii="Abadi" w:hAnsi="Abadi" w:cs="Arial"/>
          <w:i/>
          <w:iCs/>
          <w:spacing w:val="13"/>
          <w:sz w:val="21"/>
          <w:szCs w:val="21"/>
          <w:lang w:val="es-MX" w:eastAsia="es-MX"/>
        </w:rPr>
        <w:t xml:space="preserve"> </w:t>
      </w:r>
      <w:r w:rsidRPr="004D48C2">
        <w:rPr>
          <w:rFonts w:ascii="Abadi" w:hAnsi="Abadi" w:cs="Arial"/>
          <w:i/>
          <w:iCs/>
          <w:sz w:val="21"/>
          <w:szCs w:val="21"/>
          <w:lang w:val="es-MX" w:eastAsia="es-MX"/>
        </w:rPr>
        <w:t>servicios</w:t>
      </w:r>
      <w:r w:rsidRPr="004D48C2">
        <w:rPr>
          <w:rFonts w:ascii="Abadi" w:hAnsi="Abadi" w:cs="Arial"/>
          <w:i/>
          <w:iCs/>
          <w:spacing w:val="13"/>
          <w:sz w:val="21"/>
          <w:szCs w:val="21"/>
          <w:lang w:val="es-MX" w:eastAsia="es-MX"/>
        </w:rPr>
        <w:t xml:space="preserve"> </w:t>
      </w:r>
      <w:r w:rsidRPr="004D48C2">
        <w:rPr>
          <w:rFonts w:ascii="Abadi" w:hAnsi="Abadi" w:cs="Arial"/>
          <w:i/>
          <w:iCs/>
          <w:sz w:val="21"/>
          <w:szCs w:val="21"/>
          <w:lang w:val="es-MX" w:eastAsia="es-MX"/>
        </w:rPr>
        <w:t>educativos</w:t>
      </w:r>
      <w:r w:rsidRPr="004D48C2">
        <w:rPr>
          <w:rFonts w:ascii="Abadi" w:hAnsi="Abadi" w:cs="Arial"/>
          <w:i/>
          <w:iCs/>
          <w:spacing w:val="13"/>
          <w:sz w:val="21"/>
          <w:szCs w:val="21"/>
          <w:lang w:val="es-MX" w:eastAsia="es-MX"/>
        </w:rPr>
        <w:t xml:space="preserve"> </w:t>
      </w:r>
      <w:r w:rsidRPr="004D48C2">
        <w:rPr>
          <w:rFonts w:ascii="Abadi" w:hAnsi="Abadi" w:cs="Arial"/>
          <w:i/>
          <w:iCs/>
          <w:sz w:val="21"/>
          <w:szCs w:val="21"/>
          <w:lang w:val="es-MX" w:eastAsia="es-MX"/>
        </w:rPr>
        <w:t>que</w:t>
      </w:r>
      <w:r w:rsidRPr="004D48C2">
        <w:rPr>
          <w:rFonts w:ascii="Abadi" w:hAnsi="Abadi" w:cs="Arial"/>
          <w:i/>
          <w:iCs/>
          <w:spacing w:val="14"/>
          <w:sz w:val="21"/>
          <w:szCs w:val="21"/>
          <w:lang w:val="es-MX" w:eastAsia="es-MX"/>
        </w:rPr>
        <w:t xml:space="preserve"> </w:t>
      </w:r>
      <w:r w:rsidRPr="004D48C2">
        <w:rPr>
          <w:rFonts w:ascii="Abadi" w:hAnsi="Abadi" w:cs="Arial"/>
          <w:i/>
          <w:iCs/>
          <w:sz w:val="21"/>
          <w:szCs w:val="21"/>
          <w:lang w:val="es-MX" w:eastAsia="es-MX"/>
        </w:rPr>
        <w:t>prestan</w:t>
      </w:r>
      <w:r w:rsidRPr="004D48C2">
        <w:rPr>
          <w:rFonts w:ascii="Abadi" w:hAnsi="Abadi" w:cs="Arial"/>
          <w:i/>
          <w:iCs/>
          <w:spacing w:val="14"/>
          <w:sz w:val="21"/>
          <w:szCs w:val="21"/>
          <w:lang w:val="es-MX" w:eastAsia="es-MX"/>
        </w:rPr>
        <w:t xml:space="preserve"> </w:t>
      </w:r>
      <w:r w:rsidRPr="004D48C2">
        <w:rPr>
          <w:rFonts w:ascii="Abadi" w:hAnsi="Abadi" w:cs="Arial"/>
          <w:i/>
          <w:iCs/>
          <w:sz w:val="21"/>
          <w:szCs w:val="21"/>
          <w:lang w:val="es-MX" w:eastAsia="es-MX"/>
        </w:rPr>
        <w:t>los</w:t>
      </w:r>
      <w:r w:rsidRPr="004D48C2">
        <w:rPr>
          <w:rFonts w:ascii="Abadi" w:hAnsi="Abadi" w:cs="Arial"/>
          <w:i/>
          <w:iCs/>
          <w:spacing w:val="13"/>
          <w:sz w:val="21"/>
          <w:szCs w:val="21"/>
          <w:lang w:val="es-MX" w:eastAsia="es-MX"/>
        </w:rPr>
        <w:t xml:space="preserve"> </w:t>
      </w:r>
      <w:r w:rsidRPr="004D48C2">
        <w:rPr>
          <w:rFonts w:ascii="Abadi" w:hAnsi="Abadi" w:cs="Arial"/>
          <w:i/>
          <w:iCs/>
          <w:sz w:val="21"/>
          <w:szCs w:val="21"/>
          <w:lang w:val="es-MX" w:eastAsia="es-MX"/>
        </w:rPr>
        <w:t>particulares”</w:t>
      </w:r>
      <w:r w:rsidRPr="004D48C2">
        <w:rPr>
          <w:rFonts w:ascii="Abadi" w:hAnsi="Abadi" w:cs="Arial"/>
          <w:sz w:val="21"/>
          <w:szCs w:val="21"/>
          <w:lang w:val="es-MX" w:eastAsia="es-MX"/>
        </w:rPr>
        <w:t>,</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donde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se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señala</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que los</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prestadores</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servicios</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particulares</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deberán</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informar</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por</w:t>
      </w:r>
      <w:r w:rsidRPr="004D48C2">
        <w:rPr>
          <w:rFonts w:ascii="Abadi" w:hAnsi="Abadi" w:cs="Arial"/>
          <w:spacing w:val="18"/>
          <w:sz w:val="21"/>
          <w:szCs w:val="21"/>
          <w:lang w:val="es-MX" w:eastAsia="es-MX"/>
        </w:rPr>
        <w:t xml:space="preserve"> </w:t>
      </w:r>
      <w:r w:rsidRPr="004D48C2">
        <w:rPr>
          <w:rFonts w:ascii="Abadi" w:hAnsi="Abadi" w:cs="Arial"/>
          <w:sz w:val="21"/>
          <w:szCs w:val="21"/>
          <w:lang w:val="es-MX" w:eastAsia="es-MX"/>
        </w:rPr>
        <w:t>escrito,</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previo</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la inscripción</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3"/>
          <w:sz w:val="21"/>
          <w:szCs w:val="21"/>
          <w:lang w:val="es-MX" w:eastAsia="es-MX"/>
        </w:rPr>
        <w:t xml:space="preserve"> </w:t>
      </w:r>
      <w:r w:rsidRPr="004D48C2">
        <w:rPr>
          <w:rFonts w:ascii="Abadi" w:hAnsi="Abadi" w:cs="Arial"/>
          <w:sz w:val="21"/>
          <w:szCs w:val="21"/>
          <w:lang w:val="es-MX" w:eastAsia="es-MX"/>
        </w:rPr>
        <w:t>padres</w:t>
      </w:r>
      <w:r w:rsidRPr="004D48C2">
        <w:rPr>
          <w:rFonts w:ascii="Abadi" w:hAnsi="Abadi" w:cs="Arial"/>
          <w:spacing w:val="3"/>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familia</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o</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tutores, el</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costo</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inscripción</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3"/>
          <w:sz w:val="21"/>
          <w:szCs w:val="21"/>
          <w:lang w:val="es-MX" w:eastAsia="es-MX"/>
        </w:rPr>
        <w:t xml:space="preserve"> </w:t>
      </w:r>
      <w:r w:rsidRPr="004D48C2">
        <w:rPr>
          <w:rFonts w:ascii="Abadi" w:hAnsi="Abadi" w:cs="Arial"/>
          <w:sz w:val="21"/>
          <w:szCs w:val="21"/>
          <w:lang w:val="es-MX" w:eastAsia="es-MX"/>
        </w:rPr>
        <w:t>reinscripción, así</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como</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monto</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número</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las</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colegiaturas</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por</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ciclo</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escolar,</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no</w:t>
      </w:r>
      <w:r w:rsidRPr="004D48C2">
        <w:rPr>
          <w:rFonts w:ascii="Abadi" w:hAnsi="Abadi" w:cs="Arial"/>
          <w:spacing w:val="28"/>
          <w:sz w:val="21"/>
          <w:szCs w:val="21"/>
          <w:lang w:val="es-MX" w:eastAsia="es-MX"/>
        </w:rPr>
        <w:t xml:space="preserve"> </w:t>
      </w:r>
      <w:r w:rsidRPr="004D48C2">
        <w:rPr>
          <w:rFonts w:ascii="Abadi" w:hAnsi="Abadi" w:cs="Arial"/>
          <w:sz w:val="21"/>
          <w:szCs w:val="21"/>
          <w:lang w:val="es-MX" w:eastAsia="es-MX"/>
        </w:rPr>
        <w:t>obstante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de este</w:t>
      </w:r>
      <w:r w:rsidRPr="004D48C2">
        <w:rPr>
          <w:rFonts w:ascii="Abadi" w:hAnsi="Abadi" w:cs="Arial"/>
          <w:spacing w:val="72"/>
          <w:w w:val="150"/>
          <w:sz w:val="21"/>
          <w:szCs w:val="21"/>
          <w:lang w:val="es-MX" w:eastAsia="es-MX"/>
        </w:rPr>
        <w:t xml:space="preserve"> </w:t>
      </w:r>
      <w:r w:rsidRPr="004D48C2">
        <w:rPr>
          <w:rFonts w:ascii="Abadi" w:hAnsi="Abadi" w:cs="Arial"/>
          <w:sz w:val="21"/>
          <w:szCs w:val="21"/>
          <w:lang w:val="es-MX" w:eastAsia="es-MX"/>
        </w:rPr>
        <w:t>esfuerzo</w:t>
      </w:r>
      <w:r w:rsidRPr="004D48C2">
        <w:rPr>
          <w:rFonts w:ascii="Abadi" w:hAnsi="Abadi" w:cs="Arial"/>
          <w:spacing w:val="72"/>
          <w:w w:val="150"/>
          <w:sz w:val="21"/>
          <w:szCs w:val="21"/>
          <w:lang w:val="es-MX" w:eastAsia="es-MX"/>
        </w:rPr>
        <w:t xml:space="preserve"> </w:t>
      </w:r>
      <w:r w:rsidRPr="004D48C2">
        <w:rPr>
          <w:rFonts w:ascii="Abadi" w:hAnsi="Abadi" w:cs="Arial"/>
          <w:sz w:val="21"/>
          <w:szCs w:val="21"/>
          <w:lang w:val="es-MX" w:eastAsia="es-MX"/>
        </w:rPr>
        <w:t>siguen</w:t>
      </w:r>
      <w:r w:rsidRPr="004D48C2">
        <w:rPr>
          <w:rFonts w:ascii="Abadi" w:hAnsi="Abadi" w:cs="Arial"/>
          <w:spacing w:val="72"/>
          <w:w w:val="150"/>
          <w:sz w:val="21"/>
          <w:szCs w:val="21"/>
          <w:lang w:val="es-MX" w:eastAsia="es-MX"/>
        </w:rPr>
        <w:t xml:space="preserve"> </w:t>
      </w:r>
      <w:r w:rsidRPr="004D48C2">
        <w:rPr>
          <w:rFonts w:ascii="Abadi" w:hAnsi="Abadi" w:cs="Arial"/>
          <w:sz w:val="21"/>
          <w:szCs w:val="21"/>
          <w:lang w:val="es-MX" w:eastAsia="es-MX"/>
        </w:rPr>
        <w:t>existiendo</w:t>
      </w:r>
      <w:r w:rsidRPr="004D48C2">
        <w:rPr>
          <w:rFonts w:ascii="Abadi" w:hAnsi="Abadi" w:cs="Arial"/>
          <w:spacing w:val="72"/>
          <w:w w:val="150"/>
          <w:sz w:val="21"/>
          <w:szCs w:val="21"/>
          <w:lang w:val="es-MX" w:eastAsia="es-MX"/>
        </w:rPr>
        <w:t xml:space="preserve"> </w:t>
      </w:r>
      <w:r w:rsidRPr="004D48C2">
        <w:rPr>
          <w:rFonts w:ascii="Abadi" w:hAnsi="Abadi" w:cs="Arial"/>
          <w:sz w:val="21"/>
          <w:szCs w:val="21"/>
          <w:lang w:val="es-MX" w:eastAsia="es-MX"/>
        </w:rPr>
        <w:t>cobros</w:t>
      </w:r>
      <w:r w:rsidRPr="004D48C2">
        <w:rPr>
          <w:rFonts w:ascii="Abadi" w:hAnsi="Abadi" w:cs="Arial"/>
          <w:spacing w:val="70"/>
          <w:w w:val="150"/>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70"/>
          <w:w w:val="150"/>
          <w:sz w:val="21"/>
          <w:szCs w:val="21"/>
          <w:lang w:val="es-MX" w:eastAsia="es-MX"/>
        </w:rPr>
        <w:t xml:space="preserve"> </w:t>
      </w:r>
      <w:r w:rsidRPr="004D48C2">
        <w:rPr>
          <w:rFonts w:ascii="Abadi" w:hAnsi="Abadi" w:cs="Arial"/>
          <w:sz w:val="21"/>
          <w:szCs w:val="21"/>
          <w:lang w:val="es-MX" w:eastAsia="es-MX"/>
        </w:rPr>
        <w:t>aumentos</w:t>
      </w:r>
      <w:r w:rsidRPr="004D48C2">
        <w:rPr>
          <w:rFonts w:ascii="Abadi" w:hAnsi="Abadi" w:cs="Arial"/>
          <w:spacing w:val="70"/>
          <w:w w:val="150"/>
          <w:sz w:val="21"/>
          <w:szCs w:val="21"/>
          <w:lang w:val="es-MX" w:eastAsia="es-MX"/>
        </w:rPr>
        <w:t xml:space="preserve"> </w:t>
      </w:r>
      <w:r w:rsidRPr="004D48C2">
        <w:rPr>
          <w:rFonts w:ascii="Abadi" w:hAnsi="Abadi" w:cs="Arial"/>
          <w:sz w:val="21"/>
          <w:szCs w:val="21"/>
          <w:lang w:val="es-MX" w:eastAsia="es-MX"/>
        </w:rPr>
        <w:t>excesivos</w:t>
      </w:r>
      <w:r w:rsidRPr="004D48C2">
        <w:rPr>
          <w:rFonts w:ascii="Abadi" w:hAnsi="Abadi" w:cs="Arial"/>
          <w:spacing w:val="70"/>
          <w:w w:val="150"/>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72"/>
          <w:w w:val="150"/>
          <w:sz w:val="21"/>
          <w:szCs w:val="21"/>
          <w:lang w:val="es-MX" w:eastAsia="es-MX"/>
        </w:rPr>
        <w:t xml:space="preserve"> </w:t>
      </w:r>
      <w:r w:rsidRPr="004D48C2">
        <w:rPr>
          <w:rFonts w:ascii="Abadi" w:hAnsi="Abadi" w:cs="Arial"/>
          <w:sz w:val="21"/>
          <w:szCs w:val="21"/>
          <w:lang w:val="es-MX" w:eastAsia="es-MX"/>
        </w:rPr>
        <w:t>afectan directamente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bolsillos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estudiantes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7"/>
          <w:sz w:val="21"/>
          <w:szCs w:val="21"/>
          <w:lang w:val="es-MX" w:eastAsia="es-MX"/>
        </w:rPr>
        <w:t xml:space="preserve"> </w:t>
      </w:r>
      <w:r w:rsidRPr="004D48C2">
        <w:rPr>
          <w:rFonts w:ascii="Abadi" w:hAnsi="Abadi" w:cs="Arial"/>
          <w:sz w:val="21"/>
          <w:szCs w:val="21"/>
          <w:lang w:val="es-MX" w:eastAsia="es-MX"/>
        </w:rPr>
        <w:t>padres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familia.</w:t>
      </w:r>
    </w:p>
    <w:p w14:paraId="4DB935B1" w14:textId="77777777" w:rsidR="009F21D1" w:rsidRPr="004D48C2" w:rsidRDefault="009F21D1" w:rsidP="009F21D1">
      <w:pPr>
        <w:kinsoku w:val="0"/>
        <w:overflowPunct w:val="0"/>
        <w:autoSpaceDE w:val="0"/>
        <w:autoSpaceDN w:val="0"/>
        <w:adjustRightInd w:val="0"/>
        <w:spacing w:before="6"/>
        <w:rPr>
          <w:rFonts w:ascii="Abadi" w:hAnsi="Abadi" w:cs="Arial"/>
          <w:sz w:val="21"/>
          <w:szCs w:val="21"/>
          <w:lang w:val="es-MX" w:eastAsia="es-MX"/>
        </w:rPr>
      </w:pPr>
    </w:p>
    <w:p w14:paraId="554DAC61" w14:textId="77777777" w:rsidR="009F21D1" w:rsidRPr="004D48C2" w:rsidRDefault="009F21D1" w:rsidP="009F21D1">
      <w:pPr>
        <w:kinsoku w:val="0"/>
        <w:overflowPunct w:val="0"/>
        <w:autoSpaceDE w:val="0"/>
        <w:autoSpaceDN w:val="0"/>
        <w:adjustRightInd w:val="0"/>
        <w:spacing w:line="276" w:lineRule="auto"/>
        <w:ind w:left="100" w:right="115" w:firstLine="710"/>
        <w:jc w:val="both"/>
        <w:rPr>
          <w:rFonts w:ascii="Abadi" w:hAnsi="Abadi" w:cs="Arial"/>
          <w:sz w:val="21"/>
          <w:szCs w:val="21"/>
          <w:lang w:val="es-MX" w:eastAsia="es-MX"/>
        </w:rPr>
      </w:pPr>
      <w:r w:rsidRPr="004D48C2">
        <w:rPr>
          <w:rFonts w:ascii="Abadi" w:hAnsi="Abadi" w:cs="Arial"/>
          <w:sz w:val="21"/>
          <w:szCs w:val="21"/>
          <w:lang w:val="es-MX" w:eastAsia="es-MX"/>
        </w:rPr>
        <w:t>En</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México</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hay</w:t>
      </w:r>
      <w:r w:rsidRPr="004D48C2">
        <w:rPr>
          <w:rFonts w:ascii="Abadi" w:hAnsi="Abadi" w:cs="Arial"/>
          <w:spacing w:val="74"/>
          <w:sz w:val="21"/>
          <w:szCs w:val="21"/>
          <w:lang w:val="es-MX" w:eastAsia="es-MX"/>
        </w:rPr>
        <w:t xml:space="preserve"> </w:t>
      </w:r>
      <w:r w:rsidRPr="004D48C2">
        <w:rPr>
          <w:rFonts w:ascii="Abadi" w:hAnsi="Abadi" w:cs="Arial"/>
          <w:sz w:val="21"/>
          <w:szCs w:val="21"/>
          <w:lang w:val="es-MX" w:eastAsia="es-MX"/>
        </w:rPr>
        <w:t>38.2</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millones</w:t>
      </w:r>
      <w:r w:rsidRPr="004D48C2">
        <w:rPr>
          <w:rFonts w:ascii="Abadi" w:hAnsi="Abadi" w:cs="Arial"/>
          <w:spacing w:val="74"/>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personas</w:t>
      </w:r>
      <w:r w:rsidRPr="004D48C2">
        <w:rPr>
          <w:rFonts w:ascii="Abadi" w:hAnsi="Abadi" w:cs="Arial"/>
          <w:spacing w:val="74"/>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74"/>
          <w:sz w:val="21"/>
          <w:szCs w:val="21"/>
          <w:lang w:val="es-MX" w:eastAsia="es-MX"/>
        </w:rPr>
        <w:t xml:space="preserve"> </w:t>
      </w:r>
      <w:r w:rsidRPr="004D48C2">
        <w:rPr>
          <w:rFonts w:ascii="Abadi" w:hAnsi="Abadi" w:cs="Arial"/>
          <w:sz w:val="21"/>
          <w:szCs w:val="21"/>
          <w:lang w:val="es-MX" w:eastAsia="es-MX"/>
        </w:rPr>
        <w:t>según</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75"/>
          <w:sz w:val="21"/>
          <w:szCs w:val="21"/>
          <w:lang w:val="es-MX" w:eastAsia="es-MX"/>
        </w:rPr>
        <w:t xml:space="preserve"> </w:t>
      </w:r>
      <w:r w:rsidRPr="004D48C2">
        <w:rPr>
          <w:rFonts w:ascii="Abadi" w:hAnsi="Abadi" w:cs="Arial"/>
          <w:sz w:val="21"/>
          <w:szCs w:val="21"/>
          <w:lang w:val="es-MX" w:eastAsia="es-MX"/>
        </w:rPr>
        <w:t>Encuesta Nacional</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Ingresos</w:t>
      </w:r>
      <w:r w:rsidRPr="004D48C2">
        <w:rPr>
          <w:rFonts w:ascii="Abadi" w:hAnsi="Abadi" w:cs="Arial"/>
          <w:spacing w:val="24"/>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24"/>
          <w:sz w:val="21"/>
          <w:szCs w:val="21"/>
          <w:lang w:val="es-MX" w:eastAsia="es-MX"/>
        </w:rPr>
        <w:t xml:space="preserve"> </w:t>
      </w:r>
      <w:r w:rsidRPr="004D48C2">
        <w:rPr>
          <w:rFonts w:ascii="Abadi" w:hAnsi="Abadi" w:cs="Arial"/>
          <w:sz w:val="21"/>
          <w:szCs w:val="21"/>
          <w:lang w:val="es-MX" w:eastAsia="es-MX"/>
        </w:rPr>
        <w:t>Gastos</w:t>
      </w:r>
      <w:r w:rsidRPr="004D48C2">
        <w:rPr>
          <w:rFonts w:ascii="Abadi" w:hAnsi="Abadi" w:cs="Arial"/>
          <w:spacing w:val="24"/>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Hogares</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(2018),</w:t>
      </w:r>
      <w:r w:rsidRPr="004D48C2">
        <w:rPr>
          <w:rFonts w:ascii="Abadi" w:hAnsi="Abadi" w:cs="Arial"/>
          <w:spacing w:val="22"/>
          <w:sz w:val="21"/>
          <w:szCs w:val="21"/>
          <w:lang w:val="es-MX" w:eastAsia="es-MX"/>
        </w:rPr>
        <w:t xml:space="preserve"> </w:t>
      </w:r>
      <w:r w:rsidRPr="004D48C2">
        <w:rPr>
          <w:rFonts w:ascii="Abadi" w:hAnsi="Abadi" w:cs="Arial"/>
          <w:sz w:val="21"/>
          <w:szCs w:val="21"/>
          <w:lang w:val="es-MX" w:eastAsia="es-MX"/>
        </w:rPr>
        <w:t>considerando</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rango</w:t>
      </w:r>
      <w:r w:rsidRPr="004D48C2">
        <w:rPr>
          <w:rFonts w:ascii="Abadi" w:hAnsi="Abadi" w:cs="Arial"/>
          <w:spacing w:val="25"/>
          <w:sz w:val="21"/>
          <w:szCs w:val="21"/>
          <w:lang w:val="es-MX" w:eastAsia="es-MX"/>
        </w:rPr>
        <w:t xml:space="preserve"> </w:t>
      </w:r>
      <w:r w:rsidRPr="004D48C2">
        <w:rPr>
          <w:rFonts w:ascii="Abadi" w:hAnsi="Abadi" w:cs="Arial"/>
          <w:sz w:val="21"/>
          <w:szCs w:val="21"/>
          <w:lang w:val="es-MX" w:eastAsia="es-MX"/>
        </w:rPr>
        <w:t>de edad</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12</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29</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años,</w:t>
      </w:r>
      <w:r w:rsidRPr="004D48C2">
        <w:rPr>
          <w:rFonts w:ascii="Abadi" w:hAnsi="Abadi" w:cs="Arial"/>
          <w:spacing w:val="17"/>
          <w:sz w:val="21"/>
          <w:szCs w:val="21"/>
          <w:lang w:val="es-MX" w:eastAsia="es-MX"/>
        </w:rPr>
        <w:t xml:space="preserve"> </w:t>
      </w:r>
      <w:r w:rsidRPr="004D48C2">
        <w:rPr>
          <w:rFonts w:ascii="Abadi" w:hAnsi="Abadi" w:cs="Arial"/>
          <w:sz w:val="21"/>
          <w:szCs w:val="21"/>
          <w:lang w:val="es-MX" w:eastAsia="es-MX"/>
        </w:rPr>
        <w:t>con</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base</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Ley</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del</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Instituto</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Mexicano</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20"/>
          <w:sz w:val="21"/>
          <w:szCs w:val="21"/>
          <w:lang w:val="es-MX" w:eastAsia="es-MX"/>
        </w:rPr>
        <w:t xml:space="preserve"> </w:t>
      </w:r>
      <w:r w:rsidRPr="004D48C2">
        <w:rPr>
          <w:rFonts w:ascii="Abadi" w:hAnsi="Abadi" w:cs="Arial"/>
          <w:sz w:val="21"/>
          <w:szCs w:val="21"/>
          <w:lang w:val="es-MX" w:eastAsia="es-MX"/>
        </w:rPr>
        <w:t>Juventud. Para el estado de Guanajuato,</w:t>
      </w:r>
      <w:r w:rsidRPr="004D48C2">
        <w:rPr>
          <w:rFonts w:ascii="Abadi" w:hAnsi="Abadi" w:cs="Arial"/>
          <w:spacing w:val="-3"/>
          <w:sz w:val="21"/>
          <w:szCs w:val="21"/>
          <w:lang w:val="es-MX" w:eastAsia="es-MX"/>
        </w:rPr>
        <w:t xml:space="preserve"> </w:t>
      </w:r>
      <w:r w:rsidRPr="004D48C2">
        <w:rPr>
          <w:rFonts w:ascii="Abadi" w:hAnsi="Abadi" w:cs="Arial"/>
          <w:sz w:val="21"/>
          <w:szCs w:val="21"/>
          <w:lang w:val="es-MX" w:eastAsia="es-MX"/>
        </w:rPr>
        <w:t>si</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se toma en cuenta el mismo grupo etario,</w:t>
      </w:r>
      <w:r w:rsidRPr="004D48C2">
        <w:rPr>
          <w:rFonts w:ascii="Abadi" w:hAnsi="Abadi" w:cs="Arial"/>
          <w:spacing w:val="-3"/>
          <w:sz w:val="21"/>
          <w:szCs w:val="21"/>
          <w:lang w:val="es-MX" w:eastAsia="es-MX"/>
        </w:rPr>
        <w:t xml:space="preserve"> </w:t>
      </w:r>
      <w:r w:rsidRPr="004D48C2">
        <w:rPr>
          <w:rFonts w:ascii="Abadi" w:hAnsi="Abadi" w:cs="Arial"/>
          <w:sz w:val="21"/>
          <w:szCs w:val="21"/>
          <w:lang w:val="es-MX" w:eastAsia="es-MX"/>
        </w:rPr>
        <w:t>hay</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1.9 millones</w:t>
      </w:r>
      <w:r w:rsidRPr="004D48C2">
        <w:rPr>
          <w:rFonts w:ascii="Abadi" w:hAnsi="Abadi" w:cs="Arial"/>
          <w:spacing w:val="-17"/>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19"/>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representan</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32.2%</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población</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estatal</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se</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estima en 6 millones.</w:t>
      </w:r>
    </w:p>
    <w:p w14:paraId="1FDAE05A" w14:textId="77777777" w:rsidR="009F21D1" w:rsidRPr="004D48C2" w:rsidRDefault="009F21D1" w:rsidP="009F21D1">
      <w:pPr>
        <w:kinsoku w:val="0"/>
        <w:overflowPunct w:val="0"/>
        <w:autoSpaceDE w:val="0"/>
        <w:autoSpaceDN w:val="0"/>
        <w:adjustRightInd w:val="0"/>
        <w:spacing w:before="6"/>
        <w:rPr>
          <w:rFonts w:ascii="Abadi" w:hAnsi="Abadi" w:cs="Arial"/>
          <w:sz w:val="21"/>
          <w:szCs w:val="21"/>
          <w:lang w:val="es-MX" w:eastAsia="es-MX"/>
        </w:rPr>
      </w:pPr>
    </w:p>
    <w:p w14:paraId="2ADDB1BE" w14:textId="77777777" w:rsidR="009F21D1" w:rsidRPr="004D48C2" w:rsidRDefault="009F21D1" w:rsidP="009F21D1">
      <w:pPr>
        <w:kinsoku w:val="0"/>
        <w:overflowPunct w:val="0"/>
        <w:autoSpaceDE w:val="0"/>
        <w:autoSpaceDN w:val="0"/>
        <w:adjustRightInd w:val="0"/>
        <w:spacing w:line="276" w:lineRule="auto"/>
        <w:ind w:left="100" w:right="120" w:firstLine="710"/>
        <w:jc w:val="both"/>
        <w:rPr>
          <w:rFonts w:ascii="Abadi" w:hAnsi="Abadi" w:cs="Arial"/>
          <w:sz w:val="21"/>
          <w:szCs w:val="21"/>
          <w:lang w:val="es-MX" w:eastAsia="es-MX"/>
        </w:rPr>
      </w:pPr>
      <w:r w:rsidRPr="004D48C2">
        <w:rPr>
          <w:rFonts w:ascii="Abadi" w:hAnsi="Abadi" w:cs="Arial"/>
          <w:sz w:val="21"/>
          <w:szCs w:val="21"/>
          <w:lang w:val="es-MX" w:eastAsia="es-MX"/>
        </w:rPr>
        <w:t>El</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12</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agosto</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se</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celebra</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día</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internacional</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juventud,</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tiene</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como propósito</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generar</w:t>
      </w:r>
      <w:r w:rsidRPr="004D48C2">
        <w:rPr>
          <w:rFonts w:ascii="Abadi" w:hAnsi="Abadi" w:cs="Arial"/>
          <w:spacing w:val="33"/>
          <w:sz w:val="21"/>
          <w:szCs w:val="21"/>
          <w:lang w:val="es-MX" w:eastAsia="es-MX"/>
        </w:rPr>
        <w:t xml:space="preserve"> </w:t>
      </w:r>
      <w:r w:rsidRPr="004D48C2">
        <w:rPr>
          <w:rFonts w:ascii="Abadi" w:hAnsi="Abadi" w:cs="Arial"/>
          <w:sz w:val="21"/>
          <w:szCs w:val="21"/>
          <w:lang w:val="es-MX" w:eastAsia="es-MX"/>
        </w:rPr>
        <w:t>conciencia</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sobre</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las</w:t>
      </w:r>
      <w:r w:rsidRPr="004D48C2">
        <w:rPr>
          <w:rFonts w:ascii="Abadi" w:hAnsi="Abadi" w:cs="Arial"/>
          <w:spacing w:val="33"/>
          <w:sz w:val="21"/>
          <w:szCs w:val="21"/>
          <w:lang w:val="es-MX" w:eastAsia="es-MX"/>
        </w:rPr>
        <w:t xml:space="preserve"> </w:t>
      </w:r>
      <w:r w:rsidRPr="004D48C2">
        <w:rPr>
          <w:rFonts w:ascii="Abadi" w:hAnsi="Abadi" w:cs="Arial"/>
          <w:sz w:val="21"/>
          <w:szCs w:val="21"/>
          <w:lang w:val="es-MX" w:eastAsia="es-MX"/>
        </w:rPr>
        <w:t>barreras</w:t>
      </w:r>
      <w:r w:rsidRPr="004D48C2">
        <w:rPr>
          <w:rFonts w:ascii="Abadi" w:hAnsi="Abadi" w:cs="Arial"/>
          <w:spacing w:val="33"/>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33"/>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33"/>
          <w:sz w:val="21"/>
          <w:szCs w:val="21"/>
          <w:lang w:val="es-MX" w:eastAsia="es-MX"/>
        </w:rPr>
        <w:t xml:space="preserve"> </w:t>
      </w:r>
      <w:r w:rsidRPr="004D48C2">
        <w:rPr>
          <w:rFonts w:ascii="Abadi" w:hAnsi="Abadi" w:cs="Arial"/>
          <w:sz w:val="21"/>
          <w:szCs w:val="21"/>
          <w:lang w:val="es-MX" w:eastAsia="es-MX"/>
        </w:rPr>
        <w:t>enfrentan</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34"/>
          <w:sz w:val="21"/>
          <w:szCs w:val="21"/>
          <w:lang w:val="es-MX" w:eastAsia="es-MX"/>
        </w:rPr>
        <w:t xml:space="preserve"> </w:t>
      </w:r>
      <w:r w:rsidRPr="004D48C2">
        <w:rPr>
          <w:rFonts w:ascii="Abadi" w:hAnsi="Abadi" w:cs="Arial"/>
          <w:sz w:val="21"/>
          <w:szCs w:val="21"/>
          <w:lang w:val="es-MX" w:eastAsia="es-MX"/>
        </w:rPr>
        <w:t>el empleo,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la salud y la participación política.</w:t>
      </w:r>
    </w:p>
    <w:p w14:paraId="15F87FB9" w14:textId="77777777" w:rsidR="009F21D1" w:rsidRPr="001532F6" w:rsidRDefault="009F21D1" w:rsidP="009F21D1">
      <w:pPr>
        <w:jc w:val="both"/>
        <w:rPr>
          <w:rFonts w:ascii="Abadi" w:hAnsi="Abadi" w:cs="Arial"/>
          <w:sz w:val="21"/>
          <w:szCs w:val="21"/>
          <w:lang w:val="es-MX" w:eastAsia="es-MX"/>
        </w:rPr>
      </w:pPr>
    </w:p>
    <w:p w14:paraId="79488A6F" w14:textId="77777777" w:rsidR="009F21D1" w:rsidRPr="004D48C2" w:rsidRDefault="009F21D1" w:rsidP="009F21D1">
      <w:pPr>
        <w:kinsoku w:val="0"/>
        <w:overflowPunct w:val="0"/>
        <w:autoSpaceDE w:val="0"/>
        <w:autoSpaceDN w:val="0"/>
        <w:adjustRightInd w:val="0"/>
        <w:spacing w:line="276" w:lineRule="auto"/>
        <w:ind w:left="39" w:right="115" w:firstLine="710"/>
        <w:jc w:val="both"/>
        <w:rPr>
          <w:rFonts w:ascii="Abadi" w:hAnsi="Abadi" w:cs="Arial"/>
          <w:sz w:val="21"/>
          <w:szCs w:val="21"/>
          <w:lang w:val="es-MX" w:eastAsia="es-MX"/>
        </w:rPr>
      </w:pPr>
      <w:r w:rsidRPr="004D48C2">
        <w:rPr>
          <w:rFonts w:ascii="Abadi" w:hAnsi="Abadi" w:cs="Arial"/>
          <w:sz w:val="21"/>
          <w:szCs w:val="21"/>
          <w:lang w:val="es-MX" w:eastAsia="es-MX"/>
        </w:rPr>
        <w:t>Para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ellos,</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educación</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será</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mayor</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fortaleza</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para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incorporarse</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al</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mercado laboral.</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Hoy</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día,</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población</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15</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6"/>
          <w:sz w:val="21"/>
          <w:szCs w:val="21"/>
          <w:lang w:val="es-MX" w:eastAsia="es-MX"/>
        </w:rPr>
        <w:t xml:space="preserve"> </w:t>
      </w:r>
      <w:r w:rsidRPr="004D48C2">
        <w:rPr>
          <w:rFonts w:ascii="Abadi" w:hAnsi="Abadi" w:cs="Arial"/>
          <w:sz w:val="21"/>
          <w:szCs w:val="21"/>
          <w:lang w:val="es-MX" w:eastAsia="es-MX"/>
        </w:rPr>
        <w:t>24</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años -</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México -</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tiene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un nivel</w:t>
      </w:r>
      <w:r w:rsidRPr="004D48C2">
        <w:rPr>
          <w:rFonts w:ascii="Abadi" w:hAnsi="Abadi" w:cs="Arial"/>
          <w:spacing w:val="9"/>
          <w:sz w:val="21"/>
          <w:szCs w:val="21"/>
          <w:lang w:val="es-MX" w:eastAsia="es-MX"/>
        </w:rPr>
        <w:t xml:space="preserve"> </w:t>
      </w:r>
      <w:r w:rsidRPr="004D48C2">
        <w:rPr>
          <w:rFonts w:ascii="Abadi" w:hAnsi="Abadi" w:cs="Arial"/>
          <w:sz w:val="21"/>
          <w:szCs w:val="21"/>
          <w:lang w:val="es-MX" w:eastAsia="es-MX"/>
        </w:rPr>
        <w:t>educativo</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superior</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al</w:t>
      </w:r>
      <w:r w:rsidRPr="004D48C2">
        <w:rPr>
          <w:rFonts w:ascii="Abadi" w:hAnsi="Abadi" w:cs="Arial"/>
          <w:spacing w:val="9"/>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aquellos</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mayor</w:t>
      </w:r>
      <w:r w:rsidRPr="004D48C2">
        <w:rPr>
          <w:rFonts w:ascii="Abadi" w:hAnsi="Abadi" w:cs="Arial"/>
          <w:spacing w:val="13"/>
          <w:sz w:val="21"/>
          <w:szCs w:val="21"/>
          <w:lang w:val="es-MX" w:eastAsia="es-MX"/>
        </w:rPr>
        <w:t xml:space="preserve"> </w:t>
      </w:r>
      <w:r w:rsidRPr="004D48C2">
        <w:rPr>
          <w:rFonts w:ascii="Abadi" w:hAnsi="Abadi" w:cs="Arial"/>
          <w:sz w:val="21"/>
          <w:szCs w:val="21"/>
          <w:lang w:val="es-MX" w:eastAsia="es-MX"/>
        </w:rPr>
        <w:t>edad.</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Mientras</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seis</w:t>
      </w:r>
      <w:r w:rsidRPr="004D48C2">
        <w:rPr>
          <w:rFonts w:ascii="Abadi" w:hAnsi="Abadi" w:cs="Arial"/>
          <w:spacing w:val="8"/>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cada 10</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han</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concluido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bachillerato,</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solo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cuatro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cada</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10</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personas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entre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40</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49</w:t>
      </w:r>
      <w:r w:rsidRPr="004D48C2">
        <w:rPr>
          <w:rFonts w:ascii="Abadi" w:hAnsi="Abadi" w:cs="Arial"/>
          <w:spacing w:val="-16"/>
          <w:sz w:val="21"/>
          <w:szCs w:val="21"/>
          <w:lang w:val="es-MX" w:eastAsia="es-MX"/>
        </w:rPr>
        <w:t xml:space="preserve"> </w:t>
      </w:r>
      <w:r w:rsidRPr="004D48C2">
        <w:rPr>
          <w:rFonts w:ascii="Abadi" w:hAnsi="Abadi" w:cs="Arial"/>
          <w:sz w:val="21"/>
          <w:szCs w:val="21"/>
          <w:lang w:val="es-MX" w:eastAsia="es-MX"/>
        </w:rPr>
        <w:t>años</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tienen</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este</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mismo</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nivel</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estudios.</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Por</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cada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joven</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con</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primaria</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como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máximo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grado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escolaridad,</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hay</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tres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adultos mayores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entre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40</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y</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49</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años</w:t>
      </w:r>
      <w:r w:rsidRPr="004D48C2">
        <w:rPr>
          <w:rFonts w:ascii="Abadi" w:hAnsi="Abadi" w:cs="Arial"/>
          <w:spacing w:val="-2"/>
          <w:sz w:val="21"/>
          <w:szCs w:val="21"/>
          <w:lang w:val="es-MX" w:eastAsia="es-MX"/>
        </w:rPr>
        <w:t xml:space="preserve"> </w:t>
      </w:r>
      <w:r w:rsidRPr="004D48C2">
        <w:rPr>
          <w:rFonts w:ascii="Abadi" w:hAnsi="Abadi" w:cs="Arial"/>
          <w:sz w:val="21"/>
          <w:szCs w:val="21"/>
          <w:lang w:val="es-MX" w:eastAsia="es-MX"/>
        </w:rPr>
        <w:t>con ese</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mismo</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nivel</w:t>
      </w:r>
      <w:r w:rsidRPr="004D48C2">
        <w:rPr>
          <w:rFonts w:ascii="Abadi" w:hAnsi="Abadi" w:cs="Arial"/>
          <w:spacing w:val="-1"/>
          <w:sz w:val="21"/>
          <w:szCs w:val="21"/>
          <w:lang w:val="es-MX" w:eastAsia="es-MX"/>
        </w:rPr>
        <w:t xml:space="preserve"> </w:t>
      </w:r>
      <w:r w:rsidRPr="004D48C2">
        <w:rPr>
          <w:rFonts w:ascii="Abadi" w:hAnsi="Abadi" w:cs="Arial"/>
          <w:sz w:val="21"/>
          <w:szCs w:val="21"/>
          <w:lang w:val="es-MX" w:eastAsia="es-MX"/>
        </w:rPr>
        <w:t>educativo.</w:t>
      </w:r>
    </w:p>
    <w:p w14:paraId="6EF3C74C" w14:textId="77777777" w:rsidR="009F21D1" w:rsidRPr="004D48C2" w:rsidRDefault="009F21D1" w:rsidP="009F21D1">
      <w:pPr>
        <w:kinsoku w:val="0"/>
        <w:overflowPunct w:val="0"/>
        <w:autoSpaceDE w:val="0"/>
        <w:autoSpaceDN w:val="0"/>
        <w:adjustRightInd w:val="0"/>
        <w:spacing w:before="269" w:line="276" w:lineRule="auto"/>
        <w:ind w:left="39" w:right="119" w:firstLine="710"/>
        <w:jc w:val="both"/>
        <w:rPr>
          <w:rFonts w:ascii="Abadi" w:hAnsi="Abadi" w:cs="Arial"/>
          <w:sz w:val="21"/>
          <w:szCs w:val="21"/>
          <w:lang w:val="es-MX" w:eastAsia="es-MX"/>
        </w:rPr>
      </w:pPr>
      <w:r w:rsidRPr="004D48C2">
        <w:rPr>
          <w:rFonts w:ascii="Abadi" w:hAnsi="Abadi" w:cs="Arial"/>
          <w:sz w:val="21"/>
          <w:szCs w:val="21"/>
          <w:lang w:val="es-MX" w:eastAsia="es-MX"/>
        </w:rPr>
        <w:t>Cabe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destacar</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que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desde</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2020</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las</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mujeres</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jóvenes</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superan</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14"/>
          <w:sz w:val="21"/>
          <w:szCs w:val="21"/>
          <w:lang w:val="es-MX" w:eastAsia="es-MX"/>
        </w:rPr>
        <w:t xml:space="preserve"> </w:t>
      </w:r>
      <w:r w:rsidRPr="004D48C2">
        <w:rPr>
          <w:rFonts w:ascii="Abadi" w:hAnsi="Abadi" w:cs="Arial"/>
          <w:sz w:val="21"/>
          <w:szCs w:val="21"/>
          <w:lang w:val="es-MX" w:eastAsia="es-MX"/>
        </w:rPr>
        <w:t>los</w:t>
      </w:r>
      <w:r w:rsidRPr="004D48C2">
        <w:rPr>
          <w:rFonts w:ascii="Abadi" w:hAnsi="Abadi" w:cs="Arial"/>
          <w:spacing w:val="-15"/>
          <w:sz w:val="21"/>
          <w:szCs w:val="21"/>
          <w:lang w:val="es-MX" w:eastAsia="es-MX"/>
        </w:rPr>
        <w:t xml:space="preserve"> </w:t>
      </w:r>
      <w:r w:rsidRPr="004D48C2">
        <w:rPr>
          <w:rFonts w:ascii="Abadi" w:hAnsi="Abadi" w:cs="Arial"/>
          <w:sz w:val="21"/>
          <w:szCs w:val="21"/>
          <w:lang w:val="es-MX" w:eastAsia="es-MX"/>
        </w:rPr>
        <w:t>hombres en</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acceso</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a</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la</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educación</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profesional.</w:t>
      </w:r>
      <w:r w:rsidRPr="004D48C2">
        <w:rPr>
          <w:rFonts w:ascii="Abadi" w:hAnsi="Abadi" w:cs="Arial"/>
          <w:spacing w:val="-7"/>
          <w:sz w:val="21"/>
          <w:szCs w:val="21"/>
          <w:lang w:val="es-MX" w:eastAsia="es-MX"/>
        </w:rPr>
        <w:t xml:space="preserve"> </w:t>
      </w:r>
      <w:r w:rsidRPr="004D48C2">
        <w:rPr>
          <w:rFonts w:ascii="Abadi" w:hAnsi="Abadi" w:cs="Arial"/>
          <w:sz w:val="21"/>
          <w:szCs w:val="21"/>
          <w:lang w:val="es-MX" w:eastAsia="es-MX"/>
        </w:rPr>
        <w:t>En</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el</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primer</w:t>
      </w:r>
      <w:r w:rsidRPr="004D48C2">
        <w:rPr>
          <w:rFonts w:ascii="Abadi" w:hAnsi="Abadi" w:cs="Arial"/>
          <w:spacing w:val="-5"/>
          <w:sz w:val="21"/>
          <w:szCs w:val="21"/>
          <w:lang w:val="es-MX" w:eastAsia="es-MX"/>
        </w:rPr>
        <w:t xml:space="preserve"> </w:t>
      </w:r>
      <w:r w:rsidRPr="004D48C2">
        <w:rPr>
          <w:rFonts w:ascii="Abadi" w:hAnsi="Abadi" w:cs="Arial"/>
          <w:sz w:val="21"/>
          <w:szCs w:val="21"/>
          <w:lang w:val="es-MX" w:eastAsia="es-MX"/>
        </w:rPr>
        <w:t>trimestre</w:t>
      </w:r>
      <w:r w:rsidRPr="004D48C2">
        <w:rPr>
          <w:rFonts w:ascii="Abadi" w:hAnsi="Abadi" w:cs="Arial"/>
          <w:spacing w:val="-4"/>
          <w:sz w:val="21"/>
          <w:szCs w:val="21"/>
          <w:lang w:val="es-MX" w:eastAsia="es-MX"/>
        </w:rPr>
        <w:t xml:space="preserve"> </w:t>
      </w:r>
      <w:r w:rsidRPr="004D48C2">
        <w:rPr>
          <w:rFonts w:ascii="Abadi" w:hAnsi="Abadi" w:cs="Arial"/>
          <w:sz w:val="21"/>
          <w:szCs w:val="21"/>
          <w:lang w:val="es-MX" w:eastAsia="es-MX"/>
        </w:rPr>
        <w:t>de</w:t>
      </w:r>
      <w:r w:rsidRPr="004D48C2">
        <w:rPr>
          <w:rFonts w:ascii="Abadi" w:hAnsi="Abadi" w:cs="Arial"/>
          <w:spacing w:val="-9"/>
          <w:sz w:val="21"/>
          <w:szCs w:val="21"/>
          <w:lang w:val="es-MX" w:eastAsia="es-MX"/>
        </w:rPr>
        <w:t xml:space="preserve"> </w:t>
      </w:r>
      <w:r w:rsidRPr="004D48C2">
        <w:rPr>
          <w:rFonts w:ascii="Abadi" w:hAnsi="Abadi" w:cs="Arial"/>
          <w:sz w:val="21"/>
          <w:szCs w:val="21"/>
          <w:lang w:val="es-MX" w:eastAsia="es-MX"/>
        </w:rPr>
        <w:t>2022,</w:t>
      </w:r>
      <w:r w:rsidRPr="004D48C2">
        <w:rPr>
          <w:rFonts w:ascii="Abadi" w:hAnsi="Abadi" w:cs="Arial"/>
          <w:spacing w:val="-7"/>
          <w:sz w:val="21"/>
          <w:szCs w:val="21"/>
          <w:lang w:val="es-MX" w:eastAsia="es-MX"/>
        </w:rPr>
        <w:t xml:space="preserve"> </w:t>
      </w:r>
      <w:r w:rsidRPr="004D48C2">
        <w:rPr>
          <w:rFonts w:ascii="Abadi" w:hAnsi="Abadi" w:cs="Arial"/>
          <w:sz w:val="21"/>
          <w:szCs w:val="21"/>
          <w:lang w:val="es-MX" w:eastAsia="es-MX"/>
        </w:rPr>
        <w:t>las</w:t>
      </w:r>
      <w:r w:rsidRPr="004D48C2">
        <w:rPr>
          <w:rFonts w:ascii="Abadi" w:hAnsi="Abadi" w:cs="Arial"/>
          <w:spacing w:val="-5"/>
          <w:sz w:val="21"/>
          <w:szCs w:val="21"/>
          <w:lang w:val="es-MX" w:eastAsia="es-MX"/>
        </w:rPr>
        <w:t xml:space="preserve"> </w:t>
      </w:r>
      <w:r w:rsidRPr="004D48C2">
        <w:rPr>
          <w:rFonts w:ascii="Abadi" w:hAnsi="Abadi" w:cs="Arial"/>
          <w:sz w:val="21"/>
          <w:szCs w:val="21"/>
          <w:lang w:val="es-MX" w:eastAsia="es-MX"/>
        </w:rPr>
        <w:t>mujeres de</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entre 15</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y 29</w:t>
      </w:r>
      <w:r w:rsidRPr="004D48C2">
        <w:rPr>
          <w:rFonts w:ascii="Abadi" w:hAnsi="Abadi" w:cs="Arial"/>
          <w:spacing w:val="12"/>
          <w:sz w:val="21"/>
          <w:szCs w:val="21"/>
          <w:lang w:val="es-MX" w:eastAsia="es-MX"/>
        </w:rPr>
        <w:t xml:space="preserve"> </w:t>
      </w:r>
      <w:r w:rsidRPr="004D48C2">
        <w:rPr>
          <w:rFonts w:ascii="Abadi" w:hAnsi="Abadi" w:cs="Arial"/>
          <w:sz w:val="21"/>
          <w:szCs w:val="21"/>
          <w:lang w:val="es-MX" w:eastAsia="es-MX"/>
        </w:rPr>
        <w:t>años</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representaron el 55% de los</w:t>
      </w:r>
      <w:r w:rsidRPr="004D48C2">
        <w:rPr>
          <w:rFonts w:ascii="Abadi" w:hAnsi="Abadi" w:cs="Arial"/>
          <w:spacing w:val="11"/>
          <w:sz w:val="21"/>
          <w:szCs w:val="21"/>
          <w:lang w:val="es-MX" w:eastAsia="es-MX"/>
        </w:rPr>
        <w:t xml:space="preserve"> </w:t>
      </w:r>
      <w:r w:rsidRPr="004D48C2">
        <w:rPr>
          <w:rFonts w:ascii="Abadi" w:hAnsi="Abadi" w:cs="Arial"/>
          <w:sz w:val="21"/>
          <w:szCs w:val="21"/>
          <w:lang w:val="es-MX" w:eastAsia="es-MX"/>
        </w:rPr>
        <w:t>nuevos profesionistas jóvenes.</w:t>
      </w:r>
    </w:p>
    <w:p w14:paraId="19319BEF" w14:textId="77777777" w:rsidR="009F21D1" w:rsidRPr="004D48C2" w:rsidRDefault="009F21D1" w:rsidP="009F21D1">
      <w:pPr>
        <w:kinsoku w:val="0"/>
        <w:overflowPunct w:val="0"/>
        <w:autoSpaceDE w:val="0"/>
        <w:autoSpaceDN w:val="0"/>
        <w:adjustRightInd w:val="0"/>
        <w:spacing w:line="266" w:lineRule="exact"/>
        <w:ind w:left="39"/>
        <w:rPr>
          <w:rFonts w:ascii="Abadi" w:hAnsi="Abadi" w:cs="Arial"/>
          <w:sz w:val="21"/>
          <w:szCs w:val="21"/>
          <w:lang w:val="es-MX" w:eastAsia="es-MX"/>
        </w:rPr>
      </w:pPr>
      <w:r w:rsidRPr="004D48C2">
        <w:rPr>
          <w:rFonts w:ascii="Abadi" w:hAnsi="Abadi" w:cs="Arial"/>
          <w:sz w:val="21"/>
          <w:szCs w:val="21"/>
          <w:lang w:val="es-MX" w:eastAsia="es-MX"/>
        </w:rPr>
        <w:t>Sin embargo, la elección de carrera varía entre hombres y mujeres.</w:t>
      </w:r>
    </w:p>
    <w:p w14:paraId="1F37D3E7" w14:textId="77777777" w:rsidR="009F21D1" w:rsidRPr="001532F6" w:rsidRDefault="009F21D1" w:rsidP="009F21D1">
      <w:pPr>
        <w:jc w:val="both"/>
        <w:rPr>
          <w:rFonts w:ascii="Abadi" w:hAnsi="Abadi" w:cs="Arial"/>
          <w:sz w:val="21"/>
          <w:szCs w:val="21"/>
          <w:lang w:val="es-MX" w:eastAsia="es-MX"/>
        </w:rPr>
      </w:pPr>
    </w:p>
    <w:p w14:paraId="3BC9019C" w14:textId="77777777" w:rsidR="009F21D1" w:rsidRPr="001532F6" w:rsidRDefault="009F21D1" w:rsidP="009F21D1">
      <w:pPr>
        <w:jc w:val="both"/>
        <w:rPr>
          <w:rFonts w:ascii="Abadi" w:hAnsi="Abadi" w:cs="Arial"/>
          <w:sz w:val="21"/>
          <w:szCs w:val="21"/>
          <w:lang w:val="es-MX" w:eastAsia="es-MX"/>
        </w:rPr>
      </w:pPr>
    </w:p>
    <w:p w14:paraId="294F9C75" w14:textId="77777777" w:rsidR="009F21D1" w:rsidRPr="00590C0C" w:rsidRDefault="009F21D1" w:rsidP="009F21D1">
      <w:pPr>
        <w:jc w:val="both"/>
        <w:rPr>
          <w:rFonts w:ascii="Abadi" w:hAnsi="Abadi" w:cs="Arial"/>
          <w:sz w:val="21"/>
          <w:szCs w:val="21"/>
          <w:lang w:val="es-MX" w:eastAsia="es-MX"/>
        </w:rPr>
      </w:pPr>
      <w:r w:rsidRPr="00590C0C">
        <w:rPr>
          <w:rFonts w:ascii="Abadi" w:hAnsi="Abadi" w:cs="Arial"/>
          <w:sz w:val="21"/>
          <w:szCs w:val="21"/>
          <w:lang w:val="es-MX" w:eastAsia="es-MX"/>
        </w:rPr>
        <w:t xml:space="preserve">Es por ello que la suscrita propone </w:t>
      </w:r>
      <w:r w:rsidRPr="00590C0C">
        <w:rPr>
          <w:rFonts w:ascii="Abadi" w:hAnsi="Abadi" w:cs="Arial"/>
          <w:b/>
          <w:bCs/>
          <w:sz w:val="21"/>
          <w:szCs w:val="21"/>
          <w:lang w:val="es-MX" w:eastAsia="es-MX"/>
        </w:rPr>
        <w:t xml:space="preserve">la eliminación del cobro de reinscripción </w:t>
      </w:r>
      <w:r w:rsidRPr="00590C0C">
        <w:rPr>
          <w:rFonts w:ascii="Abadi" w:hAnsi="Abadi" w:cs="Arial"/>
          <w:sz w:val="21"/>
          <w:szCs w:val="21"/>
          <w:lang w:val="es-MX" w:eastAsia="es-MX"/>
        </w:rPr>
        <w:t xml:space="preserve">por parte de las instituciones de educación privada cada ciclo o periodo escolar, puesto que los educandos ya cubrieron un pago primario al ingresar al centro educativo, esto tomando en cuenta que la intención del educando es seguir continuando sus estudios en el mismo plantel y que por el hecho de terminar un ciclo escolar no causa baja de la institución para que le cobren </w:t>
      </w:r>
      <w:r w:rsidRPr="00590C0C">
        <w:rPr>
          <w:rFonts w:ascii="Abadi" w:hAnsi="Abadi" w:cs="Arial"/>
          <w:b/>
          <w:bCs/>
          <w:sz w:val="21"/>
          <w:szCs w:val="21"/>
          <w:lang w:val="es-MX" w:eastAsia="es-MX"/>
        </w:rPr>
        <w:t>reinscripción</w:t>
      </w:r>
      <w:r w:rsidRPr="00590C0C">
        <w:rPr>
          <w:rFonts w:ascii="Abadi" w:hAnsi="Abadi" w:cs="Arial"/>
          <w:sz w:val="21"/>
          <w:szCs w:val="21"/>
          <w:lang w:val="es-MX" w:eastAsia="es-MX"/>
        </w:rPr>
        <w:t>.</w:t>
      </w:r>
    </w:p>
    <w:p w14:paraId="6E3205B9" w14:textId="77777777" w:rsidR="009F21D1" w:rsidRPr="00590C0C" w:rsidRDefault="009F21D1" w:rsidP="009F21D1">
      <w:pPr>
        <w:jc w:val="both"/>
        <w:rPr>
          <w:rFonts w:ascii="Abadi" w:hAnsi="Abadi" w:cs="Arial"/>
          <w:sz w:val="21"/>
          <w:szCs w:val="21"/>
          <w:lang w:val="es-MX" w:eastAsia="es-MX"/>
        </w:rPr>
      </w:pPr>
      <w:r w:rsidRPr="00590C0C">
        <w:rPr>
          <w:rFonts w:ascii="Abadi" w:hAnsi="Abadi" w:cs="Arial"/>
          <w:sz w:val="21"/>
          <w:szCs w:val="21"/>
          <w:lang w:val="es-MX" w:eastAsia="es-MX"/>
        </w:rPr>
        <w:t>Con esta medida se pretende apoyar a las familias Guanajuatenses a sufragar sus gastos en educación, con el claro objetivo de lograr una mayor cobertura y permanencia en el sistema educativo estatal privado de los alumnos y de esa forma forjar a las futuras generaciones tal como lo mandata nuestra Constitución.</w:t>
      </w:r>
    </w:p>
    <w:p w14:paraId="10128684" w14:textId="77777777" w:rsidR="009F21D1" w:rsidRPr="00590C0C" w:rsidRDefault="009F21D1" w:rsidP="009F21D1">
      <w:pPr>
        <w:jc w:val="both"/>
        <w:rPr>
          <w:rFonts w:ascii="Abadi" w:hAnsi="Abadi" w:cs="Arial"/>
          <w:sz w:val="21"/>
          <w:szCs w:val="21"/>
          <w:lang w:val="es-MX" w:eastAsia="es-MX"/>
        </w:rPr>
      </w:pPr>
    </w:p>
    <w:p w14:paraId="31BF369E" w14:textId="77777777" w:rsidR="009F21D1" w:rsidRPr="00590C0C" w:rsidRDefault="009F21D1" w:rsidP="009F21D1">
      <w:pPr>
        <w:jc w:val="both"/>
        <w:rPr>
          <w:rFonts w:ascii="Abadi" w:hAnsi="Abadi" w:cs="Arial"/>
          <w:sz w:val="21"/>
          <w:szCs w:val="21"/>
          <w:lang w:val="es-MX" w:eastAsia="es-MX"/>
        </w:rPr>
      </w:pPr>
      <w:r w:rsidRPr="00590C0C">
        <w:rPr>
          <w:rFonts w:ascii="Abadi" w:hAnsi="Abadi" w:cs="Arial"/>
          <w:sz w:val="21"/>
          <w:szCs w:val="21"/>
          <w:lang w:val="es-MX" w:eastAsia="es-MX"/>
        </w:rPr>
        <w:t>Apoyando su bienestar y tranquilidad económica es que se promueve la prohibición del cobro por concepto de reinscripción escolar o cualquier otro concepto similar con el que se pretenda exigir su pago a los usuarios que de manera continuada realicen sus estudios en la misma institución educativa y no influya en el deterioro de su nivel de vida por la obligación de erogar cada ciclo escolar una cantidad por ese servicio elemental.</w:t>
      </w:r>
    </w:p>
    <w:p w14:paraId="0F9F1BE0" w14:textId="77777777" w:rsidR="009F21D1" w:rsidRPr="00590C0C" w:rsidRDefault="009F21D1" w:rsidP="009F21D1">
      <w:pPr>
        <w:jc w:val="both"/>
        <w:rPr>
          <w:rFonts w:ascii="Abadi" w:hAnsi="Abadi" w:cs="Arial"/>
          <w:sz w:val="21"/>
          <w:szCs w:val="21"/>
          <w:lang w:val="es-MX" w:eastAsia="es-MX"/>
        </w:rPr>
      </w:pPr>
    </w:p>
    <w:p w14:paraId="65FD16FF" w14:textId="77777777" w:rsidR="009F21D1" w:rsidRPr="00590C0C" w:rsidRDefault="009F21D1" w:rsidP="009F21D1">
      <w:pPr>
        <w:jc w:val="both"/>
        <w:rPr>
          <w:rFonts w:ascii="Abadi" w:hAnsi="Abadi" w:cs="Arial"/>
          <w:sz w:val="21"/>
          <w:szCs w:val="21"/>
          <w:lang w:val="es-MX" w:eastAsia="es-MX"/>
        </w:rPr>
      </w:pPr>
      <w:r w:rsidRPr="00590C0C">
        <w:rPr>
          <w:rFonts w:ascii="Abadi" w:hAnsi="Abadi" w:cs="Arial"/>
          <w:sz w:val="21"/>
          <w:szCs w:val="21"/>
          <w:lang w:val="es-MX" w:eastAsia="es-MX"/>
        </w:rPr>
        <w:lastRenderedPageBreak/>
        <w:t>Así de manera responsable y apegado al interés social hago extensiva la presente iniciativa que tiene como único fin el garantizar el bienestar y la justicia social en favor de las familias guanajuatenses.</w:t>
      </w:r>
    </w:p>
    <w:p w14:paraId="39681E70" w14:textId="77777777" w:rsidR="009F21D1" w:rsidRPr="001532F6" w:rsidRDefault="009F21D1" w:rsidP="009F21D1">
      <w:pPr>
        <w:jc w:val="both"/>
        <w:rPr>
          <w:rFonts w:ascii="Abadi" w:hAnsi="Abadi" w:cs="Arial"/>
          <w:sz w:val="21"/>
          <w:szCs w:val="21"/>
          <w:lang w:val="es-MX" w:eastAsia="es-MX"/>
        </w:rPr>
      </w:pPr>
    </w:p>
    <w:p w14:paraId="6A647472" w14:textId="77777777" w:rsidR="009F21D1" w:rsidRPr="001532F6" w:rsidRDefault="009F21D1" w:rsidP="009F21D1">
      <w:pPr>
        <w:jc w:val="both"/>
        <w:rPr>
          <w:rFonts w:ascii="Abadi" w:hAnsi="Abadi" w:cs="Arial"/>
          <w:sz w:val="21"/>
          <w:szCs w:val="21"/>
          <w:lang w:val="es-MX" w:eastAsia="es-MX"/>
        </w:rPr>
      </w:pPr>
    </w:p>
    <w:p w14:paraId="2AD41760" w14:textId="77777777" w:rsidR="009F21D1" w:rsidRPr="00590C0C" w:rsidRDefault="009F21D1" w:rsidP="009F21D1">
      <w:pPr>
        <w:jc w:val="both"/>
        <w:rPr>
          <w:rFonts w:ascii="Abadi" w:hAnsi="Abadi" w:cs="Arial"/>
          <w:sz w:val="21"/>
          <w:szCs w:val="21"/>
          <w:lang w:val="es-MX" w:eastAsia="es-MX"/>
        </w:rPr>
      </w:pPr>
      <w:r w:rsidRPr="001532F6">
        <w:rPr>
          <w:rFonts w:ascii="Abadi" w:hAnsi="Abadi" w:cs="Arial"/>
          <w:sz w:val="21"/>
          <w:szCs w:val="21"/>
          <w:lang w:val="es-MX" w:eastAsia="es-MX"/>
        </w:rPr>
        <w:t>L</w:t>
      </w:r>
      <w:r w:rsidRPr="00590C0C">
        <w:rPr>
          <w:rFonts w:ascii="Abadi" w:hAnsi="Abadi" w:cs="Arial"/>
          <w:sz w:val="21"/>
          <w:szCs w:val="21"/>
          <w:lang w:val="es-MX" w:eastAsia="es-MX"/>
        </w:rPr>
        <w:t>a presente iniciativa contiene los siguientes impactos:</w:t>
      </w:r>
    </w:p>
    <w:p w14:paraId="25918F2D" w14:textId="77777777" w:rsidR="009F21D1" w:rsidRPr="001532F6" w:rsidRDefault="009F21D1" w:rsidP="009F21D1">
      <w:pPr>
        <w:jc w:val="both"/>
        <w:rPr>
          <w:rFonts w:ascii="Abadi" w:hAnsi="Abadi" w:cs="Arial"/>
          <w:sz w:val="21"/>
          <w:szCs w:val="21"/>
          <w:lang w:val="es-MX" w:eastAsia="es-MX"/>
        </w:rPr>
      </w:pPr>
    </w:p>
    <w:p w14:paraId="5C2E67E5" w14:textId="77777777" w:rsidR="009F21D1" w:rsidRPr="001532F6" w:rsidRDefault="009F21D1" w:rsidP="009F21D1">
      <w:pPr>
        <w:kinsoku w:val="0"/>
        <w:overflowPunct w:val="0"/>
        <w:autoSpaceDE w:val="0"/>
        <w:autoSpaceDN w:val="0"/>
        <w:adjustRightInd w:val="0"/>
        <w:spacing w:line="276" w:lineRule="auto"/>
        <w:ind w:right="110"/>
        <w:jc w:val="both"/>
        <w:rPr>
          <w:rFonts w:ascii="Abadi" w:hAnsi="Abadi" w:cs="Arial"/>
          <w:sz w:val="21"/>
          <w:szCs w:val="21"/>
          <w:lang w:val="es-MX" w:eastAsia="es-MX"/>
        </w:rPr>
      </w:pPr>
      <w:r w:rsidRPr="001532F6">
        <w:rPr>
          <w:rFonts w:ascii="Abadi" w:hAnsi="Abadi" w:cs="Arial"/>
          <w:b/>
          <w:bCs/>
          <w:sz w:val="21"/>
          <w:szCs w:val="21"/>
          <w:lang w:val="es-MX" w:eastAsia="es-MX"/>
        </w:rPr>
        <w:t>I. Impacto</w:t>
      </w:r>
      <w:r w:rsidRPr="001532F6">
        <w:rPr>
          <w:rFonts w:ascii="Abadi" w:hAnsi="Abadi" w:cs="Arial"/>
          <w:b/>
          <w:bCs/>
          <w:spacing w:val="17"/>
          <w:sz w:val="21"/>
          <w:szCs w:val="21"/>
          <w:lang w:val="es-MX" w:eastAsia="es-MX"/>
        </w:rPr>
        <w:t xml:space="preserve"> </w:t>
      </w:r>
      <w:r w:rsidRPr="001532F6">
        <w:rPr>
          <w:rFonts w:ascii="Abadi" w:hAnsi="Abadi" w:cs="Arial"/>
          <w:b/>
          <w:bCs/>
          <w:sz w:val="21"/>
          <w:szCs w:val="21"/>
          <w:lang w:val="es-MX" w:eastAsia="es-MX"/>
        </w:rPr>
        <w:t>jurídico</w:t>
      </w:r>
      <w:r w:rsidRPr="001532F6">
        <w:rPr>
          <w:rFonts w:ascii="Abadi" w:hAnsi="Abadi" w:cs="Arial"/>
          <w:sz w:val="21"/>
          <w:szCs w:val="21"/>
          <w:lang w:val="es-MX" w:eastAsia="es-MX"/>
        </w:rPr>
        <w:t>:</w:t>
      </w:r>
      <w:r w:rsidRPr="001532F6">
        <w:rPr>
          <w:rFonts w:ascii="Abadi" w:hAnsi="Abadi" w:cs="Arial"/>
          <w:spacing w:val="17"/>
          <w:sz w:val="21"/>
          <w:szCs w:val="21"/>
          <w:lang w:val="es-MX" w:eastAsia="es-MX"/>
        </w:rPr>
        <w:t xml:space="preserve"> </w:t>
      </w:r>
      <w:r w:rsidRPr="001532F6">
        <w:rPr>
          <w:rFonts w:ascii="Abadi" w:hAnsi="Abadi" w:cs="Arial"/>
          <w:sz w:val="21"/>
          <w:szCs w:val="21"/>
          <w:lang w:val="es-MX" w:eastAsia="es-MX"/>
        </w:rPr>
        <w:t>Se</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adiciona</w:t>
      </w:r>
      <w:r w:rsidRPr="001532F6">
        <w:rPr>
          <w:rFonts w:ascii="Abadi" w:hAnsi="Abadi" w:cs="Arial"/>
          <w:spacing w:val="15"/>
          <w:sz w:val="21"/>
          <w:szCs w:val="21"/>
          <w:lang w:val="es-MX" w:eastAsia="es-MX"/>
        </w:rPr>
        <w:t xml:space="preserve"> </w:t>
      </w:r>
      <w:r w:rsidRPr="001532F6">
        <w:rPr>
          <w:rFonts w:ascii="Abadi" w:hAnsi="Abadi" w:cs="Arial"/>
          <w:sz w:val="21"/>
          <w:szCs w:val="21"/>
          <w:lang w:val="es-MX" w:eastAsia="es-MX"/>
        </w:rPr>
        <w:t>un</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párrafo</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segundo</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a</w:t>
      </w:r>
      <w:r w:rsidRPr="001532F6">
        <w:rPr>
          <w:rFonts w:ascii="Abadi" w:hAnsi="Abadi" w:cs="Arial"/>
          <w:spacing w:val="15"/>
          <w:sz w:val="21"/>
          <w:szCs w:val="21"/>
          <w:lang w:val="es-MX" w:eastAsia="es-MX"/>
        </w:rPr>
        <w:t xml:space="preserve"> </w:t>
      </w:r>
      <w:r w:rsidRPr="001532F6">
        <w:rPr>
          <w:rFonts w:ascii="Abadi" w:hAnsi="Abadi" w:cs="Arial"/>
          <w:sz w:val="21"/>
          <w:szCs w:val="21"/>
          <w:lang w:val="es-MX" w:eastAsia="es-MX"/>
        </w:rPr>
        <w:t>la</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fracción</w:t>
      </w:r>
      <w:r w:rsidRPr="001532F6">
        <w:rPr>
          <w:rFonts w:ascii="Abadi" w:hAnsi="Abadi" w:cs="Arial"/>
          <w:spacing w:val="20"/>
          <w:sz w:val="21"/>
          <w:szCs w:val="21"/>
          <w:lang w:val="es-MX" w:eastAsia="es-MX"/>
        </w:rPr>
        <w:t xml:space="preserve"> </w:t>
      </w:r>
      <w:r w:rsidRPr="001532F6">
        <w:rPr>
          <w:rFonts w:ascii="Abadi" w:hAnsi="Abadi" w:cs="Arial"/>
          <w:sz w:val="21"/>
          <w:szCs w:val="21"/>
          <w:lang w:val="es-MX" w:eastAsia="es-MX"/>
        </w:rPr>
        <w:t>XLI</w:t>
      </w:r>
      <w:r w:rsidRPr="001532F6">
        <w:rPr>
          <w:rFonts w:ascii="Abadi" w:hAnsi="Abadi" w:cs="Arial"/>
          <w:spacing w:val="17"/>
          <w:sz w:val="21"/>
          <w:szCs w:val="21"/>
          <w:lang w:val="es-MX" w:eastAsia="es-MX"/>
        </w:rPr>
        <w:t xml:space="preserve"> </w:t>
      </w:r>
      <w:r w:rsidRPr="001532F6">
        <w:rPr>
          <w:rFonts w:ascii="Abadi" w:hAnsi="Abadi" w:cs="Arial"/>
          <w:sz w:val="21"/>
          <w:szCs w:val="21"/>
          <w:lang w:val="es-MX" w:eastAsia="es-MX"/>
        </w:rPr>
        <w:t>del artículo 42,</w:t>
      </w:r>
      <w:r w:rsidRPr="001532F6">
        <w:rPr>
          <w:rFonts w:ascii="Abadi" w:hAnsi="Abadi" w:cs="Arial"/>
          <w:spacing w:val="-3"/>
          <w:sz w:val="21"/>
          <w:szCs w:val="21"/>
          <w:lang w:val="es-MX" w:eastAsia="es-MX"/>
        </w:rPr>
        <w:t xml:space="preserve"> </w:t>
      </w:r>
      <w:r w:rsidRPr="001532F6">
        <w:rPr>
          <w:rFonts w:ascii="Abadi" w:hAnsi="Abadi" w:cs="Arial"/>
          <w:sz w:val="21"/>
          <w:szCs w:val="21"/>
          <w:lang w:val="es-MX" w:eastAsia="es-MX"/>
        </w:rPr>
        <w:t>se adiciona</w:t>
      </w:r>
      <w:r w:rsidRPr="001532F6">
        <w:rPr>
          <w:rFonts w:ascii="Abadi" w:hAnsi="Abadi" w:cs="Arial"/>
          <w:spacing w:val="-5"/>
          <w:sz w:val="21"/>
          <w:szCs w:val="21"/>
          <w:lang w:val="es-MX" w:eastAsia="es-MX"/>
        </w:rPr>
        <w:t xml:space="preserve"> </w:t>
      </w:r>
      <w:r w:rsidRPr="001532F6">
        <w:rPr>
          <w:rFonts w:ascii="Abadi" w:hAnsi="Abadi" w:cs="Arial"/>
          <w:sz w:val="21"/>
          <w:szCs w:val="21"/>
          <w:lang w:val="es-MX" w:eastAsia="es-MX"/>
        </w:rPr>
        <w:t>un párrafo sexto al artículo 241 y</w:t>
      </w:r>
      <w:r w:rsidRPr="001532F6">
        <w:rPr>
          <w:rFonts w:ascii="Abadi" w:hAnsi="Abadi" w:cs="Arial"/>
          <w:spacing w:val="-1"/>
          <w:sz w:val="21"/>
          <w:szCs w:val="21"/>
          <w:lang w:val="es-MX" w:eastAsia="es-MX"/>
        </w:rPr>
        <w:t xml:space="preserve"> </w:t>
      </w:r>
      <w:r w:rsidRPr="001532F6">
        <w:rPr>
          <w:rFonts w:ascii="Abadi" w:hAnsi="Abadi" w:cs="Arial"/>
          <w:sz w:val="21"/>
          <w:szCs w:val="21"/>
          <w:lang w:val="es-MX" w:eastAsia="es-MX"/>
        </w:rPr>
        <w:t>se adiciona</w:t>
      </w:r>
      <w:r w:rsidRPr="001532F6">
        <w:rPr>
          <w:rFonts w:ascii="Abadi" w:hAnsi="Abadi" w:cs="Arial"/>
          <w:spacing w:val="-5"/>
          <w:sz w:val="21"/>
          <w:szCs w:val="21"/>
          <w:lang w:val="es-MX" w:eastAsia="es-MX"/>
        </w:rPr>
        <w:t xml:space="preserve"> </w:t>
      </w:r>
      <w:r w:rsidRPr="001532F6">
        <w:rPr>
          <w:rFonts w:ascii="Abadi" w:hAnsi="Abadi" w:cs="Arial"/>
          <w:sz w:val="21"/>
          <w:szCs w:val="21"/>
          <w:lang w:val="es-MX" w:eastAsia="es-MX"/>
        </w:rPr>
        <w:t>una fracción</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XXVII</w:t>
      </w:r>
      <w:r w:rsidRPr="001532F6">
        <w:rPr>
          <w:rFonts w:ascii="Abadi" w:hAnsi="Abadi" w:cs="Arial"/>
          <w:spacing w:val="37"/>
          <w:sz w:val="21"/>
          <w:szCs w:val="21"/>
          <w:lang w:val="es-MX" w:eastAsia="es-MX"/>
        </w:rPr>
        <w:t xml:space="preserve"> </w:t>
      </w:r>
      <w:r w:rsidRPr="001532F6">
        <w:rPr>
          <w:rFonts w:ascii="Abadi" w:hAnsi="Abadi" w:cs="Arial"/>
          <w:sz w:val="21"/>
          <w:szCs w:val="21"/>
          <w:lang w:val="es-MX" w:eastAsia="es-MX"/>
        </w:rPr>
        <w:t>al</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artículo</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275,</w:t>
      </w:r>
      <w:r w:rsidRPr="001532F6">
        <w:rPr>
          <w:rFonts w:ascii="Abadi" w:hAnsi="Abadi" w:cs="Arial"/>
          <w:spacing w:val="37"/>
          <w:sz w:val="21"/>
          <w:szCs w:val="21"/>
          <w:lang w:val="es-MX" w:eastAsia="es-MX"/>
        </w:rPr>
        <w:t xml:space="preserve"> </w:t>
      </w:r>
      <w:r w:rsidRPr="001532F6">
        <w:rPr>
          <w:rFonts w:ascii="Abadi" w:hAnsi="Abadi" w:cs="Arial"/>
          <w:sz w:val="21"/>
          <w:szCs w:val="21"/>
          <w:lang w:val="es-MX" w:eastAsia="es-MX"/>
        </w:rPr>
        <w:t>recorriéndose</w:t>
      </w:r>
      <w:r w:rsidRPr="001532F6">
        <w:rPr>
          <w:rFonts w:ascii="Abadi" w:hAnsi="Abadi" w:cs="Arial"/>
          <w:spacing w:val="35"/>
          <w:sz w:val="21"/>
          <w:szCs w:val="21"/>
          <w:lang w:val="es-MX" w:eastAsia="es-MX"/>
        </w:rPr>
        <w:t xml:space="preserve"> </w:t>
      </w:r>
      <w:r w:rsidRPr="001532F6">
        <w:rPr>
          <w:rFonts w:ascii="Abadi" w:hAnsi="Abadi" w:cs="Arial"/>
          <w:sz w:val="21"/>
          <w:szCs w:val="21"/>
          <w:lang w:val="es-MX" w:eastAsia="es-MX"/>
        </w:rPr>
        <w:t>de</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forma</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subsecuente</w:t>
      </w:r>
      <w:r w:rsidRPr="001532F6">
        <w:rPr>
          <w:rFonts w:ascii="Abadi" w:hAnsi="Abadi" w:cs="Arial"/>
          <w:spacing w:val="40"/>
          <w:sz w:val="21"/>
          <w:szCs w:val="21"/>
          <w:lang w:val="es-MX" w:eastAsia="es-MX"/>
        </w:rPr>
        <w:t xml:space="preserve"> </w:t>
      </w:r>
      <w:r w:rsidRPr="001532F6">
        <w:rPr>
          <w:rFonts w:ascii="Abadi" w:hAnsi="Abadi" w:cs="Arial"/>
          <w:sz w:val="21"/>
          <w:szCs w:val="21"/>
          <w:lang w:val="es-MX" w:eastAsia="es-MX"/>
        </w:rPr>
        <w:t>la actual</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fracción</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XXVII,</w:t>
      </w:r>
      <w:r w:rsidRPr="001532F6">
        <w:rPr>
          <w:rFonts w:ascii="Abadi" w:hAnsi="Abadi" w:cs="Arial"/>
          <w:spacing w:val="65"/>
          <w:w w:val="150"/>
          <w:sz w:val="21"/>
          <w:szCs w:val="21"/>
          <w:lang w:val="es-MX" w:eastAsia="es-MX"/>
        </w:rPr>
        <w:t xml:space="preserve"> </w:t>
      </w:r>
      <w:r w:rsidRPr="001532F6">
        <w:rPr>
          <w:rFonts w:ascii="Abadi" w:hAnsi="Abadi" w:cs="Arial"/>
          <w:sz w:val="21"/>
          <w:szCs w:val="21"/>
          <w:lang w:val="es-MX" w:eastAsia="es-MX"/>
        </w:rPr>
        <w:t>a</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la</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Ley</w:t>
      </w:r>
      <w:r w:rsidRPr="001532F6">
        <w:rPr>
          <w:rFonts w:ascii="Abadi" w:hAnsi="Abadi" w:cs="Arial"/>
          <w:spacing w:val="67"/>
          <w:w w:val="150"/>
          <w:sz w:val="21"/>
          <w:szCs w:val="21"/>
          <w:lang w:val="es-MX" w:eastAsia="es-MX"/>
        </w:rPr>
        <w:t xml:space="preserve"> </w:t>
      </w:r>
      <w:r w:rsidRPr="001532F6">
        <w:rPr>
          <w:rFonts w:ascii="Abadi" w:hAnsi="Abadi" w:cs="Arial"/>
          <w:sz w:val="21"/>
          <w:szCs w:val="21"/>
          <w:lang w:val="es-MX" w:eastAsia="es-MX"/>
        </w:rPr>
        <w:t>de</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Educación</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para</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el</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Estado</w:t>
      </w:r>
      <w:r w:rsidRPr="001532F6">
        <w:rPr>
          <w:rFonts w:ascii="Abadi" w:hAnsi="Abadi" w:cs="Arial"/>
          <w:spacing w:val="68"/>
          <w:w w:val="150"/>
          <w:sz w:val="21"/>
          <w:szCs w:val="21"/>
          <w:lang w:val="es-MX" w:eastAsia="es-MX"/>
        </w:rPr>
        <w:t xml:space="preserve"> </w:t>
      </w:r>
      <w:r w:rsidRPr="001532F6">
        <w:rPr>
          <w:rFonts w:ascii="Abadi" w:hAnsi="Abadi" w:cs="Arial"/>
          <w:sz w:val="21"/>
          <w:szCs w:val="21"/>
          <w:lang w:val="es-MX" w:eastAsia="es-MX"/>
        </w:rPr>
        <w:t>de Guanajuato.</w:t>
      </w:r>
    </w:p>
    <w:p w14:paraId="7B549F05" w14:textId="77777777" w:rsidR="009F21D1" w:rsidRPr="001532F6" w:rsidRDefault="009F21D1" w:rsidP="009F21D1">
      <w:pPr>
        <w:kinsoku w:val="0"/>
        <w:overflowPunct w:val="0"/>
        <w:autoSpaceDE w:val="0"/>
        <w:autoSpaceDN w:val="0"/>
        <w:adjustRightInd w:val="0"/>
        <w:spacing w:line="276" w:lineRule="auto"/>
        <w:ind w:right="110"/>
        <w:jc w:val="both"/>
        <w:rPr>
          <w:rFonts w:ascii="Abadi" w:hAnsi="Abadi" w:cs="Arial"/>
          <w:sz w:val="21"/>
          <w:szCs w:val="21"/>
          <w:lang w:val="es-MX" w:eastAsia="es-MX"/>
        </w:rPr>
      </w:pPr>
    </w:p>
    <w:p w14:paraId="7865730E" w14:textId="77777777" w:rsidR="009F21D1" w:rsidRPr="001532F6" w:rsidRDefault="009F21D1" w:rsidP="009F21D1">
      <w:pPr>
        <w:kinsoku w:val="0"/>
        <w:overflowPunct w:val="0"/>
        <w:autoSpaceDE w:val="0"/>
        <w:autoSpaceDN w:val="0"/>
        <w:adjustRightInd w:val="0"/>
        <w:spacing w:line="273" w:lineRule="auto"/>
        <w:ind w:left="39" w:right="122"/>
        <w:jc w:val="both"/>
        <w:rPr>
          <w:rFonts w:ascii="Abadi" w:hAnsi="Abadi" w:cs="Arial"/>
          <w:sz w:val="21"/>
          <w:szCs w:val="21"/>
          <w:lang w:val="es-MX" w:eastAsia="es-MX"/>
        </w:rPr>
      </w:pPr>
      <w:r w:rsidRPr="001532F6">
        <w:rPr>
          <w:rFonts w:ascii="Abadi" w:hAnsi="Abadi" w:cs="Arial"/>
          <w:b/>
          <w:bCs/>
          <w:sz w:val="21"/>
          <w:szCs w:val="21"/>
          <w:lang w:val="es-MX" w:eastAsia="es-MX"/>
        </w:rPr>
        <w:t xml:space="preserve">II. </w:t>
      </w:r>
      <w:r w:rsidRPr="003F1073">
        <w:rPr>
          <w:rFonts w:ascii="Abadi" w:hAnsi="Abadi" w:cs="Arial"/>
          <w:b/>
          <w:bCs/>
          <w:sz w:val="21"/>
          <w:szCs w:val="21"/>
          <w:lang w:val="es-MX" w:eastAsia="es-MX"/>
        </w:rPr>
        <w:t>Impacto</w:t>
      </w:r>
      <w:r w:rsidRPr="003F1073">
        <w:rPr>
          <w:rFonts w:ascii="Abadi" w:hAnsi="Abadi" w:cs="Arial"/>
          <w:b/>
          <w:bCs/>
          <w:spacing w:val="40"/>
          <w:sz w:val="21"/>
          <w:szCs w:val="21"/>
          <w:lang w:val="es-MX" w:eastAsia="es-MX"/>
        </w:rPr>
        <w:t xml:space="preserve"> </w:t>
      </w:r>
      <w:r w:rsidRPr="003F1073">
        <w:rPr>
          <w:rFonts w:ascii="Abadi" w:hAnsi="Abadi" w:cs="Arial"/>
          <w:b/>
          <w:bCs/>
          <w:sz w:val="21"/>
          <w:szCs w:val="21"/>
          <w:lang w:val="es-MX" w:eastAsia="es-MX"/>
        </w:rPr>
        <w:t>administrativo</w:t>
      </w:r>
      <w:r w:rsidRPr="003F1073">
        <w:rPr>
          <w:rFonts w:ascii="Abadi" w:hAnsi="Abadi" w:cs="Arial"/>
          <w:sz w:val="21"/>
          <w:szCs w:val="21"/>
          <w:lang w:val="es-MX" w:eastAsia="es-MX"/>
        </w:rPr>
        <w:t>:</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Dada</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su</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naturaleza,</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no</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se</w:t>
      </w:r>
      <w:r w:rsidRPr="003F1073">
        <w:rPr>
          <w:rFonts w:ascii="Abadi" w:hAnsi="Abadi" w:cs="Arial"/>
          <w:spacing w:val="40"/>
          <w:sz w:val="21"/>
          <w:szCs w:val="21"/>
          <w:lang w:val="es-MX" w:eastAsia="es-MX"/>
        </w:rPr>
        <w:t xml:space="preserve"> </w:t>
      </w:r>
      <w:r w:rsidRPr="003F1073">
        <w:rPr>
          <w:rFonts w:ascii="Abadi" w:hAnsi="Abadi" w:cs="Arial"/>
          <w:sz w:val="21"/>
          <w:szCs w:val="21"/>
          <w:lang w:val="es-MX" w:eastAsia="es-MX"/>
        </w:rPr>
        <w:t>contempla</w:t>
      </w:r>
      <w:r w:rsidRPr="003F1073">
        <w:rPr>
          <w:rFonts w:ascii="Abadi" w:hAnsi="Abadi" w:cs="Arial"/>
          <w:spacing w:val="40"/>
          <w:sz w:val="21"/>
          <w:szCs w:val="21"/>
          <w:lang w:val="es-MX" w:eastAsia="es-MX"/>
        </w:rPr>
        <w:t xml:space="preserve"> </w:t>
      </w:r>
      <w:r w:rsidRPr="001532F6">
        <w:rPr>
          <w:rFonts w:ascii="Abadi" w:hAnsi="Abadi" w:cs="Arial"/>
          <w:sz w:val="21"/>
          <w:szCs w:val="21"/>
          <w:lang w:val="es-MX" w:eastAsia="es-MX"/>
        </w:rPr>
        <w:t>algún</w:t>
      </w:r>
      <w:r w:rsidRPr="003F1073">
        <w:rPr>
          <w:rFonts w:ascii="Abadi" w:hAnsi="Abadi" w:cs="Arial"/>
          <w:sz w:val="21"/>
          <w:szCs w:val="21"/>
          <w:lang w:val="es-MX" w:eastAsia="es-MX"/>
        </w:rPr>
        <w:t xml:space="preserve"> impacto </w:t>
      </w:r>
      <w:r w:rsidRPr="001532F6">
        <w:rPr>
          <w:rFonts w:ascii="Abadi" w:hAnsi="Abadi" w:cs="Arial"/>
          <w:sz w:val="21"/>
          <w:szCs w:val="21"/>
          <w:lang w:val="es-MX" w:eastAsia="es-MX"/>
        </w:rPr>
        <w:t>administrativo</w:t>
      </w:r>
      <w:r w:rsidRPr="003F1073">
        <w:rPr>
          <w:rFonts w:ascii="Abadi" w:hAnsi="Abadi" w:cs="Arial"/>
          <w:sz w:val="21"/>
          <w:szCs w:val="21"/>
          <w:lang w:val="es-MX" w:eastAsia="es-MX"/>
        </w:rPr>
        <w:t>.</w:t>
      </w:r>
    </w:p>
    <w:p w14:paraId="66FBE42F" w14:textId="77777777" w:rsidR="009F21D1" w:rsidRPr="003F1073" w:rsidRDefault="009F21D1" w:rsidP="009F21D1">
      <w:pPr>
        <w:kinsoku w:val="0"/>
        <w:overflowPunct w:val="0"/>
        <w:autoSpaceDE w:val="0"/>
        <w:autoSpaceDN w:val="0"/>
        <w:adjustRightInd w:val="0"/>
        <w:spacing w:line="273" w:lineRule="auto"/>
        <w:ind w:left="39" w:right="122"/>
        <w:jc w:val="both"/>
        <w:rPr>
          <w:rFonts w:ascii="Abadi" w:hAnsi="Abadi" w:cs="Arial"/>
          <w:sz w:val="21"/>
          <w:szCs w:val="21"/>
          <w:lang w:val="es-MX" w:eastAsia="es-MX"/>
        </w:rPr>
      </w:pPr>
    </w:p>
    <w:p w14:paraId="686DC1E7" w14:textId="77777777" w:rsidR="009F21D1" w:rsidRPr="003F1073" w:rsidRDefault="009F21D1" w:rsidP="009F21D1">
      <w:pPr>
        <w:kinsoku w:val="0"/>
        <w:overflowPunct w:val="0"/>
        <w:autoSpaceDE w:val="0"/>
        <w:autoSpaceDN w:val="0"/>
        <w:adjustRightInd w:val="0"/>
        <w:spacing w:line="276" w:lineRule="auto"/>
        <w:ind w:left="39" w:right="121"/>
        <w:jc w:val="both"/>
        <w:rPr>
          <w:rFonts w:ascii="Abadi" w:hAnsi="Abadi" w:cs="Arial"/>
          <w:sz w:val="21"/>
          <w:szCs w:val="21"/>
          <w:lang w:val="es-MX" w:eastAsia="es-MX"/>
        </w:rPr>
      </w:pPr>
      <w:r w:rsidRPr="001532F6">
        <w:rPr>
          <w:rFonts w:ascii="Abadi" w:hAnsi="Abadi" w:cs="Arial"/>
          <w:b/>
          <w:bCs/>
          <w:sz w:val="21"/>
          <w:szCs w:val="21"/>
          <w:lang w:val="es-MX" w:eastAsia="es-MX"/>
        </w:rPr>
        <w:t xml:space="preserve">III. </w:t>
      </w:r>
      <w:r w:rsidRPr="003F1073">
        <w:rPr>
          <w:rFonts w:ascii="Abadi" w:hAnsi="Abadi" w:cs="Arial"/>
          <w:b/>
          <w:bCs/>
          <w:sz w:val="21"/>
          <w:szCs w:val="21"/>
          <w:lang w:val="es-MX" w:eastAsia="es-MX"/>
        </w:rPr>
        <w:t>Impacto</w:t>
      </w:r>
      <w:r w:rsidRPr="003F1073">
        <w:rPr>
          <w:rFonts w:ascii="Abadi" w:hAnsi="Abadi" w:cs="Arial"/>
          <w:b/>
          <w:bCs/>
          <w:spacing w:val="-5"/>
          <w:sz w:val="21"/>
          <w:szCs w:val="21"/>
          <w:lang w:val="es-MX" w:eastAsia="es-MX"/>
        </w:rPr>
        <w:t xml:space="preserve"> </w:t>
      </w:r>
      <w:r w:rsidRPr="003F1073">
        <w:rPr>
          <w:rFonts w:ascii="Abadi" w:hAnsi="Abadi" w:cs="Arial"/>
          <w:b/>
          <w:bCs/>
          <w:sz w:val="21"/>
          <w:szCs w:val="21"/>
          <w:lang w:val="es-MX" w:eastAsia="es-MX"/>
        </w:rPr>
        <w:t>presupuestario</w:t>
      </w:r>
      <w:r w:rsidRPr="003F1073">
        <w:rPr>
          <w:rFonts w:ascii="Abadi" w:hAnsi="Abadi" w:cs="Arial"/>
          <w:sz w:val="21"/>
          <w:szCs w:val="21"/>
          <w:lang w:val="es-MX" w:eastAsia="es-MX"/>
        </w:rPr>
        <w:t>:</w:t>
      </w:r>
      <w:r w:rsidRPr="003F1073">
        <w:rPr>
          <w:rFonts w:ascii="Abadi" w:hAnsi="Abadi" w:cs="Arial"/>
          <w:spacing w:val="-5"/>
          <w:sz w:val="21"/>
          <w:szCs w:val="21"/>
          <w:lang w:val="es-MX" w:eastAsia="es-MX"/>
        </w:rPr>
        <w:t xml:space="preserve"> </w:t>
      </w:r>
      <w:r w:rsidRPr="003F1073">
        <w:rPr>
          <w:rFonts w:ascii="Abadi" w:hAnsi="Abadi" w:cs="Arial"/>
          <w:sz w:val="21"/>
          <w:szCs w:val="21"/>
          <w:lang w:val="es-MX" w:eastAsia="es-MX"/>
        </w:rPr>
        <w:t>En</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la</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metodología</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se</w:t>
      </w:r>
      <w:r w:rsidRPr="003F1073">
        <w:rPr>
          <w:rFonts w:ascii="Abadi" w:hAnsi="Abadi" w:cs="Arial"/>
          <w:spacing w:val="-8"/>
          <w:sz w:val="21"/>
          <w:szCs w:val="21"/>
          <w:lang w:val="es-MX" w:eastAsia="es-MX"/>
        </w:rPr>
        <w:t xml:space="preserve"> </w:t>
      </w:r>
      <w:r w:rsidRPr="003F1073">
        <w:rPr>
          <w:rFonts w:ascii="Abadi" w:hAnsi="Abadi" w:cs="Arial"/>
          <w:sz w:val="21"/>
          <w:szCs w:val="21"/>
          <w:lang w:val="es-MX" w:eastAsia="es-MX"/>
        </w:rPr>
        <w:t>soli</w:t>
      </w:r>
      <w:r w:rsidRPr="001532F6">
        <w:rPr>
          <w:rFonts w:ascii="Abadi" w:hAnsi="Abadi" w:cs="Arial"/>
          <w:sz w:val="21"/>
          <w:szCs w:val="21"/>
          <w:lang w:val="es-MX" w:eastAsia="es-MX"/>
        </w:rPr>
        <w:t>ci</w:t>
      </w:r>
      <w:r w:rsidRPr="003F1073">
        <w:rPr>
          <w:rFonts w:ascii="Abadi" w:hAnsi="Abadi" w:cs="Arial"/>
          <w:sz w:val="21"/>
          <w:szCs w:val="21"/>
          <w:lang w:val="es-MX" w:eastAsia="es-MX"/>
        </w:rPr>
        <w:t>tará</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a</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la</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Dirección</w:t>
      </w:r>
      <w:r w:rsidRPr="003F1073">
        <w:rPr>
          <w:rFonts w:ascii="Abadi" w:hAnsi="Abadi" w:cs="Arial"/>
          <w:spacing w:val="-2"/>
          <w:sz w:val="21"/>
          <w:szCs w:val="21"/>
          <w:lang w:val="es-MX" w:eastAsia="es-MX"/>
        </w:rPr>
        <w:t xml:space="preserve"> </w:t>
      </w:r>
      <w:r w:rsidRPr="003F1073">
        <w:rPr>
          <w:rFonts w:ascii="Abadi" w:hAnsi="Abadi" w:cs="Arial"/>
          <w:sz w:val="21"/>
          <w:szCs w:val="21"/>
          <w:lang w:val="es-MX" w:eastAsia="es-MX"/>
        </w:rPr>
        <w:t>de Estudios</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de</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las</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Finanzas</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Públicas</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del</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Poder</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Legislativo</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el</w:t>
      </w:r>
      <w:r w:rsidRPr="003F1073">
        <w:rPr>
          <w:rFonts w:ascii="Abadi" w:hAnsi="Abadi" w:cs="Arial"/>
          <w:spacing w:val="80"/>
          <w:sz w:val="21"/>
          <w:szCs w:val="21"/>
          <w:lang w:val="es-MX" w:eastAsia="es-MX"/>
        </w:rPr>
        <w:t xml:space="preserve"> </w:t>
      </w:r>
      <w:r w:rsidRPr="003F1073">
        <w:rPr>
          <w:rFonts w:ascii="Abadi" w:hAnsi="Abadi" w:cs="Arial"/>
          <w:sz w:val="21"/>
          <w:szCs w:val="21"/>
          <w:lang w:val="es-MX" w:eastAsia="es-MX"/>
        </w:rPr>
        <w:t>estudio correspondiente.</w:t>
      </w:r>
    </w:p>
    <w:p w14:paraId="55B4AB29" w14:textId="77777777" w:rsidR="009F21D1" w:rsidRPr="003F1073" w:rsidRDefault="009F21D1" w:rsidP="009F21D1">
      <w:pPr>
        <w:kinsoku w:val="0"/>
        <w:overflowPunct w:val="0"/>
        <w:autoSpaceDE w:val="0"/>
        <w:autoSpaceDN w:val="0"/>
        <w:adjustRightInd w:val="0"/>
        <w:spacing w:line="273" w:lineRule="auto"/>
        <w:ind w:left="39" w:right="119"/>
        <w:jc w:val="both"/>
        <w:rPr>
          <w:rFonts w:ascii="Abadi" w:hAnsi="Abadi" w:cs="Arial"/>
          <w:sz w:val="21"/>
          <w:szCs w:val="21"/>
          <w:lang w:val="es-MX" w:eastAsia="es-MX"/>
        </w:rPr>
      </w:pPr>
      <w:r w:rsidRPr="001532F6">
        <w:rPr>
          <w:rFonts w:ascii="Abadi" w:hAnsi="Abadi" w:cs="Arial"/>
          <w:b/>
          <w:bCs/>
          <w:sz w:val="21"/>
          <w:szCs w:val="21"/>
          <w:lang w:val="es-MX" w:eastAsia="es-MX"/>
        </w:rPr>
        <w:t xml:space="preserve">IV.- </w:t>
      </w:r>
      <w:r w:rsidRPr="003F1073">
        <w:rPr>
          <w:rFonts w:ascii="Abadi" w:hAnsi="Abadi" w:cs="Arial"/>
          <w:b/>
          <w:bCs/>
          <w:sz w:val="21"/>
          <w:szCs w:val="21"/>
          <w:lang w:val="es-MX" w:eastAsia="es-MX"/>
        </w:rPr>
        <w:t>Impacto social</w:t>
      </w:r>
      <w:r w:rsidRPr="003F1073">
        <w:rPr>
          <w:rFonts w:ascii="Abadi" w:hAnsi="Abadi" w:cs="Arial"/>
          <w:sz w:val="21"/>
          <w:szCs w:val="21"/>
          <w:lang w:val="es-MX" w:eastAsia="es-MX"/>
        </w:rPr>
        <w:t xml:space="preserve">: Será un incentivo </w:t>
      </w:r>
      <w:r w:rsidRPr="001532F6">
        <w:rPr>
          <w:rFonts w:ascii="Abadi" w:hAnsi="Abadi" w:cs="Arial"/>
          <w:sz w:val="21"/>
          <w:szCs w:val="21"/>
          <w:lang w:val="es-MX" w:eastAsia="es-MX"/>
        </w:rPr>
        <w:t>económico</w:t>
      </w:r>
      <w:r w:rsidRPr="003F1073">
        <w:rPr>
          <w:rFonts w:ascii="Abadi" w:hAnsi="Abadi" w:cs="Arial"/>
          <w:sz w:val="21"/>
          <w:szCs w:val="21"/>
          <w:lang w:val="es-MX" w:eastAsia="es-MX"/>
        </w:rPr>
        <w:t xml:space="preserve"> para los padres de familia y a los mismos educandos que estudian en el mismo instituto de manera</w:t>
      </w:r>
    </w:p>
    <w:p w14:paraId="056C4082" w14:textId="77777777" w:rsidR="009F21D1" w:rsidRPr="001532F6" w:rsidRDefault="009F21D1" w:rsidP="009F21D1">
      <w:pPr>
        <w:jc w:val="both"/>
        <w:rPr>
          <w:rFonts w:ascii="Abadi" w:hAnsi="Abadi" w:cs="Arial"/>
          <w:sz w:val="21"/>
          <w:szCs w:val="21"/>
          <w:lang w:val="es-MX" w:eastAsia="es-MX"/>
        </w:rPr>
      </w:pPr>
    </w:p>
    <w:p w14:paraId="24F36005" w14:textId="77777777" w:rsidR="009F21D1" w:rsidRPr="0042236D" w:rsidRDefault="009F21D1" w:rsidP="009F21D1">
      <w:pPr>
        <w:jc w:val="both"/>
        <w:rPr>
          <w:rFonts w:ascii="Abadi" w:hAnsi="Abadi" w:cs="Arial"/>
          <w:sz w:val="21"/>
          <w:szCs w:val="21"/>
          <w:lang w:val="es-MX" w:eastAsia="es-MX"/>
        </w:rPr>
      </w:pPr>
      <w:r w:rsidRPr="001532F6">
        <w:rPr>
          <w:rFonts w:ascii="Abadi" w:hAnsi="Abadi" w:cs="Arial"/>
          <w:sz w:val="21"/>
          <w:szCs w:val="21"/>
          <w:lang w:val="es-MX" w:eastAsia="es-MX"/>
        </w:rPr>
        <w:t>C</w:t>
      </w:r>
      <w:r w:rsidRPr="0042236D">
        <w:rPr>
          <w:rFonts w:ascii="Abadi" w:hAnsi="Abadi" w:cs="Arial"/>
          <w:sz w:val="21"/>
          <w:szCs w:val="21"/>
          <w:lang w:val="es-MX" w:eastAsia="es-MX"/>
        </w:rPr>
        <w:t xml:space="preserve">ontinua para no sentirse presionados en cada ciclo escolar en pagar una </w:t>
      </w:r>
      <w:r w:rsidRPr="001532F6">
        <w:rPr>
          <w:rFonts w:ascii="Abadi" w:hAnsi="Abadi" w:cs="Arial"/>
          <w:sz w:val="21"/>
          <w:szCs w:val="21"/>
          <w:lang w:val="es-MX" w:eastAsia="es-MX"/>
        </w:rPr>
        <w:t>reinscripción</w:t>
      </w:r>
      <w:r w:rsidRPr="0042236D">
        <w:rPr>
          <w:rFonts w:ascii="Abadi" w:hAnsi="Abadi" w:cs="Arial"/>
          <w:sz w:val="21"/>
          <w:szCs w:val="21"/>
          <w:lang w:val="es-MX" w:eastAsia="es-MX"/>
        </w:rPr>
        <w:t xml:space="preserve"> y una mensualidad juntas.</w:t>
      </w:r>
    </w:p>
    <w:p w14:paraId="27B75A6A" w14:textId="77777777" w:rsidR="009F21D1" w:rsidRPr="001532F6" w:rsidRDefault="009F21D1" w:rsidP="009F21D1">
      <w:pPr>
        <w:jc w:val="both"/>
        <w:rPr>
          <w:rFonts w:ascii="Abadi" w:hAnsi="Abadi" w:cs="Arial"/>
          <w:sz w:val="21"/>
          <w:szCs w:val="21"/>
          <w:lang w:val="es-MX" w:eastAsia="es-MX"/>
        </w:rPr>
      </w:pPr>
    </w:p>
    <w:p w14:paraId="401449A2" w14:textId="77777777" w:rsidR="009F21D1" w:rsidRPr="001532F6" w:rsidRDefault="009F21D1" w:rsidP="009F21D1">
      <w:pPr>
        <w:jc w:val="both"/>
        <w:rPr>
          <w:rFonts w:ascii="Abadi" w:hAnsi="Abadi" w:cs="Arial"/>
          <w:sz w:val="21"/>
          <w:szCs w:val="21"/>
          <w:lang w:val="es-MX" w:eastAsia="es-MX"/>
        </w:rPr>
      </w:pPr>
    </w:p>
    <w:p w14:paraId="65599D5F" w14:textId="77777777" w:rsidR="009F21D1" w:rsidRPr="0042236D" w:rsidRDefault="009F21D1" w:rsidP="009F21D1">
      <w:pPr>
        <w:jc w:val="both"/>
        <w:rPr>
          <w:rFonts w:ascii="Abadi" w:hAnsi="Abadi" w:cs="Arial"/>
          <w:sz w:val="21"/>
          <w:szCs w:val="21"/>
          <w:lang w:val="es-MX" w:eastAsia="es-MX"/>
        </w:rPr>
      </w:pPr>
      <w:r w:rsidRPr="0042236D">
        <w:rPr>
          <w:rFonts w:ascii="Abadi" w:hAnsi="Abadi" w:cs="Arial"/>
          <w:sz w:val="21"/>
          <w:szCs w:val="21"/>
          <w:lang w:val="es-MX" w:eastAsia="es-MX"/>
        </w:rPr>
        <w:t xml:space="preserve">Por lo precedentemente expuesto, y en </w:t>
      </w:r>
      <w:r w:rsidRPr="001532F6">
        <w:rPr>
          <w:rFonts w:ascii="Abadi" w:hAnsi="Abadi" w:cs="Arial"/>
          <w:sz w:val="21"/>
          <w:szCs w:val="21"/>
          <w:lang w:val="es-MX" w:eastAsia="es-MX"/>
        </w:rPr>
        <w:t>atención a</w:t>
      </w:r>
      <w:r w:rsidRPr="0042236D">
        <w:rPr>
          <w:rFonts w:ascii="Abadi" w:hAnsi="Abadi" w:cs="Arial"/>
          <w:sz w:val="21"/>
          <w:szCs w:val="21"/>
          <w:lang w:val="es-MX" w:eastAsia="es-MX"/>
        </w:rPr>
        <w:t xml:space="preserve"> los argumentos y reflexiones vertidas en la presente iniciativa, someto a la consideración y aprobación de la Asamblea el siguiente:</w:t>
      </w:r>
    </w:p>
    <w:p w14:paraId="39F73754" w14:textId="77777777" w:rsidR="009F21D1" w:rsidRPr="001532F6" w:rsidRDefault="009F21D1" w:rsidP="009F21D1">
      <w:pPr>
        <w:jc w:val="both"/>
        <w:rPr>
          <w:rFonts w:ascii="Abadi" w:hAnsi="Abadi" w:cs="Arial"/>
          <w:sz w:val="21"/>
          <w:szCs w:val="21"/>
          <w:lang w:val="es-MX" w:eastAsia="es-MX"/>
        </w:rPr>
      </w:pPr>
    </w:p>
    <w:p w14:paraId="5C1267FB" w14:textId="77777777" w:rsidR="009F21D1" w:rsidRPr="002E66C6" w:rsidRDefault="009F21D1" w:rsidP="009F21D1">
      <w:pPr>
        <w:jc w:val="center"/>
        <w:rPr>
          <w:rFonts w:ascii="Abadi" w:hAnsi="Abadi" w:cs="Arial"/>
          <w:b/>
          <w:bCs/>
          <w:sz w:val="21"/>
          <w:szCs w:val="21"/>
          <w:lang w:val="es-MX" w:eastAsia="es-MX"/>
        </w:rPr>
      </w:pPr>
      <w:r w:rsidRPr="002E66C6">
        <w:rPr>
          <w:rFonts w:ascii="Abadi" w:hAnsi="Abadi" w:cs="Arial"/>
          <w:b/>
          <w:bCs/>
          <w:sz w:val="21"/>
          <w:szCs w:val="21"/>
          <w:lang w:val="es-MX" w:eastAsia="es-MX"/>
        </w:rPr>
        <w:t>D E C R E T O</w:t>
      </w:r>
    </w:p>
    <w:p w14:paraId="492BF98D" w14:textId="77777777" w:rsidR="009F21D1" w:rsidRPr="001532F6" w:rsidRDefault="009F21D1" w:rsidP="009F21D1">
      <w:pPr>
        <w:jc w:val="both"/>
        <w:rPr>
          <w:rFonts w:ascii="Abadi" w:hAnsi="Abadi" w:cs="Arial"/>
          <w:sz w:val="21"/>
          <w:szCs w:val="21"/>
          <w:lang w:val="es-MX" w:eastAsia="es-MX"/>
        </w:rPr>
      </w:pPr>
    </w:p>
    <w:p w14:paraId="3711693E" w14:textId="77777777" w:rsidR="009F21D1" w:rsidRPr="003128A9" w:rsidRDefault="009F21D1" w:rsidP="009F21D1">
      <w:pPr>
        <w:jc w:val="both"/>
        <w:rPr>
          <w:rFonts w:ascii="Abadi" w:hAnsi="Abadi" w:cs="Arial"/>
          <w:sz w:val="21"/>
          <w:szCs w:val="21"/>
          <w:lang w:val="es-MX" w:eastAsia="es-MX"/>
        </w:rPr>
      </w:pPr>
      <w:r w:rsidRPr="003128A9">
        <w:rPr>
          <w:rFonts w:ascii="Abadi" w:hAnsi="Abadi" w:cs="Arial"/>
          <w:b/>
          <w:bCs/>
          <w:sz w:val="21"/>
          <w:szCs w:val="21"/>
          <w:lang w:val="es-MX" w:eastAsia="es-MX"/>
        </w:rPr>
        <w:t>Artículo Único</w:t>
      </w:r>
      <w:r w:rsidRPr="003128A9">
        <w:rPr>
          <w:rFonts w:ascii="Abadi" w:hAnsi="Abadi" w:cs="Arial"/>
          <w:sz w:val="21"/>
          <w:szCs w:val="21"/>
          <w:lang w:val="es-MX" w:eastAsia="es-MX"/>
        </w:rPr>
        <w:t xml:space="preserve">. Se adiciona un párrafo segundo a la fracción XLI del artículo 42, se adiciona un párrafo sexto al artículo 241 y se adiciona una fracción XXVII al artículo 275, recorriéndose de forma subsecuente la actual fracción XXVII, a la Ley de Educación para el </w:t>
      </w:r>
      <w:r w:rsidRPr="003128A9">
        <w:rPr>
          <w:rFonts w:ascii="Abadi" w:hAnsi="Abadi" w:cs="Arial"/>
          <w:sz w:val="21"/>
          <w:szCs w:val="21"/>
          <w:lang w:val="es-MX" w:eastAsia="es-MX"/>
        </w:rPr>
        <w:t>Estado de Guanajuato para quedar en los siguientes términos:</w:t>
      </w:r>
    </w:p>
    <w:p w14:paraId="31FF5341" w14:textId="77777777" w:rsidR="009F21D1" w:rsidRPr="001532F6" w:rsidRDefault="009F21D1" w:rsidP="009F21D1">
      <w:pPr>
        <w:jc w:val="both"/>
        <w:rPr>
          <w:rFonts w:ascii="Abadi" w:hAnsi="Abadi" w:cs="Arial"/>
          <w:sz w:val="21"/>
          <w:szCs w:val="21"/>
          <w:lang w:val="es-MX" w:eastAsia="es-MX"/>
        </w:rPr>
      </w:pPr>
    </w:p>
    <w:p w14:paraId="2B29B563" w14:textId="77777777" w:rsidR="009F21D1" w:rsidRPr="003128A9"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r w:rsidRPr="003128A9">
        <w:rPr>
          <w:rFonts w:ascii="Abadi" w:hAnsi="Abadi" w:cs="Arial"/>
          <w:b/>
          <w:bCs/>
          <w:sz w:val="21"/>
          <w:szCs w:val="21"/>
          <w:lang w:val="es-MX" w:eastAsia="es-MX"/>
        </w:rPr>
        <w:t>[. . .]</w:t>
      </w:r>
    </w:p>
    <w:p w14:paraId="7A206975" w14:textId="77777777" w:rsidR="009F21D1" w:rsidRPr="003128A9"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r w:rsidRPr="003128A9">
        <w:rPr>
          <w:rFonts w:ascii="Abadi" w:hAnsi="Abadi" w:cs="Arial"/>
          <w:b/>
          <w:bCs/>
          <w:sz w:val="21"/>
          <w:szCs w:val="21"/>
          <w:lang w:val="es-MX" w:eastAsia="es-MX"/>
        </w:rPr>
        <w:t xml:space="preserve">Artículo 42. </w:t>
      </w:r>
      <w:r w:rsidRPr="003128A9">
        <w:rPr>
          <w:rFonts w:ascii="Abadi" w:hAnsi="Abadi" w:cs="Arial"/>
          <w:sz w:val="21"/>
          <w:szCs w:val="21"/>
          <w:lang w:val="es-MX" w:eastAsia="es-MX"/>
        </w:rPr>
        <w:t xml:space="preserve">Corresponde a la Secretaría </w:t>
      </w:r>
      <w:r w:rsidRPr="003128A9">
        <w:rPr>
          <w:rFonts w:ascii="Abadi" w:hAnsi="Abadi" w:cs="Arial"/>
          <w:b/>
          <w:bCs/>
          <w:sz w:val="21"/>
          <w:szCs w:val="21"/>
          <w:lang w:val="es-MX" w:eastAsia="es-MX"/>
        </w:rPr>
        <w:t>. . .</w:t>
      </w:r>
    </w:p>
    <w:p w14:paraId="487AAD2E" w14:textId="77777777" w:rsidR="009F21D1" w:rsidRPr="003128A9"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r w:rsidRPr="003128A9">
        <w:rPr>
          <w:rFonts w:ascii="Abadi" w:hAnsi="Abadi" w:cs="Arial"/>
          <w:b/>
          <w:bCs/>
          <w:sz w:val="21"/>
          <w:szCs w:val="21"/>
          <w:lang w:val="es-MX" w:eastAsia="es-MX"/>
        </w:rPr>
        <w:t>I al XL. [. . .]</w:t>
      </w:r>
    </w:p>
    <w:p w14:paraId="2552AB55" w14:textId="77777777" w:rsidR="009F21D1" w:rsidRPr="001532F6" w:rsidRDefault="009F21D1" w:rsidP="009F21D1">
      <w:pPr>
        <w:jc w:val="both"/>
        <w:rPr>
          <w:rFonts w:ascii="Abadi" w:hAnsi="Abadi" w:cs="Arial"/>
          <w:sz w:val="21"/>
          <w:szCs w:val="21"/>
          <w:lang w:val="es-MX" w:eastAsia="es-MX"/>
        </w:rPr>
      </w:pPr>
    </w:p>
    <w:p w14:paraId="6F83ABC0" w14:textId="77777777" w:rsidR="009F21D1" w:rsidRPr="007130F4" w:rsidRDefault="009F21D1" w:rsidP="009F21D1">
      <w:pPr>
        <w:jc w:val="both"/>
        <w:rPr>
          <w:rFonts w:ascii="Abadi" w:hAnsi="Abadi" w:cs="Arial"/>
          <w:b/>
          <w:bCs/>
          <w:i/>
          <w:iCs/>
          <w:sz w:val="21"/>
          <w:szCs w:val="21"/>
          <w:lang w:val="es-MX" w:eastAsia="es-MX"/>
        </w:rPr>
      </w:pPr>
      <w:r w:rsidRPr="007130F4">
        <w:rPr>
          <w:rFonts w:ascii="Abadi" w:hAnsi="Abadi" w:cs="Arial"/>
          <w:b/>
          <w:bCs/>
          <w:i/>
          <w:iCs/>
          <w:sz w:val="21"/>
          <w:szCs w:val="21"/>
          <w:lang w:val="es-MX" w:eastAsia="es-MX"/>
        </w:rPr>
        <w:t>Atribuciones de la Secretaría</w:t>
      </w:r>
    </w:p>
    <w:p w14:paraId="2960D6B8" w14:textId="77777777" w:rsidR="009F21D1" w:rsidRPr="001532F6" w:rsidRDefault="009F21D1" w:rsidP="009F21D1">
      <w:pPr>
        <w:jc w:val="both"/>
        <w:rPr>
          <w:rFonts w:ascii="Abadi" w:hAnsi="Abadi" w:cs="Arial"/>
          <w:sz w:val="21"/>
          <w:szCs w:val="21"/>
          <w:lang w:val="es-MX" w:eastAsia="es-MX"/>
        </w:rPr>
      </w:pPr>
    </w:p>
    <w:p w14:paraId="031A0EF7" w14:textId="77777777" w:rsidR="009F21D1" w:rsidRDefault="009F21D1" w:rsidP="009F21D1">
      <w:pPr>
        <w:jc w:val="both"/>
        <w:rPr>
          <w:rFonts w:ascii="Abadi" w:hAnsi="Abadi" w:cs="Arial"/>
          <w:sz w:val="21"/>
          <w:szCs w:val="21"/>
          <w:lang w:val="es-MX" w:eastAsia="es-MX"/>
        </w:rPr>
      </w:pPr>
      <w:r w:rsidRPr="00EF191E">
        <w:rPr>
          <w:rFonts w:ascii="Abadi" w:hAnsi="Abadi" w:cs="Arial"/>
          <w:b/>
          <w:bCs/>
          <w:sz w:val="21"/>
          <w:szCs w:val="21"/>
          <w:lang w:val="es-MX" w:eastAsia="es-MX"/>
        </w:rPr>
        <w:t xml:space="preserve">XLI. </w:t>
      </w:r>
      <w:r w:rsidRPr="00EF191E">
        <w:rPr>
          <w:rFonts w:ascii="Abadi" w:hAnsi="Abadi" w:cs="Arial"/>
          <w:sz w:val="21"/>
          <w:szCs w:val="21"/>
          <w:lang w:val="es-MX" w:eastAsia="es-MX"/>
        </w:rPr>
        <w:t>Vigilar que las autoridades escolares en instituciones educativas de educación básica media superior y superior, incluyendo titulación, cumplan con</w:t>
      </w:r>
      <w:r w:rsidRPr="001532F6">
        <w:rPr>
          <w:rFonts w:ascii="Abadi" w:hAnsi="Abadi" w:cs="Arial"/>
          <w:sz w:val="21"/>
          <w:szCs w:val="21"/>
          <w:lang w:val="es-MX" w:eastAsia="es-MX"/>
        </w:rPr>
        <w:t xml:space="preserve"> </w:t>
      </w:r>
      <w:r w:rsidRPr="00EF191E">
        <w:rPr>
          <w:rFonts w:ascii="Abadi" w:hAnsi="Abadi" w:cs="Arial"/>
          <w:sz w:val="21"/>
          <w:szCs w:val="21"/>
          <w:lang w:val="es-MX" w:eastAsia="es-MX"/>
        </w:rPr>
        <w:t>las normas de control escolar, las cuales deberán facilitar la inscripción, reinscripción, promoción,  regularización,  acreditación  y  certificación  de  estudios  de  los educandos.</w:t>
      </w:r>
    </w:p>
    <w:p w14:paraId="19BCBD19" w14:textId="77777777" w:rsidR="009F21D1" w:rsidRPr="00EF191E" w:rsidRDefault="009F21D1" w:rsidP="009F21D1">
      <w:pPr>
        <w:jc w:val="both"/>
        <w:rPr>
          <w:rFonts w:ascii="Abadi" w:hAnsi="Abadi" w:cs="Arial"/>
          <w:sz w:val="21"/>
          <w:szCs w:val="21"/>
          <w:lang w:val="es-MX" w:eastAsia="es-MX"/>
        </w:rPr>
      </w:pPr>
    </w:p>
    <w:p w14:paraId="78AF37BB" w14:textId="77777777" w:rsidR="009F21D1" w:rsidRPr="00EF191E" w:rsidRDefault="009F21D1" w:rsidP="009F21D1">
      <w:pPr>
        <w:jc w:val="both"/>
        <w:rPr>
          <w:rFonts w:ascii="Abadi" w:hAnsi="Abadi" w:cs="Arial"/>
          <w:b/>
          <w:bCs/>
          <w:i/>
          <w:iCs/>
          <w:sz w:val="21"/>
          <w:szCs w:val="21"/>
          <w:lang w:val="es-MX" w:eastAsia="es-MX"/>
        </w:rPr>
      </w:pPr>
      <w:r w:rsidRPr="00EF191E">
        <w:rPr>
          <w:rFonts w:ascii="Abadi" w:hAnsi="Abadi" w:cs="Arial"/>
          <w:b/>
          <w:bCs/>
          <w:i/>
          <w:iCs/>
          <w:sz w:val="21"/>
          <w:szCs w:val="21"/>
          <w:lang w:val="es-MX" w:eastAsia="es-MX"/>
        </w:rPr>
        <w:t xml:space="preserve">Los educandos que permanezcan en la misma institución educativa de manera continua serán </w:t>
      </w:r>
      <w:r w:rsidRPr="001532F6">
        <w:rPr>
          <w:rFonts w:ascii="Abadi" w:hAnsi="Abadi" w:cs="Arial"/>
          <w:b/>
          <w:bCs/>
          <w:i/>
          <w:iCs/>
          <w:sz w:val="21"/>
          <w:szCs w:val="21"/>
          <w:lang w:val="es-MX" w:eastAsia="es-MX"/>
        </w:rPr>
        <w:t>exentos</w:t>
      </w:r>
      <w:r w:rsidRPr="00EF191E">
        <w:rPr>
          <w:rFonts w:ascii="Abadi" w:hAnsi="Abadi" w:cs="Arial"/>
          <w:b/>
          <w:bCs/>
          <w:i/>
          <w:iCs/>
          <w:sz w:val="21"/>
          <w:szCs w:val="21"/>
          <w:lang w:val="es-MX" w:eastAsia="es-MX"/>
        </w:rPr>
        <w:t xml:space="preserve"> del cobro de reinscripción.</w:t>
      </w:r>
    </w:p>
    <w:p w14:paraId="74F9F4FF" w14:textId="77777777" w:rsidR="009F21D1" w:rsidRPr="001532F6" w:rsidRDefault="009F21D1" w:rsidP="009F21D1">
      <w:pPr>
        <w:jc w:val="both"/>
        <w:rPr>
          <w:rFonts w:ascii="Abadi" w:hAnsi="Abadi" w:cs="Arial"/>
          <w:sz w:val="21"/>
          <w:szCs w:val="21"/>
          <w:lang w:val="es-MX" w:eastAsia="es-MX"/>
        </w:rPr>
      </w:pPr>
    </w:p>
    <w:p w14:paraId="3438C26A" w14:textId="77777777" w:rsidR="009F21D1" w:rsidRPr="00F77998" w:rsidRDefault="009F21D1" w:rsidP="009F21D1">
      <w:pPr>
        <w:jc w:val="both"/>
        <w:rPr>
          <w:rFonts w:ascii="Abadi" w:hAnsi="Abadi" w:cs="Arial"/>
          <w:b/>
          <w:bCs/>
          <w:sz w:val="21"/>
          <w:szCs w:val="21"/>
          <w:lang w:val="es-MX" w:eastAsia="es-MX"/>
        </w:rPr>
      </w:pPr>
      <w:r w:rsidRPr="00F77998">
        <w:rPr>
          <w:rFonts w:ascii="Abadi" w:hAnsi="Abadi" w:cs="Arial"/>
          <w:b/>
          <w:bCs/>
          <w:sz w:val="21"/>
          <w:szCs w:val="21"/>
          <w:lang w:val="es-MX" w:eastAsia="es-MX"/>
        </w:rPr>
        <w:t>XLII. al L. [. . .]</w:t>
      </w:r>
    </w:p>
    <w:p w14:paraId="00872604" w14:textId="77777777" w:rsidR="009F21D1" w:rsidRDefault="009F21D1" w:rsidP="009F21D1">
      <w:pPr>
        <w:jc w:val="both"/>
        <w:rPr>
          <w:rFonts w:ascii="Abadi" w:hAnsi="Abadi" w:cs="Arial"/>
          <w:b/>
          <w:bCs/>
          <w:sz w:val="21"/>
          <w:szCs w:val="21"/>
          <w:lang w:val="es-MX" w:eastAsia="es-MX"/>
        </w:rPr>
      </w:pPr>
    </w:p>
    <w:p w14:paraId="5BCA2232" w14:textId="77777777" w:rsidR="009F21D1" w:rsidRPr="00F77998" w:rsidRDefault="009F21D1" w:rsidP="009F21D1">
      <w:pPr>
        <w:jc w:val="both"/>
        <w:rPr>
          <w:rFonts w:ascii="Abadi" w:hAnsi="Abadi" w:cs="Arial"/>
          <w:b/>
          <w:bCs/>
          <w:sz w:val="21"/>
          <w:szCs w:val="21"/>
          <w:lang w:val="es-MX" w:eastAsia="es-MX"/>
        </w:rPr>
      </w:pPr>
      <w:r w:rsidRPr="00F77998">
        <w:rPr>
          <w:rFonts w:ascii="Abadi" w:hAnsi="Abadi" w:cs="Arial"/>
          <w:b/>
          <w:bCs/>
          <w:sz w:val="21"/>
          <w:szCs w:val="21"/>
          <w:lang w:val="es-MX" w:eastAsia="es-MX"/>
        </w:rPr>
        <w:t>[. . .]</w:t>
      </w:r>
    </w:p>
    <w:p w14:paraId="748EC196" w14:textId="77777777" w:rsidR="009F21D1" w:rsidRDefault="009F21D1" w:rsidP="009F21D1">
      <w:pPr>
        <w:jc w:val="both"/>
        <w:rPr>
          <w:rFonts w:ascii="Abadi" w:hAnsi="Abadi" w:cs="Arial"/>
          <w:b/>
          <w:bCs/>
          <w:sz w:val="21"/>
          <w:szCs w:val="21"/>
          <w:lang w:val="es-MX" w:eastAsia="es-MX"/>
        </w:rPr>
      </w:pPr>
    </w:p>
    <w:p w14:paraId="23A5929A" w14:textId="77777777" w:rsidR="009F21D1" w:rsidRPr="00F77998" w:rsidRDefault="009F21D1" w:rsidP="009F21D1">
      <w:pPr>
        <w:jc w:val="both"/>
        <w:rPr>
          <w:rFonts w:ascii="Abadi" w:hAnsi="Abadi" w:cs="Arial"/>
          <w:b/>
          <w:bCs/>
          <w:sz w:val="21"/>
          <w:szCs w:val="21"/>
          <w:lang w:val="es-MX" w:eastAsia="es-MX"/>
        </w:rPr>
      </w:pPr>
      <w:r w:rsidRPr="00F77998">
        <w:rPr>
          <w:rFonts w:ascii="Abadi" w:hAnsi="Abadi" w:cs="Arial"/>
          <w:b/>
          <w:bCs/>
          <w:sz w:val="21"/>
          <w:szCs w:val="21"/>
          <w:lang w:val="es-MX" w:eastAsia="es-MX"/>
        </w:rPr>
        <w:t xml:space="preserve">Artículo 241. </w:t>
      </w:r>
      <w:r w:rsidRPr="00F77998">
        <w:rPr>
          <w:rFonts w:ascii="Abadi" w:hAnsi="Abadi" w:cs="Arial"/>
          <w:sz w:val="21"/>
          <w:szCs w:val="21"/>
          <w:lang w:val="es-MX" w:eastAsia="es-MX"/>
        </w:rPr>
        <w:t xml:space="preserve">Los particulares </w:t>
      </w:r>
      <w:r w:rsidRPr="00F77998">
        <w:rPr>
          <w:rFonts w:ascii="Abadi" w:hAnsi="Abadi" w:cs="Arial"/>
          <w:b/>
          <w:bCs/>
          <w:sz w:val="21"/>
          <w:szCs w:val="21"/>
          <w:lang w:val="es-MX" w:eastAsia="es-MX"/>
        </w:rPr>
        <w:t>. . .</w:t>
      </w:r>
    </w:p>
    <w:p w14:paraId="21F5E235" w14:textId="77777777" w:rsidR="009F21D1" w:rsidRPr="00F77998" w:rsidRDefault="009F21D1" w:rsidP="009F21D1">
      <w:pPr>
        <w:jc w:val="both"/>
        <w:rPr>
          <w:rFonts w:ascii="Abadi" w:hAnsi="Abadi" w:cs="Arial"/>
          <w:b/>
          <w:bCs/>
          <w:sz w:val="21"/>
          <w:szCs w:val="21"/>
          <w:lang w:val="es-MX" w:eastAsia="es-MX"/>
        </w:rPr>
      </w:pPr>
      <w:r w:rsidRPr="00F77998">
        <w:rPr>
          <w:rFonts w:ascii="Abadi" w:hAnsi="Abadi" w:cs="Arial"/>
          <w:sz w:val="21"/>
          <w:szCs w:val="21"/>
          <w:lang w:val="es-MX" w:eastAsia="es-MX"/>
        </w:rPr>
        <w:t xml:space="preserve">Por lo que concierne </w:t>
      </w:r>
      <w:r w:rsidRPr="00F77998">
        <w:rPr>
          <w:rFonts w:ascii="Abadi" w:hAnsi="Abadi" w:cs="Arial"/>
          <w:b/>
          <w:bCs/>
          <w:sz w:val="21"/>
          <w:szCs w:val="21"/>
          <w:lang w:val="es-MX" w:eastAsia="es-MX"/>
        </w:rPr>
        <w:t>. . .</w:t>
      </w:r>
    </w:p>
    <w:p w14:paraId="70F3D0EF" w14:textId="77777777" w:rsidR="009F21D1" w:rsidRPr="001532F6" w:rsidRDefault="009F21D1" w:rsidP="009F21D1">
      <w:pPr>
        <w:jc w:val="both"/>
        <w:rPr>
          <w:rFonts w:ascii="Abadi" w:hAnsi="Abadi" w:cs="Arial"/>
          <w:sz w:val="21"/>
          <w:szCs w:val="21"/>
          <w:lang w:val="es-MX" w:eastAsia="es-MX"/>
        </w:rPr>
      </w:pPr>
    </w:p>
    <w:p w14:paraId="54A35E2E" w14:textId="77777777" w:rsidR="009F21D1" w:rsidRPr="00F77998" w:rsidRDefault="009F21D1" w:rsidP="009F21D1">
      <w:pPr>
        <w:jc w:val="both"/>
        <w:rPr>
          <w:rFonts w:ascii="Abadi" w:hAnsi="Abadi" w:cs="Arial"/>
          <w:b/>
          <w:bCs/>
          <w:sz w:val="21"/>
          <w:szCs w:val="21"/>
          <w:lang w:val="es-MX" w:eastAsia="es-MX"/>
        </w:rPr>
      </w:pPr>
      <w:r w:rsidRPr="00F77998">
        <w:rPr>
          <w:rFonts w:ascii="Abadi" w:hAnsi="Abadi" w:cs="Arial"/>
          <w:sz w:val="21"/>
          <w:szCs w:val="21"/>
          <w:lang w:val="es-MX" w:eastAsia="es-MX"/>
        </w:rPr>
        <w:t xml:space="preserve">La autorización </w:t>
      </w:r>
      <w:r w:rsidRPr="00F77998">
        <w:rPr>
          <w:rFonts w:ascii="Abadi" w:hAnsi="Abadi" w:cs="Arial"/>
          <w:b/>
          <w:bCs/>
          <w:sz w:val="21"/>
          <w:szCs w:val="21"/>
          <w:lang w:val="es-MX" w:eastAsia="es-MX"/>
        </w:rPr>
        <w:t>. . .</w:t>
      </w:r>
    </w:p>
    <w:p w14:paraId="1A60E035" w14:textId="77777777" w:rsidR="009F21D1" w:rsidRPr="001532F6" w:rsidRDefault="009F21D1" w:rsidP="009F21D1">
      <w:pPr>
        <w:jc w:val="both"/>
        <w:rPr>
          <w:rFonts w:ascii="Abadi" w:hAnsi="Abadi" w:cs="Arial"/>
          <w:sz w:val="21"/>
          <w:szCs w:val="21"/>
          <w:lang w:val="es-MX" w:eastAsia="es-MX"/>
        </w:rPr>
      </w:pPr>
    </w:p>
    <w:p w14:paraId="11860E66" w14:textId="77777777" w:rsidR="009F21D1" w:rsidRPr="00E52E28" w:rsidRDefault="009F21D1" w:rsidP="009F21D1">
      <w:pPr>
        <w:ind w:left="708"/>
        <w:jc w:val="both"/>
        <w:rPr>
          <w:rFonts w:ascii="Abadi" w:hAnsi="Abadi" w:cs="Arial"/>
          <w:b/>
          <w:bCs/>
          <w:i/>
          <w:iCs/>
          <w:sz w:val="21"/>
          <w:szCs w:val="21"/>
          <w:lang w:val="es-MX" w:eastAsia="es-MX"/>
        </w:rPr>
      </w:pPr>
      <w:r w:rsidRPr="00E52E28">
        <w:rPr>
          <w:rFonts w:ascii="Abadi" w:hAnsi="Abadi" w:cs="Arial"/>
          <w:b/>
          <w:bCs/>
          <w:i/>
          <w:iCs/>
          <w:sz w:val="21"/>
          <w:szCs w:val="21"/>
          <w:lang w:val="es-MX" w:eastAsia="es-MX"/>
        </w:rPr>
        <w:t>Educación impartida por particulares</w:t>
      </w:r>
    </w:p>
    <w:p w14:paraId="5EE31AEC" w14:textId="77777777" w:rsidR="009F21D1" w:rsidRPr="001532F6" w:rsidRDefault="009F21D1" w:rsidP="009F21D1">
      <w:pPr>
        <w:jc w:val="both"/>
        <w:rPr>
          <w:rFonts w:ascii="Abadi" w:hAnsi="Abadi" w:cs="Arial"/>
          <w:sz w:val="21"/>
          <w:szCs w:val="21"/>
          <w:lang w:val="es-MX" w:eastAsia="es-MX"/>
        </w:rPr>
      </w:pPr>
    </w:p>
    <w:p w14:paraId="498CAE98" w14:textId="77777777" w:rsidR="009F21D1" w:rsidRPr="00E3779D" w:rsidRDefault="009F21D1" w:rsidP="009F21D1">
      <w:pPr>
        <w:jc w:val="both"/>
        <w:rPr>
          <w:rFonts w:ascii="Abadi" w:hAnsi="Abadi" w:cs="Arial"/>
          <w:b/>
          <w:bCs/>
          <w:sz w:val="21"/>
          <w:szCs w:val="21"/>
          <w:lang w:val="es-MX" w:eastAsia="es-MX"/>
        </w:rPr>
      </w:pPr>
      <w:r w:rsidRPr="00E3779D">
        <w:rPr>
          <w:rFonts w:ascii="Abadi" w:hAnsi="Abadi" w:cs="Arial"/>
          <w:sz w:val="21"/>
          <w:szCs w:val="21"/>
          <w:lang w:val="es-MX" w:eastAsia="es-MX"/>
        </w:rPr>
        <w:t xml:space="preserve">La vigencia </w:t>
      </w:r>
      <w:r w:rsidRPr="00E3779D">
        <w:rPr>
          <w:rFonts w:ascii="Abadi" w:hAnsi="Abadi" w:cs="Arial"/>
          <w:b/>
          <w:bCs/>
          <w:sz w:val="21"/>
          <w:szCs w:val="21"/>
          <w:lang w:val="es-MX" w:eastAsia="es-MX"/>
        </w:rPr>
        <w:t>. . .</w:t>
      </w:r>
    </w:p>
    <w:p w14:paraId="3512D569" w14:textId="77777777" w:rsidR="009F21D1" w:rsidRPr="00E3779D" w:rsidRDefault="009F21D1" w:rsidP="009F21D1">
      <w:pPr>
        <w:jc w:val="both"/>
        <w:rPr>
          <w:rFonts w:ascii="Abadi" w:hAnsi="Abadi" w:cs="Arial"/>
          <w:b/>
          <w:bCs/>
          <w:sz w:val="21"/>
          <w:szCs w:val="21"/>
          <w:lang w:val="es-MX" w:eastAsia="es-MX"/>
        </w:rPr>
      </w:pPr>
    </w:p>
    <w:p w14:paraId="2E91EEF8" w14:textId="77777777" w:rsidR="009F21D1" w:rsidRPr="00E3779D" w:rsidRDefault="009F21D1" w:rsidP="009F21D1">
      <w:pPr>
        <w:jc w:val="both"/>
        <w:rPr>
          <w:rFonts w:ascii="Abadi" w:hAnsi="Abadi" w:cs="Arial"/>
          <w:b/>
          <w:bCs/>
          <w:sz w:val="21"/>
          <w:szCs w:val="21"/>
          <w:lang w:val="es-MX" w:eastAsia="es-MX"/>
        </w:rPr>
      </w:pPr>
      <w:r w:rsidRPr="00E3779D">
        <w:rPr>
          <w:rFonts w:ascii="Abadi" w:hAnsi="Abadi" w:cs="Arial"/>
          <w:sz w:val="21"/>
          <w:szCs w:val="21"/>
          <w:lang w:val="es-MX" w:eastAsia="es-MX"/>
        </w:rPr>
        <w:t xml:space="preserve">La Secretaría </w:t>
      </w:r>
      <w:r w:rsidRPr="00E3779D">
        <w:rPr>
          <w:rFonts w:ascii="Abadi" w:hAnsi="Abadi" w:cs="Arial"/>
          <w:b/>
          <w:bCs/>
          <w:sz w:val="21"/>
          <w:szCs w:val="21"/>
          <w:lang w:val="es-MX" w:eastAsia="es-MX"/>
        </w:rPr>
        <w:t>. . .</w:t>
      </w:r>
    </w:p>
    <w:p w14:paraId="2F89610F" w14:textId="77777777" w:rsidR="009F21D1" w:rsidRPr="001532F6" w:rsidRDefault="009F21D1" w:rsidP="009F21D1">
      <w:pPr>
        <w:kinsoku w:val="0"/>
        <w:overflowPunct w:val="0"/>
        <w:autoSpaceDE w:val="0"/>
        <w:autoSpaceDN w:val="0"/>
        <w:adjustRightInd w:val="0"/>
        <w:spacing w:line="266" w:lineRule="exact"/>
        <w:ind w:left="39"/>
        <w:jc w:val="both"/>
        <w:rPr>
          <w:rFonts w:ascii="Abadi" w:hAnsi="Abadi" w:cs="Arial"/>
          <w:b/>
          <w:bCs/>
          <w:i/>
          <w:iCs/>
          <w:sz w:val="21"/>
          <w:szCs w:val="21"/>
          <w:lang w:val="es-MX" w:eastAsia="es-MX"/>
        </w:rPr>
      </w:pPr>
    </w:p>
    <w:p w14:paraId="445D426F" w14:textId="77777777" w:rsidR="009F21D1" w:rsidRPr="00E3779D" w:rsidRDefault="009F21D1" w:rsidP="009F21D1">
      <w:pPr>
        <w:kinsoku w:val="0"/>
        <w:overflowPunct w:val="0"/>
        <w:autoSpaceDE w:val="0"/>
        <w:autoSpaceDN w:val="0"/>
        <w:adjustRightInd w:val="0"/>
        <w:spacing w:line="266" w:lineRule="exact"/>
        <w:ind w:left="39"/>
        <w:jc w:val="both"/>
        <w:rPr>
          <w:rFonts w:ascii="Abadi" w:hAnsi="Abadi" w:cs="Arial"/>
          <w:b/>
          <w:bCs/>
          <w:i/>
          <w:iCs/>
          <w:sz w:val="21"/>
          <w:szCs w:val="21"/>
          <w:lang w:val="es-MX" w:eastAsia="es-MX"/>
        </w:rPr>
      </w:pPr>
      <w:r w:rsidRPr="00E3779D">
        <w:rPr>
          <w:rFonts w:ascii="Abadi" w:hAnsi="Abadi" w:cs="Arial"/>
          <w:b/>
          <w:bCs/>
          <w:i/>
          <w:iCs/>
          <w:sz w:val="21"/>
          <w:szCs w:val="21"/>
          <w:lang w:val="es-MX" w:eastAsia="es-MX"/>
        </w:rPr>
        <w:t>Se prohíbe el cobro por concepto de reinscripción escolar o cualquier</w:t>
      </w:r>
      <w:r>
        <w:rPr>
          <w:rFonts w:ascii="Abadi" w:hAnsi="Abadi" w:cs="Arial"/>
          <w:b/>
          <w:bCs/>
          <w:i/>
          <w:iCs/>
          <w:sz w:val="21"/>
          <w:szCs w:val="21"/>
          <w:lang w:val="es-MX" w:eastAsia="es-MX"/>
        </w:rPr>
        <w:t xml:space="preserve"> </w:t>
      </w:r>
      <w:r w:rsidRPr="00E3779D">
        <w:rPr>
          <w:rFonts w:ascii="Abadi" w:hAnsi="Abadi" w:cs="Arial"/>
          <w:b/>
          <w:bCs/>
          <w:i/>
          <w:iCs/>
          <w:sz w:val="21"/>
          <w:szCs w:val="21"/>
          <w:lang w:val="es-MX" w:eastAsia="es-MX"/>
        </w:rPr>
        <w:t>otro</w:t>
      </w:r>
      <w:r w:rsidRPr="00E3779D">
        <w:rPr>
          <w:rFonts w:ascii="Abadi" w:hAnsi="Abadi" w:cs="Arial"/>
          <w:b/>
          <w:bCs/>
          <w:i/>
          <w:iCs/>
          <w:spacing w:val="-11"/>
          <w:sz w:val="21"/>
          <w:szCs w:val="21"/>
          <w:lang w:val="es-MX" w:eastAsia="es-MX"/>
        </w:rPr>
        <w:t xml:space="preserve"> </w:t>
      </w:r>
      <w:r w:rsidRPr="00E3779D">
        <w:rPr>
          <w:rFonts w:ascii="Abadi" w:hAnsi="Abadi" w:cs="Arial"/>
          <w:b/>
          <w:bCs/>
          <w:i/>
          <w:iCs/>
          <w:sz w:val="21"/>
          <w:szCs w:val="21"/>
          <w:lang w:val="es-MX" w:eastAsia="es-MX"/>
        </w:rPr>
        <w:t>concepto</w:t>
      </w:r>
      <w:r w:rsidRPr="00E3779D">
        <w:rPr>
          <w:rFonts w:ascii="Abadi" w:hAnsi="Abadi" w:cs="Arial"/>
          <w:b/>
          <w:bCs/>
          <w:i/>
          <w:iCs/>
          <w:spacing w:val="-11"/>
          <w:sz w:val="21"/>
          <w:szCs w:val="21"/>
          <w:lang w:val="es-MX" w:eastAsia="es-MX"/>
        </w:rPr>
        <w:t xml:space="preserve"> </w:t>
      </w:r>
      <w:r w:rsidRPr="00E3779D">
        <w:rPr>
          <w:rFonts w:ascii="Abadi" w:hAnsi="Abadi" w:cs="Arial"/>
          <w:b/>
          <w:bCs/>
          <w:i/>
          <w:iCs/>
          <w:sz w:val="21"/>
          <w:szCs w:val="21"/>
          <w:lang w:val="es-MX" w:eastAsia="es-MX"/>
        </w:rPr>
        <w:t>similar</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con</w:t>
      </w:r>
      <w:r w:rsidRPr="00E3779D">
        <w:rPr>
          <w:rFonts w:ascii="Abadi" w:hAnsi="Abadi" w:cs="Arial"/>
          <w:b/>
          <w:bCs/>
          <w:i/>
          <w:iCs/>
          <w:spacing w:val="-11"/>
          <w:sz w:val="21"/>
          <w:szCs w:val="21"/>
          <w:lang w:val="es-MX" w:eastAsia="es-MX"/>
        </w:rPr>
        <w:t xml:space="preserve"> </w:t>
      </w:r>
      <w:r w:rsidRPr="00E3779D">
        <w:rPr>
          <w:rFonts w:ascii="Abadi" w:hAnsi="Abadi" w:cs="Arial"/>
          <w:b/>
          <w:bCs/>
          <w:i/>
          <w:iCs/>
          <w:sz w:val="21"/>
          <w:szCs w:val="21"/>
          <w:lang w:val="es-MX" w:eastAsia="es-MX"/>
        </w:rPr>
        <w:t>el</w:t>
      </w:r>
      <w:r w:rsidRPr="00E3779D">
        <w:rPr>
          <w:rFonts w:ascii="Abadi" w:hAnsi="Abadi" w:cs="Arial"/>
          <w:b/>
          <w:bCs/>
          <w:i/>
          <w:iCs/>
          <w:spacing w:val="-6"/>
          <w:sz w:val="21"/>
          <w:szCs w:val="21"/>
          <w:lang w:val="es-MX" w:eastAsia="es-MX"/>
        </w:rPr>
        <w:t xml:space="preserve"> </w:t>
      </w:r>
      <w:r w:rsidRPr="00E3779D">
        <w:rPr>
          <w:rFonts w:ascii="Abadi" w:hAnsi="Abadi" w:cs="Arial"/>
          <w:b/>
          <w:bCs/>
          <w:i/>
          <w:iCs/>
          <w:sz w:val="21"/>
          <w:szCs w:val="21"/>
          <w:lang w:val="es-MX" w:eastAsia="es-MX"/>
        </w:rPr>
        <w:t>que</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se</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pretenda</w:t>
      </w:r>
      <w:r w:rsidRPr="00E3779D">
        <w:rPr>
          <w:rFonts w:ascii="Abadi" w:hAnsi="Abadi" w:cs="Arial"/>
          <w:b/>
          <w:bCs/>
          <w:i/>
          <w:iCs/>
          <w:spacing w:val="-2"/>
          <w:sz w:val="21"/>
          <w:szCs w:val="21"/>
          <w:lang w:val="es-MX" w:eastAsia="es-MX"/>
        </w:rPr>
        <w:t xml:space="preserve"> </w:t>
      </w:r>
      <w:r w:rsidRPr="00E3779D">
        <w:rPr>
          <w:rFonts w:ascii="Abadi" w:hAnsi="Abadi" w:cs="Arial"/>
          <w:b/>
          <w:bCs/>
          <w:i/>
          <w:iCs/>
          <w:sz w:val="21"/>
          <w:szCs w:val="21"/>
          <w:lang w:val="es-MX" w:eastAsia="es-MX"/>
        </w:rPr>
        <w:t>exigir su</w:t>
      </w:r>
      <w:r w:rsidRPr="00E3779D">
        <w:rPr>
          <w:rFonts w:ascii="Abadi" w:hAnsi="Abadi" w:cs="Arial"/>
          <w:b/>
          <w:bCs/>
          <w:i/>
          <w:iCs/>
          <w:spacing w:val="-11"/>
          <w:sz w:val="21"/>
          <w:szCs w:val="21"/>
          <w:lang w:val="es-MX" w:eastAsia="es-MX"/>
        </w:rPr>
        <w:t xml:space="preserve"> </w:t>
      </w:r>
      <w:r w:rsidRPr="00E3779D">
        <w:rPr>
          <w:rFonts w:ascii="Abadi" w:hAnsi="Abadi" w:cs="Arial"/>
          <w:b/>
          <w:bCs/>
          <w:i/>
          <w:iCs/>
          <w:sz w:val="21"/>
          <w:szCs w:val="21"/>
          <w:lang w:val="es-MX" w:eastAsia="es-MX"/>
        </w:rPr>
        <w:t>pago</w:t>
      </w:r>
      <w:r w:rsidRPr="00E3779D">
        <w:rPr>
          <w:rFonts w:ascii="Abadi" w:hAnsi="Abadi" w:cs="Arial"/>
          <w:b/>
          <w:bCs/>
          <w:i/>
          <w:iCs/>
          <w:spacing w:val="-6"/>
          <w:sz w:val="21"/>
          <w:szCs w:val="21"/>
          <w:lang w:val="es-MX" w:eastAsia="es-MX"/>
        </w:rPr>
        <w:t xml:space="preserve"> </w:t>
      </w:r>
      <w:r w:rsidRPr="00E3779D">
        <w:rPr>
          <w:rFonts w:ascii="Abadi" w:hAnsi="Abadi" w:cs="Arial"/>
          <w:b/>
          <w:bCs/>
          <w:i/>
          <w:iCs/>
          <w:sz w:val="21"/>
          <w:szCs w:val="21"/>
          <w:lang w:val="es-MX" w:eastAsia="es-MX"/>
        </w:rPr>
        <w:t>a</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los</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usuarios</w:t>
      </w:r>
      <w:r w:rsidRPr="00E3779D">
        <w:rPr>
          <w:rFonts w:ascii="Abadi" w:hAnsi="Abadi" w:cs="Arial"/>
          <w:b/>
          <w:bCs/>
          <w:i/>
          <w:iCs/>
          <w:spacing w:val="-8"/>
          <w:sz w:val="21"/>
          <w:szCs w:val="21"/>
          <w:lang w:val="es-MX" w:eastAsia="es-MX"/>
        </w:rPr>
        <w:t xml:space="preserve"> </w:t>
      </w:r>
      <w:r w:rsidRPr="00E3779D">
        <w:rPr>
          <w:rFonts w:ascii="Abadi" w:hAnsi="Abadi" w:cs="Arial"/>
          <w:b/>
          <w:bCs/>
          <w:i/>
          <w:iCs/>
          <w:sz w:val="21"/>
          <w:szCs w:val="21"/>
          <w:lang w:val="es-MX" w:eastAsia="es-MX"/>
        </w:rPr>
        <w:t>que de</w:t>
      </w:r>
      <w:r w:rsidRPr="00E3779D">
        <w:rPr>
          <w:rFonts w:ascii="Abadi" w:hAnsi="Abadi" w:cs="Arial"/>
          <w:b/>
          <w:bCs/>
          <w:i/>
          <w:iCs/>
          <w:spacing w:val="19"/>
          <w:sz w:val="21"/>
          <w:szCs w:val="21"/>
          <w:lang w:val="es-MX" w:eastAsia="es-MX"/>
        </w:rPr>
        <w:t xml:space="preserve"> </w:t>
      </w:r>
      <w:r w:rsidRPr="00E3779D">
        <w:rPr>
          <w:rFonts w:ascii="Abadi" w:hAnsi="Abadi" w:cs="Arial"/>
          <w:b/>
          <w:bCs/>
          <w:i/>
          <w:iCs/>
          <w:sz w:val="21"/>
          <w:szCs w:val="21"/>
          <w:lang w:val="es-MX" w:eastAsia="es-MX"/>
        </w:rPr>
        <w:t>manera</w:t>
      </w:r>
      <w:r w:rsidRPr="00E3779D">
        <w:rPr>
          <w:rFonts w:ascii="Abadi" w:hAnsi="Abadi" w:cs="Arial"/>
          <w:b/>
          <w:bCs/>
          <w:i/>
          <w:iCs/>
          <w:spacing w:val="19"/>
          <w:sz w:val="21"/>
          <w:szCs w:val="21"/>
          <w:lang w:val="es-MX" w:eastAsia="es-MX"/>
        </w:rPr>
        <w:t xml:space="preserve"> </w:t>
      </w:r>
      <w:r w:rsidRPr="00E3779D">
        <w:rPr>
          <w:rFonts w:ascii="Abadi" w:hAnsi="Abadi" w:cs="Arial"/>
          <w:b/>
          <w:bCs/>
          <w:i/>
          <w:iCs/>
          <w:sz w:val="21"/>
          <w:szCs w:val="21"/>
          <w:lang w:val="es-MX" w:eastAsia="es-MX"/>
        </w:rPr>
        <w:t>continua</w:t>
      </w:r>
      <w:r w:rsidRPr="00E3779D">
        <w:rPr>
          <w:rFonts w:ascii="Abadi" w:hAnsi="Abadi" w:cs="Arial"/>
          <w:b/>
          <w:bCs/>
          <w:i/>
          <w:iCs/>
          <w:spacing w:val="24"/>
          <w:sz w:val="21"/>
          <w:szCs w:val="21"/>
          <w:lang w:val="es-MX" w:eastAsia="es-MX"/>
        </w:rPr>
        <w:t xml:space="preserve"> </w:t>
      </w:r>
      <w:r w:rsidRPr="00E3779D">
        <w:rPr>
          <w:rFonts w:ascii="Abadi" w:hAnsi="Abadi" w:cs="Arial"/>
          <w:b/>
          <w:bCs/>
          <w:i/>
          <w:iCs/>
          <w:sz w:val="21"/>
          <w:szCs w:val="21"/>
          <w:lang w:val="es-MX" w:eastAsia="es-MX"/>
        </w:rPr>
        <w:t>realicen</w:t>
      </w:r>
      <w:r w:rsidRPr="00E3779D">
        <w:rPr>
          <w:rFonts w:ascii="Abadi" w:hAnsi="Abadi" w:cs="Arial"/>
          <w:b/>
          <w:bCs/>
          <w:i/>
          <w:iCs/>
          <w:spacing w:val="16"/>
          <w:sz w:val="21"/>
          <w:szCs w:val="21"/>
          <w:lang w:val="es-MX" w:eastAsia="es-MX"/>
        </w:rPr>
        <w:t xml:space="preserve"> </w:t>
      </w:r>
      <w:r w:rsidRPr="00E3779D">
        <w:rPr>
          <w:rFonts w:ascii="Abadi" w:hAnsi="Abadi" w:cs="Arial"/>
          <w:b/>
          <w:bCs/>
          <w:i/>
          <w:iCs/>
          <w:sz w:val="21"/>
          <w:szCs w:val="21"/>
          <w:lang w:val="es-MX" w:eastAsia="es-MX"/>
        </w:rPr>
        <w:t>sus</w:t>
      </w:r>
      <w:r w:rsidRPr="00E3779D">
        <w:rPr>
          <w:rFonts w:ascii="Abadi" w:hAnsi="Abadi" w:cs="Arial"/>
          <w:b/>
          <w:bCs/>
          <w:i/>
          <w:iCs/>
          <w:spacing w:val="19"/>
          <w:sz w:val="21"/>
          <w:szCs w:val="21"/>
          <w:lang w:val="es-MX" w:eastAsia="es-MX"/>
        </w:rPr>
        <w:t xml:space="preserve"> </w:t>
      </w:r>
      <w:r w:rsidRPr="00E3779D">
        <w:rPr>
          <w:rFonts w:ascii="Abadi" w:hAnsi="Abadi" w:cs="Arial"/>
          <w:b/>
          <w:bCs/>
          <w:i/>
          <w:iCs/>
          <w:sz w:val="21"/>
          <w:szCs w:val="21"/>
          <w:lang w:val="es-MX" w:eastAsia="es-MX"/>
        </w:rPr>
        <w:t>estudios</w:t>
      </w:r>
      <w:r w:rsidRPr="00E3779D">
        <w:rPr>
          <w:rFonts w:ascii="Abadi" w:hAnsi="Abadi" w:cs="Arial"/>
          <w:b/>
          <w:bCs/>
          <w:i/>
          <w:iCs/>
          <w:spacing w:val="24"/>
          <w:sz w:val="21"/>
          <w:szCs w:val="21"/>
          <w:lang w:val="es-MX" w:eastAsia="es-MX"/>
        </w:rPr>
        <w:t xml:space="preserve"> </w:t>
      </w:r>
      <w:r w:rsidRPr="00E3779D">
        <w:rPr>
          <w:rFonts w:ascii="Abadi" w:hAnsi="Abadi" w:cs="Arial"/>
          <w:b/>
          <w:bCs/>
          <w:i/>
          <w:iCs/>
          <w:sz w:val="21"/>
          <w:szCs w:val="21"/>
          <w:lang w:val="es-MX" w:eastAsia="es-MX"/>
        </w:rPr>
        <w:t>en</w:t>
      </w:r>
      <w:r w:rsidRPr="00E3779D">
        <w:rPr>
          <w:rFonts w:ascii="Abadi" w:hAnsi="Abadi" w:cs="Arial"/>
          <w:b/>
          <w:bCs/>
          <w:i/>
          <w:iCs/>
          <w:spacing w:val="16"/>
          <w:sz w:val="21"/>
          <w:szCs w:val="21"/>
          <w:lang w:val="es-MX" w:eastAsia="es-MX"/>
        </w:rPr>
        <w:t xml:space="preserve"> </w:t>
      </w:r>
      <w:r w:rsidRPr="00E3779D">
        <w:rPr>
          <w:rFonts w:ascii="Abadi" w:hAnsi="Abadi" w:cs="Arial"/>
          <w:b/>
          <w:bCs/>
          <w:i/>
          <w:iCs/>
          <w:sz w:val="21"/>
          <w:szCs w:val="21"/>
          <w:lang w:val="es-MX" w:eastAsia="es-MX"/>
        </w:rPr>
        <w:t>la</w:t>
      </w:r>
      <w:r w:rsidRPr="00E3779D">
        <w:rPr>
          <w:rFonts w:ascii="Abadi" w:hAnsi="Abadi" w:cs="Arial"/>
          <w:b/>
          <w:bCs/>
          <w:i/>
          <w:iCs/>
          <w:spacing w:val="24"/>
          <w:sz w:val="21"/>
          <w:szCs w:val="21"/>
          <w:lang w:val="es-MX" w:eastAsia="es-MX"/>
        </w:rPr>
        <w:t xml:space="preserve"> </w:t>
      </w:r>
      <w:r w:rsidRPr="00E3779D">
        <w:rPr>
          <w:rFonts w:ascii="Abadi" w:hAnsi="Abadi" w:cs="Arial"/>
          <w:b/>
          <w:bCs/>
          <w:i/>
          <w:iCs/>
          <w:sz w:val="21"/>
          <w:szCs w:val="21"/>
          <w:lang w:val="es-MX" w:eastAsia="es-MX"/>
        </w:rPr>
        <w:t>misma</w:t>
      </w:r>
      <w:r w:rsidRPr="00E3779D">
        <w:rPr>
          <w:rFonts w:ascii="Abadi" w:hAnsi="Abadi" w:cs="Arial"/>
          <w:b/>
          <w:bCs/>
          <w:i/>
          <w:iCs/>
          <w:spacing w:val="19"/>
          <w:sz w:val="21"/>
          <w:szCs w:val="21"/>
          <w:lang w:val="es-MX" w:eastAsia="es-MX"/>
        </w:rPr>
        <w:t xml:space="preserve"> </w:t>
      </w:r>
      <w:r w:rsidRPr="00E3779D">
        <w:rPr>
          <w:rFonts w:ascii="Abadi" w:hAnsi="Abadi" w:cs="Arial"/>
          <w:b/>
          <w:bCs/>
          <w:i/>
          <w:iCs/>
          <w:sz w:val="21"/>
          <w:szCs w:val="21"/>
          <w:lang w:val="es-MX" w:eastAsia="es-MX"/>
        </w:rPr>
        <w:t>institución</w:t>
      </w:r>
      <w:r w:rsidRPr="00E3779D">
        <w:rPr>
          <w:rFonts w:ascii="Abadi" w:hAnsi="Abadi" w:cs="Arial"/>
          <w:b/>
          <w:bCs/>
          <w:i/>
          <w:iCs/>
          <w:spacing w:val="21"/>
          <w:sz w:val="21"/>
          <w:szCs w:val="21"/>
          <w:lang w:val="es-MX" w:eastAsia="es-MX"/>
        </w:rPr>
        <w:t xml:space="preserve"> </w:t>
      </w:r>
      <w:r w:rsidRPr="00E3779D">
        <w:rPr>
          <w:rFonts w:ascii="Abadi" w:hAnsi="Abadi" w:cs="Arial"/>
          <w:b/>
          <w:bCs/>
          <w:i/>
          <w:iCs/>
          <w:sz w:val="21"/>
          <w:szCs w:val="21"/>
          <w:lang w:val="es-MX" w:eastAsia="es-MX"/>
        </w:rPr>
        <w:t>educativa privada</w:t>
      </w:r>
    </w:p>
    <w:p w14:paraId="48CA68D3" w14:textId="77777777" w:rsidR="009F21D1" w:rsidRPr="001532F6" w:rsidRDefault="009F21D1" w:rsidP="009F21D1">
      <w:pPr>
        <w:jc w:val="both"/>
        <w:rPr>
          <w:rFonts w:ascii="Abadi" w:hAnsi="Abadi" w:cs="Arial"/>
          <w:sz w:val="21"/>
          <w:szCs w:val="21"/>
          <w:lang w:val="es-MX" w:eastAsia="es-MX"/>
        </w:rPr>
      </w:pPr>
    </w:p>
    <w:p w14:paraId="182451F4" w14:textId="77777777" w:rsidR="009F21D1"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r w:rsidRPr="002D1633">
        <w:rPr>
          <w:rFonts w:ascii="Abadi" w:hAnsi="Abadi" w:cs="Arial"/>
          <w:b/>
          <w:bCs/>
          <w:sz w:val="21"/>
          <w:szCs w:val="21"/>
          <w:lang w:val="es-MX" w:eastAsia="es-MX"/>
        </w:rPr>
        <w:t>[. . .]</w:t>
      </w:r>
    </w:p>
    <w:p w14:paraId="4468B550" w14:textId="77777777" w:rsidR="009F21D1"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p>
    <w:p w14:paraId="00009655" w14:textId="77777777" w:rsidR="009F21D1" w:rsidRPr="002D1633" w:rsidRDefault="009F21D1" w:rsidP="009F21D1">
      <w:pPr>
        <w:kinsoku w:val="0"/>
        <w:overflowPunct w:val="0"/>
        <w:autoSpaceDE w:val="0"/>
        <w:autoSpaceDN w:val="0"/>
        <w:adjustRightInd w:val="0"/>
        <w:spacing w:line="266" w:lineRule="exact"/>
        <w:ind w:left="2163" w:firstLine="669"/>
        <w:rPr>
          <w:rFonts w:ascii="Abadi" w:hAnsi="Abadi" w:cs="Arial"/>
          <w:b/>
          <w:bCs/>
          <w:i/>
          <w:iCs/>
          <w:spacing w:val="-2"/>
          <w:sz w:val="21"/>
          <w:szCs w:val="21"/>
          <w:lang w:val="es-MX" w:eastAsia="es-MX"/>
        </w:rPr>
      </w:pPr>
      <w:r w:rsidRPr="002D1633">
        <w:rPr>
          <w:rFonts w:ascii="Abadi" w:hAnsi="Abadi" w:cs="Arial"/>
          <w:b/>
          <w:bCs/>
          <w:i/>
          <w:iCs/>
          <w:spacing w:val="-2"/>
          <w:sz w:val="21"/>
          <w:szCs w:val="21"/>
          <w:lang w:val="es-MX" w:eastAsia="es-MX"/>
        </w:rPr>
        <w:t>Infracciones</w:t>
      </w:r>
    </w:p>
    <w:p w14:paraId="3193ED4F" w14:textId="77777777" w:rsidR="009F21D1" w:rsidRPr="002D1633" w:rsidRDefault="009F21D1" w:rsidP="009F21D1">
      <w:pPr>
        <w:kinsoku w:val="0"/>
        <w:overflowPunct w:val="0"/>
        <w:autoSpaceDE w:val="0"/>
        <w:autoSpaceDN w:val="0"/>
        <w:adjustRightInd w:val="0"/>
        <w:spacing w:line="275" w:lineRule="exact"/>
        <w:ind w:left="39"/>
        <w:jc w:val="both"/>
        <w:rPr>
          <w:rFonts w:ascii="Abadi" w:hAnsi="Abadi" w:cs="Arial"/>
          <w:sz w:val="21"/>
          <w:szCs w:val="21"/>
          <w:lang w:val="es-MX" w:eastAsia="es-MX"/>
        </w:rPr>
      </w:pPr>
      <w:r w:rsidRPr="002D1633">
        <w:rPr>
          <w:rFonts w:ascii="Abadi" w:hAnsi="Abadi" w:cs="Arial"/>
          <w:b/>
          <w:bCs/>
          <w:sz w:val="21"/>
          <w:szCs w:val="21"/>
          <w:lang w:val="es-MX" w:eastAsia="es-MX"/>
        </w:rPr>
        <w:t xml:space="preserve">Artículo 275. </w:t>
      </w:r>
      <w:r w:rsidRPr="002D1633">
        <w:rPr>
          <w:rFonts w:ascii="Abadi" w:hAnsi="Abadi" w:cs="Arial"/>
          <w:sz w:val="21"/>
          <w:szCs w:val="21"/>
          <w:lang w:val="es-MX" w:eastAsia="es-MX"/>
        </w:rPr>
        <w:t>Son infracciones de quienes prestan servicios educativos:</w:t>
      </w:r>
    </w:p>
    <w:p w14:paraId="1303AC8C" w14:textId="77777777" w:rsidR="009F21D1" w:rsidRPr="001532F6"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r w:rsidRPr="002D1633">
        <w:rPr>
          <w:rFonts w:ascii="Abadi" w:hAnsi="Abadi" w:cs="Arial"/>
          <w:sz w:val="21"/>
          <w:szCs w:val="21"/>
          <w:lang w:val="es-MX" w:eastAsia="es-MX"/>
        </w:rPr>
        <w:t xml:space="preserve">I. al XXVI. </w:t>
      </w:r>
      <w:r w:rsidRPr="002D1633">
        <w:rPr>
          <w:rFonts w:ascii="Abadi" w:hAnsi="Abadi" w:cs="Arial"/>
          <w:b/>
          <w:bCs/>
          <w:sz w:val="21"/>
          <w:szCs w:val="21"/>
          <w:lang w:val="es-MX" w:eastAsia="es-MX"/>
        </w:rPr>
        <w:t>[. . .]</w:t>
      </w:r>
    </w:p>
    <w:p w14:paraId="0EFF24A5" w14:textId="77777777" w:rsidR="009F21D1" w:rsidRPr="002D1633"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p>
    <w:p w14:paraId="6D2D80BE" w14:textId="77777777" w:rsidR="009F21D1" w:rsidRDefault="009F21D1" w:rsidP="009F21D1">
      <w:pPr>
        <w:adjustRightInd w:val="0"/>
        <w:spacing w:line="266" w:lineRule="exact"/>
        <w:ind w:left="39"/>
        <w:jc w:val="both"/>
        <w:rPr>
          <w:rFonts w:ascii="Abadi" w:hAnsi="Abadi"/>
          <w:b/>
          <w:bCs/>
          <w:sz w:val="21"/>
          <w:szCs w:val="21"/>
          <w:lang w:val="es-MX" w:eastAsia="es-MX"/>
        </w:rPr>
      </w:pPr>
      <w:r w:rsidRPr="002D1633">
        <w:rPr>
          <w:rFonts w:ascii="Abadi" w:hAnsi="Abadi" w:cs="Arial"/>
          <w:b/>
          <w:bCs/>
          <w:sz w:val="21"/>
          <w:szCs w:val="21"/>
          <w:lang w:val="es-MX" w:eastAsia="es-MX"/>
        </w:rPr>
        <w:t>XXVII.</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Establecer</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o</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cobrar</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tarifas</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o</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cuotas</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por</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concepto</w:t>
      </w:r>
      <w:r w:rsidRPr="002D1633">
        <w:rPr>
          <w:rFonts w:ascii="Abadi" w:hAnsi="Abadi" w:cs="Arial"/>
          <w:b/>
          <w:bCs/>
          <w:spacing w:val="40"/>
          <w:sz w:val="21"/>
          <w:szCs w:val="21"/>
          <w:lang w:val="es-MX" w:eastAsia="es-MX"/>
        </w:rPr>
        <w:t xml:space="preserve">  </w:t>
      </w:r>
      <w:r w:rsidRPr="002D1633">
        <w:rPr>
          <w:rFonts w:ascii="Abadi" w:hAnsi="Abadi" w:cs="Arial"/>
          <w:b/>
          <w:bCs/>
          <w:sz w:val="21"/>
          <w:szCs w:val="21"/>
          <w:lang w:val="es-MX" w:eastAsia="es-MX"/>
        </w:rPr>
        <w:t>de</w:t>
      </w:r>
      <w:r w:rsidRPr="001532F6">
        <w:rPr>
          <w:rFonts w:ascii="Abadi" w:hAnsi="Abadi" w:cs="Arial"/>
          <w:b/>
          <w:bCs/>
          <w:sz w:val="21"/>
          <w:szCs w:val="21"/>
          <w:lang w:val="es-MX" w:eastAsia="es-MX"/>
        </w:rPr>
        <w:t xml:space="preserve"> </w:t>
      </w:r>
      <w:r w:rsidRPr="001532F6">
        <w:rPr>
          <w:rFonts w:ascii="Abadi" w:hAnsi="Abadi"/>
          <w:b/>
          <w:bCs/>
          <w:sz w:val="21"/>
          <w:szCs w:val="21"/>
          <w:lang w:val="es-MX" w:eastAsia="es-MX"/>
        </w:rPr>
        <w:t xml:space="preserve">reinscripción </w:t>
      </w:r>
      <w:r w:rsidRPr="001532F6">
        <w:rPr>
          <w:rFonts w:ascii="Abadi" w:hAnsi="Abadi"/>
          <w:b/>
          <w:bCs/>
          <w:sz w:val="21"/>
          <w:szCs w:val="21"/>
          <w:lang w:val="es-MX" w:eastAsia="es-MX"/>
        </w:rPr>
        <w:lastRenderedPageBreak/>
        <w:t>escolar o cualquier otro concepto similar o análogo a los educandos que continúen sus estudios en la misma institución educativa privada, de conformidad con lo dispuesto en esta Ley.</w:t>
      </w:r>
    </w:p>
    <w:p w14:paraId="05B0D8B6" w14:textId="77777777" w:rsidR="009F21D1" w:rsidRPr="001532F6" w:rsidRDefault="009F21D1" w:rsidP="009F21D1">
      <w:pPr>
        <w:adjustRightInd w:val="0"/>
        <w:spacing w:line="266" w:lineRule="exact"/>
        <w:ind w:left="39"/>
        <w:jc w:val="both"/>
        <w:rPr>
          <w:rFonts w:ascii="Abadi" w:hAnsi="Abadi"/>
          <w:b/>
          <w:bCs/>
          <w:sz w:val="21"/>
          <w:szCs w:val="21"/>
          <w:lang w:val="es-MX" w:eastAsia="es-MX"/>
        </w:rPr>
      </w:pPr>
    </w:p>
    <w:p w14:paraId="6C766FF1" w14:textId="77777777" w:rsidR="009F21D1" w:rsidRPr="002D1633" w:rsidRDefault="009F21D1" w:rsidP="009F21D1">
      <w:pPr>
        <w:kinsoku w:val="0"/>
        <w:overflowPunct w:val="0"/>
        <w:autoSpaceDE w:val="0"/>
        <w:autoSpaceDN w:val="0"/>
        <w:adjustRightInd w:val="0"/>
        <w:spacing w:line="266" w:lineRule="exact"/>
        <w:ind w:left="39"/>
        <w:jc w:val="both"/>
        <w:rPr>
          <w:rFonts w:ascii="Abadi" w:hAnsi="Abadi" w:cs="Arial"/>
          <w:sz w:val="21"/>
          <w:szCs w:val="21"/>
          <w:lang w:val="es-MX" w:eastAsia="es-MX"/>
        </w:rPr>
      </w:pPr>
      <w:r w:rsidRPr="002D1633">
        <w:rPr>
          <w:rFonts w:ascii="Abadi" w:hAnsi="Abadi" w:cs="Arial"/>
          <w:b/>
          <w:bCs/>
          <w:sz w:val="21"/>
          <w:szCs w:val="21"/>
          <w:lang w:val="es-MX" w:eastAsia="es-MX"/>
        </w:rPr>
        <w:t xml:space="preserve">XXVIII. </w:t>
      </w:r>
      <w:r w:rsidRPr="002D1633">
        <w:rPr>
          <w:rFonts w:ascii="Abadi" w:hAnsi="Abadi" w:cs="Arial"/>
          <w:sz w:val="21"/>
          <w:szCs w:val="21"/>
          <w:lang w:val="es-MX" w:eastAsia="es-MX"/>
        </w:rPr>
        <w:t>Incumplir cualesquiera de los demás preceptos de esta Ley, de la Ley General de Educación y de las demás disposiciones aplicables.</w:t>
      </w:r>
    </w:p>
    <w:p w14:paraId="16B168BD" w14:textId="77777777" w:rsidR="009F21D1" w:rsidRPr="001532F6"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p>
    <w:p w14:paraId="2F0BDBA0" w14:textId="77777777" w:rsidR="009F21D1" w:rsidRPr="00E30406"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r w:rsidRPr="00E30406">
        <w:rPr>
          <w:rFonts w:ascii="Abadi" w:hAnsi="Abadi" w:cs="Arial"/>
          <w:b/>
          <w:bCs/>
          <w:sz w:val="21"/>
          <w:szCs w:val="21"/>
          <w:lang w:val="es-MX" w:eastAsia="es-MX"/>
        </w:rPr>
        <w:t>[. . .]</w:t>
      </w:r>
    </w:p>
    <w:p w14:paraId="74F54F1B" w14:textId="77777777" w:rsidR="009F21D1" w:rsidRPr="001532F6" w:rsidRDefault="009F21D1" w:rsidP="009F21D1">
      <w:pPr>
        <w:kinsoku w:val="0"/>
        <w:overflowPunct w:val="0"/>
        <w:autoSpaceDE w:val="0"/>
        <w:autoSpaceDN w:val="0"/>
        <w:adjustRightInd w:val="0"/>
        <w:spacing w:line="266" w:lineRule="exact"/>
        <w:ind w:left="39"/>
        <w:rPr>
          <w:rFonts w:ascii="Abadi" w:hAnsi="Abadi" w:cs="Arial"/>
          <w:b/>
          <w:bCs/>
          <w:sz w:val="21"/>
          <w:szCs w:val="21"/>
          <w:lang w:val="es-MX" w:eastAsia="es-MX"/>
        </w:rPr>
      </w:pPr>
    </w:p>
    <w:p w14:paraId="01E8B1AE" w14:textId="77777777" w:rsidR="009F21D1" w:rsidRPr="001532F6" w:rsidRDefault="009F21D1" w:rsidP="009F21D1">
      <w:pPr>
        <w:kinsoku w:val="0"/>
        <w:overflowPunct w:val="0"/>
        <w:autoSpaceDE w:val="0"/>
        <w:autoSpaceDN w:val="0"/>
        <w:adjustRightInd w:val="0"/>
        <w:spacing w:line="266" w:lineRule="exact"/>
        <w:ind w:left="39"/>
        <w:jc w:val="center"/>
        <w:rPr>
          <w:rFonts w:ascii="Abadi" w:hAnsi="Abadi" w:cs="Arial"/>
          <w:b/>
          <w:bCs/>
          <w:sz w:val="21"/>
          <w:szCs w:val="21"/>
          <w:lang w:val="es-MX" w:eastAsia="es-MX"/>
        </w:rPr>
      </w:pPr>
      <w:r w:rsidRPr="00E30406">
        <w:rPr>
          <w:rFonts w:ascii="Abadi" w:hAnsi="Abadi" w:cs="Arial"/>
          <w:b/>
          <w:bCs/>
          <w:sz w:val="21"/>
          <w:szCs w:val="21"/>
          <w:lang w:val="es-MX" w:eastAsia="es-MX"/>
        </w:rPr>
        <w:t>T R A N S I T O R I O</w:t>
      </w:r>
    </w:p>
    <w:p w14:paraId="56F4FEDB" w14:textId="77777777" w:rsidR="009F21D1" w:rsidRPr="00E30406"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p>
    <w:p w14:paraId="0FE1FC91" w14:textId="77777777" w:rsidR="009F21D1" w:rsidRPr="00275DA1" w:rsidRDefault="009F21D1" w:rsidP="009F21D1">
      <w:pPr>
        <w:kinsoku w:val="0"/>
        <w:overflowPunct w:val="0"/>
        <w:autoSpaceDE w:val="0"/>
        <w:autoSpaceDN w:val="0"/>
        <w:adjustRightInd w:val="0"/>
        <w:spacing w:line="266" w:lineRule="exact"/>
        <w:ind w:left="39"/>
        <w:jc w:val="both"/>
        <w:rPr>
          <w:rFonts w:ascii="Abadi" w:hAnsi="Abadi" w:cs="Arial"/>
          <w:sz w:val="21"/>
          <w:szCs w:val="21"/>
          <w:lang w:val="es-MX" w:eastAsia="es-MX"/>
        </w:rPr>
      </w:pPr>
      <w:r w:rsidRPr="00E30406">
        <w:rPr>
          <w:rFonts w:ascii="Abadi" w:hAnsi="Abadi" w:cs="Arial"/>
          <w:b/>
          <w:bCs/>
          <w:sz w:val="21"/>
          <w:szCs w:val="21"/>
          <w:lang w:val="es-MX" w:eastAsia="es-MX"/>
        </w:rPr>
        <w:t xml:space="preserve">Único.- </w:t>
      </w:r>
      <w:r w:rsidRPr="00E30406">
        <w:rPr>
          <w:rFonts w:ascii="Abadi" w:hAnsi="Abadi" w:cs="Arial"/>
          <w:sz w:val="21"/>
          <w:szCs w:val="21"/>
          <w:lang w:val="es-MX" w:eastAsia="es-MX"/>
        </w:rPr>
        <w:t>El presente decreto entrará en vigor al día siguiente de su publicación</w:t>
      </w:r>
      <w:r w:rsidRPr="007D1070">
        <w:rPr>
          <w:rFonts w:ascii="Abadi" w:hAnsi="Abadi" w:cs="Arial"/>
          <w:sz w:val="21"/>
          <w:szCs w:val="21"/>
          <w:lang w:val="es-MX" w:eastAsia="es-MX"/>
        </w:rPr>
        <w:t xml:space="preserve"> </w:t>
      </w:r>
      <w:r w:rsidRPr="00275DA1">
        <w:rPr>
          <w:rFonts w:ascii="Abadi" w:hAnsi="Abadi" w:cs="Arial"/>
          <w:sz w:val="21"/>
          <w:szCs w:val="21"/>
          <w:lang w:val="es-MX" w:eastAsia="es-MX"/>
        </w:rPr>
        <w:t>en el Periódico Oficial del Gobierno del Estado de Guanajuato.</w:t>
      </w:r>
    </w:p>
    <w:p w14:paraId="6BA30B75" w14:textId="77777777" w:rsidR="009F21D1" w:rsidRPr="001532F6"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p>
    <w:p w14:paraId="68FB7DF7" w14:textId="77777777" w:rsidR="009F21D1" w:rsidRPr="001532F6" w:rsidRDefault="009F21D1" w:rsidP="009F21D1">
      <w:pPr>
        <w:kinsoku w:val="0"/>
        <w:overflowPunct w:val="0"/>
        <w:autoSpaceDE w:val="0"/>
        <w:autoSpaceDN w:val="0"/>
        <w:adjustRightInd w:val="0"/>
        <w:spacing w:line="266" w:lineRule="exact"/>
        <w:ind w:left="39"/>
        <w:jc w:val="both"/>
        <w:rPr>
          <w:rFonts w:ascii="Abadi" w:hAnsi="Abadi" w:cs="Arial"/>
          <w:b/>
          <w:bCs/>
          <w:sz w:val="21"/>
          <w:szCs w:val="21"/>
          <w:lang w:val="es-MX" w:eastAsia="es-MX"/>
        </w:rPr>
      </w:pPr>
    </w:p>
    <w:p w14:paraId="131C4D51" w14:textId="77777777" w:rsidR="009F21D1" w:rsidRPr="00275DA1" w:rsidRDefault="009F21D1" w:rsidP="009F21D1">
      <w:pPr>
        <w:kinsoku w:val="0"/>
        <w:overflowPunct w:val="0"/>
        <w:autoSpaceDE w:val="0"/>
        <w:autoSpaceDN w:val="0"/>
        <w:adjustRightInd w:val="0"/>
        <w:spacing w:line="266" w:lineRule="exact"/>
        <w:ind w:left="39"/>
        <w:jc w:val="center"/>
        <w:rPr>
          <w:rFonts w:ascii="Abadi" w:hAnsi="Abadi" w:cs="Arial"/>
          <w:b/>
          <w:bCs/>
          <w:sz w:val="21"/>
          <w:szCs w:val="21"/>
          <w:lang w:val="es-MX" w:eastAsia="es-MX"/>
        </w:rPr>
      </w:pPr>
      <w:r w:rsidRPr="00275DA1">
        <w:rPr>
          <w:rFonts w:ascii="Abadi" w:hAnsi="Abadi" w:cs="Arial"/>
          <w:b/>
          <w:bCs/>
          <w:sz w:val="21"/>
          <w:szCs w:val="21"/>
          <w:lang w:val="es-MX" w:eastAsia="es-MX"/>
        </w:rPr>
        <w:t>A T E N T A M E N T E</w:t>
      </w:r>
    </w:p>
    <w:p w14:paraId="3FCED512" w14:textId="77777777" w:rsidR="009F21D1" w:rsidRPr="00275DA1" w:rsidRDefault="009F21D1" w:rsidP="009F21D1">
      <w:pPr>
        <w:kinsoku w:val="0"/>
        <w:overflowPunct w:val="0"/>
        <w:autoSpaceDE w:val="0"/>
        <w:autoSpaceDN w:val="0"/>
        <w:adjustRightInd w:val="0"/>
        <w:spacing w:line="266" w:lineRule="exact"/>
        <w:ind w:left="39"/>
        <w:jc w:val="center"/>
        <w:rPr>
          <w:rFonts w:ascii="Abadi" w:hAnsi="Abadi" w:cs="Arial"/>
          <w:sz w:val="21"/>
          <w:szCs w:val="21"/>
          <w:lang w:val="es-MX" w:eastAsia="es-MX"/>
        </w:rPr>
      </w:pPr>
      <w:r w:rsidRPr="00275DA1">
        <w:rPr>
          <w:rFonts w:ascii="Abadi" w:hAnsi="Abadi" w:cs="Arial"/>
          <w:sz w:val="21"/>
          <w:szCs w:val="21"/>
          <w:lang w:val="es-MX" w:eastAsia="es-MX"/>
        </w:rPr>
        <w:t xml:space="preserve">Guanajuato, </w:t>
      </w:r>
      <w:proofErr w:type="spellStart"/>
      <w:r w:rsidRPr="00275DA1">
        <w:rPr>
          <w:rFonts w:ascii="Abadi" w:hAnsi="Abadi" w:cs="Arial"/>
          <w:sz w:val="21"/>
          <w:szCs w:val="21"/>
          <w:lang w:val="es-MX" w:eastAsia="es-MX"/>
        </w:rPr>
        <w:t>Gto</w:t>
      </w:r>
      <w:proofErr w:type="spellEnd"/>
      <w:r w:rsidRPr="00275DA1">
        <w:rPr>
          <w:rFonts w:ascii="Abadi" w:hAnsi="Abadi" w:cs="Arial"/>
          <w:sz w:val="21"/>
          <w:szCs w:val="21"/>
          <w:lang w:val="es-MX" w:eastAsia="es-MX"/>
        </w:rPr>
        <w:t>., a 02 de agosto de 2024</w:t>
      </w:r>
    </w:p>
    <w:p w14:paraId="7CD0F9AA" w14:textId="77777777" w:rsidR="009F21D1" w:rsidRPr="00275DA1" w:rsidRDefault="009F21D1" w:rsidP="009F21D1">
      <w:pPr>
        <w:kinsoku w:val="0"/>
        <w:overflowPunct w:val="0"/>
        <w:autoSpaceDE w:val="0"/>
        <w:autoSpaceDN w:val="0"/>
        <w:adjustRightInd w:val="0"/>
        <w:spacing w:line="266" w:lineRule="exact"/>
        <w:ind w:left="39"/>
        <w:jc w:val="center"/>
        <w:rPr>
          <w:rFonts w:ascii="Abadi" w:hAnsi="Abadi" w:cs="Arial"/>
          <w:b/>
          <w:bCs/>
          <w:sz w:val="21"/>
          <w:szCs w:val="21"/>
          <w:lang w:val="es-MX" w:eastAsia="es-MX"/>
        </w:rPr>
      </w:pPr>
    </w:p>
    <w:p w14:paraId="7806DEB3" w14:textId="77777777" w:rsidR="009F21D1" w:rsidRPr="00275DA1" w:rsidRDefault="009F21D1" w:rsidP="009F21D1">
      <w:pPr>
        <w:kinsoku w:val="0"/>
        <w:overflowPunct w:val="0"/>
        <w:autoSpaceDE w:val="0"/>
        <w:autoSpaceDN w:val="0"/>
        <w:adjustRightInd w:val="0"/>
        <w:spacing w:line="266" w:lineRule="exact"/>
        <w:ind w:left="39"/>
        <w:jc w:val="center"/>
        <w:rPr>
          <w:rFonts w:ascii="Abadi" w:hAnsi="Abadi" w:cs="Arial"/>
          <w:b/>
          <w:bCs/>
          <w:sz w:val="21"/>
          <w:szCs w:val="21"/>
          <w:lang w:val="es-MX" w:eastAsia="es-MX"/>
        </w:rPr>
      </w:pPr>
      <w:r w:rsidRPr="00275DA1">
        <w:rPr>
          <w:rFonts w:ascii="Abadi" w:hAnsi="Abadi" w:cs="Arial"/>
          <w:b/>
          <w:bCs/>
          <w:sz w:val="21"/>
          <w:szCs w:val="21"/>
          <w:lang w:val="es-MX" w:eastAsia="es-MX"/>
        </w:rPr>
        <w:t>Diputada Irma Leticia González Sánchez</w:t>
      </w:r>
    </w:p>
    <w:p w14:paraId="3A9A6141" w14:textId="77777777" w:rsidR="009F21D1" w:rsidRPr="00275DA1" w:rsidRDefault="009F21D1" w:rsidP="009F21D1">
      <w:pPr>
        <w:kinsoku w:val="0"/>
        <w:overflowPunct w:val="0"/>
        <w:autoSpaceDE w:val="0"/>
        <w:autoSpaceDN w:val="0"/>
        <w:adjustRightInd w:val="0"/>
        <w:spacing w:line="266" w:lineRule="exact"/>
        <w:ind w:left="39"/>
        <w:jc w:val="center"/>
        <w:rPr>
          <w:rFonts w:ascii="Abadi" w:hAnsi="Abadi" w:cs="Arial"/>
          <w:b/>
          <w:bCs/>
          <w:i/>
          <w:iCs/>
          <w:sz w:val="21"/>
          <w:szCs w:val="21"/>
          <w:lang w:val="es-MX" w:eastAsia="es-MX"/>
        </w:rPr>
      </w:pPr>
      <w:r w:rsidRPr="00275DA1">
        <w:rPr>
          <w:rFonts w:ascii="Abadi" w:hAnsi="Abadi" w:cs="Arial"/>
          <w:b/>
          <w:bCs/>
          <w:sz w:val="21"/>
          <w:szCs w:val="21"/>
          <w:lang w:val="es-MX" w:eastAsia="es-MX"/>
        </w:rPr>
        <w:t xml:space="preserve">Grupo Parlamentario de </w:t>
      </w:r>
      <w:r w:rsidRPr="00275DA1">
        <w:rPr>
          <w:rFonts w:ascii="Abadi" w:hAnsi="Abadi" w:cs="Arial"/>
          <w:b/>
          <w:bCs/>
          <w:i/>
          <w:iCs/>
          <w:sz w:val="21"/>
          <w:szCs w:val="21"/>
          <w:lang w:val="es-MX" w:eastAsia="es-MX"/>
        </w:rPr>
        <w:t>morena</w:t>
      </w:r>
    </w:p>
    <w:p w14:paraId="1A092DF9" w14:textId="77777777" w:rsidR="008F54EC" w:rsidRDefault="008F54EC" w:rsidP="004C3185">
      <w:pPr>
        <w:pStyle w:val="Prrafodelista"/>
        <w:ind w:left="426"/>
        <w:jc w:val="both"/>
        <w:rPr>
          <w:rFonts w:ascii="Abadi" w:hAnsi="Abadi" w:cs="Arial"/>
          <w:b/>
          <w:bCs/>
          <w:sz w:val="21"/>
          <w:szCs w:val="21"/>
          <w:lang w:val="es-MX" w:eastAsia="es-MX"/>
        </w:rPr>
      </w:pPr>
    </w:p>
    <w:p w14:paraId="359F52F3" w14:textId="77777777" w:rsidR="008F54EC" w:rsidRPr="00B00A68" w:rsidRDefault="008F54EC" w:rsidP="004C3185">
      <w:pPr>
        <w:pStyle w:val="Prrafodelista"/>
        <w:ind w:left="426"/>
        <w:jc w:val="both"/>
        <w:rPr>
          <w:rFonts w:ascii="Abadi" w:hAnsi="Abadi" w:cs="Arial"/>
          <w:b/>
          <w:bCs/>
          <w:sz w:val="21"/>
          <w:szCs w:val="21"/>
          <w:lang w:val="es-MX" w:eastAsia="es-MX"/>
        </w:rPr>
      </w:pPr>
    </w:p>
    <w:p w14:paraId="6EB09B8C" w14:textId="7DCB2E09" w:rsidR="001B57F9" w:rsidRPr="00B00A68" w:rsidRDefault="001B57F9" w:rsidP="004C3185">
      <w:pPr>
        <w:pStyle w:val="Prrafodelista"/>
        <w:numPr>
          <w:ilvl w:val="0"/>
          <w:numId w:val="11"/>
        </w:numPr>
        <w:spacing w:after="160" w:line="259" w:lineRule="auto"/>
        <w:ind w:left="426"/>
        <w:contextualSpacing/>
        <w:jc w:val="both"/>
        <w:rPr>
          <w:rFonts w:ascii="Abadi" w:hAnsi="Abadi" w:cs="Arial"/>
          <w:sz w:val="21"/>
          <w:szCs w:val="21"/>
          <w:lang w:val="es-MX" w:eastAsia="es-MX"/>
        </w:rPr>
      </w:pPr>
      <w:r w:rsidRPr="00B00A68">
        <w:rPr>
          <w:rFonts w:ascii="Abadi" w:hAnsi="Abadi" w:cs="Arial"/>
          <w:b/>
          <w:bCs/>
          <w:sz w:val="21"/>
          <w:szCs w:val="21"/>
          <w:lang w:val="es-MX" w:eastAsia="es-MX"/>
        </w:rPr>
        <w:t>PRESENTACIÓN DE LA PROPUESTA DE PUNTO DE ACUERDO SUSCRITA POR LA DIPUTADA IRMA LETICIA GONZÁLEZ SÁNCHEZ, INTEGRANTE DEL GRUPO PARLAMENTARIO DEL PARTIDO</w:t>
      </w:r>
      <w:r w:rsidRPr="00B00A68">
        <w:rPr>
          <w:rFonts w:ascii="Abadi" w:hAnsi="Abadi" w:cs="Arial"/>
          <w:sz w:val="21"/>
          <w:szCs w:val="21"/>
          <w:lang w:val="es-MX" w:eastAsia="es-MX"/>
        </w:rPr>
        <w:t xml:space="preserve"> </w:t>
      </w:r>
      <w:r w:rsidRPr="00B00A68">
        <w:rPr>
          <w:rFonts w:ascii="Abadi" w:hAnsi="Abadi" w:cs="Arial"/>
          <w:b/>
          <w:bCs/>
          <w:sz w:val="21"/>
          <w:szCs w:val="21"/>
          <w:lang w:val="es-MX" w:eastAsia="es-MX"/>
        </w:rPr>
        <w:t xml:space="preserve">MORENA A EFECTO DE EXHORTAR AL AYUNTAMIENTO DE IRAPUATO PARA QUE REVISE Y VERIFIQUE LOS COMPROMISOS DE CUMPLIMIENTO POR PARTE DE LOS CONCESIONARIOS DE RECONSIDERE EL AUMENTO DE LA TARIFA EN EL TRANSPORTE PÚBLICO; ASÍ COMO AL CONTRALOR MUNICIPAL PARA QUE REVISE Y VERIFIQUE LAS DECLARACIONES PATRIMONIALES Y DE INTERESES DE LOS INTEGRANTES DEL AYUNTAMIENTO DE DICHO MUNICIPIO, POR PRESUNTOS ACTOS DE CORRUPCIÓN EN EL AUMENTO DE LA TARIFA EN EL TRANSPORTE PÚBLICO. </w:t>
      </w:r>
      <w:r w:rsidR="00BE4435" w:rsidRPr="00B00A68">
        <w:rPr>
          <w:rFonts w:cs="Arial"/>
          <w:b/>
          <w:bCs/>
          <w:sz w:val="21"/>
          <w:szCs w:val="21"/>
          <w:lang w:val="es-MX" w:eastAsia="es-MX"/>
        </w:rPr>
        <w:footnoteReference w:id="8"/>
      </w:r>
    </w:p>
    <w:p w14:paraId="084C30BD" w14:textId="77777777" w:rsidR="001B57F9" w:rsidRDefault="001B57F9" w:rsidP="001B57F9">
      <w:pPr>
        <w:pStyle w:val="Prrafodelista"/>
        <w:rPr>
          <w:rFonts w:ascii="Abadi" w:hAnsi="Abadi"/>
          <w:b/>
          <w:bCs/>
          <w:sz w:val="22"/>
          <w:szCs w:val="22"/>
        </w:rPr>
      </w:pPr>
    </w:p>
    <w:p w14:paraId="157C2CDE" w14:textId="77777777" w:rsidR="008B7EC6" w:rsidRPr="008B7EC6" w:rsidRDefault="008B7EC6" w:rsidP="00085004">
      <w:pPr>
        <w:kinsoku w:val="0"/>
        <w:overflowPunct w:val="0"/>
        <w:autoSpaceDE w:val="0"/>
        <w:autoSpaceDN w:val="0"/>
        <w:adjustRightInd w:val="0"/>
        <w:spacing w:before="16" w:line="276" w:lineRule="auto"/>
        <w:ind w:left="100"/>
        <w:jc w:val="both"/>
        <w:rPr>
          <w:rFonts w:ascii="Abadi" w:hAnsi="Abadi" w:cs="Arial"/>
          <w:b/>
          <w:bCs/>
          <w:color w:val="14141C"/>
          <w:sz w:val="21"/>
          <w:szCs w:val="21"/>
          <w:lang w:val="es-MX" w:eastAsia="es-MX"/>
        </w:rPr>
      </w:pPr>
      <w:r w:rsidRPr="008B7EC6">
        <w:rPr>
          <w:rFonts w:ascii="Abadi" w:hAnsi="Abadi" w:cs="Arial"/>
          <w:b/>
          <w:bCs/>
          <w:color w:val="14141C"/>
          <w:sz w:val="21"/>
          <w:szCs w:val="21"/>
          <w:lang w:val="es-MX" w:eastAsia="es-MX"/>
        </w:rPr>
        <w:t>Diputado Bricio Balderas Álvarez</w:t>
      </w:r>
    </w:p>
    <w:p w14:paraId="3AA69B4F" w14:textId="77777777" w:rsidR="008B7EC6" w:rsidRPr="00085004" w:rsidRDefault="008B7EC6" w:rsidP="00085004">
      <w:pPr>
        <w:kinsoku w:val="0"/>
        <w:overflowPunct w:val="0"/>
        <w:autoSpaceDE w:val="0"/>
        <w:autoSpaceDN w:val="0"/>
        <w:adjustRightInd w:val="0"/>
        <w:spacing w:line="276" w:lineRule="auto"/>
        <w:ind w:left="111"/>
        <w:jc w:val="both"/>
        <w:rPr>
          <w:rFonts w:ascii="Abadi" w:hAnsi="Abadi" w:cs="Arial"/>
          <w:color w:val="14141C"/>
          <w:sz w:val="21"/>
          <w:szCs w:val="21"/>
          <w:lang w:val="es-MX" w:eastAsia="es-MX"/>
        </w:rPr>
      </w:pPr>
      <w:r w:rsidRPr="008B7EC6">
        <w:rPr>
          <w:rFonts w:ascii="Abadi" w:hAnsi="Abadi" w:cs="Arial"/>
          <w:color w:val="14141C"/>
          <w:sz w:val="21"/>
          <w:szCs w:val="21"/>
          <w:lang w:val="es-MX" w:eastAsia="es-MX"/>
        </w:rPr>
        <w:t>Presidente de la Mesa Directiva</w:t>
      </w:r>
    </w:p>
    <w:p w14:paraId="4FCB7F0E" w14:textId="77777777" w:rsidR="008B7EC6" w:rsidRPr="00085004" w:rsidRDefault="008B7EC6" w:rsidP="00085004">
      <w:pPr>
        <w:kinsoku w:val="0"/>
        <w:overflowPunct w:val="0"/>
        <w:autoSpaceDE w:val="0"/>
        <w:autoSpaceDN w:val="0"/>
        <w:adjustRightInd w:val="0"/>
        <w:spacing w:line="276" w:lineRule="auto"/>
        <w:ind w:left="111"/>
        <w:jc w:val="both"/>
        <w:rPr>
          <w:rFonts w:ascii="Abadi" w:hAnsi="Abadi" w:cs="Arial"/>
          <w:color w:val="14141C"/>
          <w:spacing w:val="80"/>
          <w:w w:val="150"/>
          <w:sz w:val="21"/>
          <w:szCs w:val="21"/>
          <w:lang w:val="es-MX" w:eastAsia="es-MX"/>
        </w:rPr>
      </w:pPr>
      <w:r w:rsidRPr="008B7EC6">
        <w:rPr>
          <w:rFonts w:ascii="Abadi" w:hAnsi="Abadi" w:cs="Arial"/>
          <w:color w:val="14141C"/>
          <w:sz w:val="21"/>
          <w:szCs w:val="21"/>
          <w:lang w:val="es-MX" w:eastAsia="es-MX"/>
        </w:rPr>
        <w:t>H. Congreso del Estado de Guanajuato Sexagésima Quinta Legislatura</w:t>
      </w:r>
      <w:r w:rsidRPr="008B7EC6">
        <w:rPr>
          <w:rFonts w:ascii="Abadi" w:hAnsi="Abadi" w:cs="Arial"/>
          <w:color w:val="14141C"/>
          <w:spacing w:val="80"/>
          <w:w w:val="150"/>
          <w:sz w:val="21"/>
          <w:szCs w:val="21"/>
          <w:lang w:val="es-MX" w:eastAsia="es-MX"/>
        </w:rPr>
        <w:t xml:space="preserve">    </w:t>
      </w:r>
    </w:p>
    <w:p w14:paraId="2DCB7313" w14:textId="24A101B7" w:rsidR="008B7EC6" w:rsidRPr="008B7EC6" w:rsidRDefault="008B7EC6" w:rsidP="00085004">
      <w:pPr>
        <w:kinsoku w:val="0"/>
        <w:overflowPunct w:val="0"/>
        <w:autoSpaceDE w:val="0"/>
        <w:autoSpaceDN w:val="0"/>
        <w:adjustRightInd w:val="0"/>
        <w:spacing w:line="276" w:lineRule="auto"/>
        <w:ind w:left="111"/>
        <w:jc w:val="both"/>
        <w:rPr>
          <w:rFonts w:ascii="Abadi" w:hAnsi="Abadi" w:cs="Arial"/>
          <w:color w:val="14141C"/>
          <w:sz w:val="21"/>
          <w:szCs w:val="21"/>
          <w:lang w:val="es-MX" w:eastAsia="es-MX"/>
        </w:rPr>
      </w:pPr>
      <w:r w:rsidRPr="008B7EC6">
        <w:rPr>
          <w:rFonts w:ascii="Abadi" w:hAnsi="Abadi" w:cs="Arial"/>
          <w:color w:val="14141C"/>
          <w:sz w:val="21"/>
          <w:szCs w:val="21"/>
          <w:lang w:val="es-MX" w:eastAsia="es-MX"/>
        </w:rPr>
        <w:t xml:space="preserve">P r e s e n t e </w:t>
      </w:r>
    </w:p>
    <w:p w14:paraId="77C8C9FD" w14:textId="77777777" w:rsidR="008B7EC6" w:rsidRPr="00085004" w:rsidRDefault="008B7EC6" w:rsidP="00085004">
      <w:pPr>
        <w:pStyle w:val="Prrafodelista"/>
        <w:spacing w:line="276" w:lineRule="auto"/>
        <w:jc w:val="both"/>
        <w:rPr>
          <w:rFonts w:ascii="Abadi" w:hAnsi="Abadi"/>
          <w:b/>
          <w:bCs/>
          <w:sz w:val="21"/>
          <w:szCs w:val="21"/>
        </w:rPr>
      </w:pPr>
    </w:p>
    <w:p w14:paraId="499A4F60" w14:textId="77777777" w:rsidR="00E254D0" w:rsidRPr="00E254D0" w:rsidRDefault="00E254D0" w:rsidP="00085004">
      <w:pPr>
        <w:kinsoku w:val="0"/>
        <w:overflowPunct w:val="0"/>
        <w:autoSpaceDE w:val="0"/>
        <w:autoSpaceDN w:val="0"/>
        <w:adjustRightInd w:val="0"/>
        <w:spacing w:before="16" w:line="276" w:lineRule="auto"/>
        <w:ind w:left="127" w:right="111" w:firstLine="714"/>
        <w:jc w:val="both"/>
        <w:rPr>
          <w:rFonts w:ascii="Abadi" w:hAnsi="Abadi" w:cs="Arial"/>
          <w:color w:val="14131C"/>
          <w:sz w:val="21"/>
          <w:szCs w:val="21"/>
          <w:lang w:val="es-MX" w:eastAsia="es-MX"/>
        </w:rPr>
      </w:pPr>
      <w:r w:rsidRPr="00E254D0">
        <w:rPr>
          <w:rFonts w:ascii="Abadi" w:hAnsi="Abadi" w:cs="Arial"/>
          <w:color w:val="13141C"/>
          <w:sz w:val="21"/>
          <w:szCs w:val="21"/>
          <w:lang w:val="es-MX" w:eastAsia="es-MX"/>
        </w:rPr>
        <w:t>La</w:t>
      </w:r>
      <w:r w:rsidRPr="00E254D0">
        <w:rPr>
          <w:rFonts w:ascii="Abadi" w:hAnsi="Abadi" w:cs="Arial"/>
          <w:color w:val="13141C"/>
          <w:spacing w:val="-16"/>
          <w:sz w:val="21"/>
          <w:szCs w:val="21"/>
          <w:lang w:val="es-MX" w:eastAsia="es-MX"/>
        </w:rPr>
        <w:t xml:space="preserve"> </w:t>
      </w:r>
      <w:r w:rsidRPr="00E254D0">
        <w:rPr>
          <w:rFonts w:ascii="Abadi" w:hAnsi="Abadi" w:cs="Arial"/>
          <w:color w:val="13141C"/>
          <w:sz w:val="21"/>
          <w:szCs w:val="21"/>
          <w:lang w:val="es-MX" w:eastAsia="es-MX"/>
        </w:rPr>
        <w:t>que</w:t>
      </w:r>
      <w:r w:rsidRPr="00E254D0">
        <w:rPr>
          <w:rFonts w:ascii="Abadi" w:hAnsi="Abadi" w:cs="Arial"/>
          <w:color w:val="13141C"/>
          <w:spacing w:val="6"/>
          <w:sz w:val="21"/>
          <w:szCs w:val="21"/>
          <w:lang w:val="es-MX" w:eastAsia="es-MX"/>
        </w:rPr>
        <w:t xml:space="preserve"> </w:t>
      </w:r>
      <w:r w:rsidRPr="00E254D0">
        <w:rPr>
          <w:rFonts w:ascii="Abadi" w:hAnsi="Abadi" w:cs="Arial"/>
          <w:color w:val="13141C"/>
          <w:sz w:val="21"/>
          <w:szCs w:val="21"/>
          <w:lang w:val="es-MX" w:eastAsia="es-MX"/>
        </w:rPr>
        <w:t>suscribe,</w:t>
      </w:r>
      <w:r w:rsidRPr="00E254D0">
        <w:rPr>
          <w:rFonts w:ascii="Abadi" w:hAnsi="Abadi" w:cs="Arial"/>
          <w:color w:val="13141C"/>
          <w:spacing w:val="20"/>
          <w:sz w:val="21"/>
          <w:szCs w:val="21"/>
          <w:lang w:val="es-MX" w:eastAsia="es-MX"/>
        </w:rPr>
        <w:t xml:space="preserve"> </w:t>
      </w:r>
      <w:r w:rsidRPr="00E254D0">
        <w:rPr>
          <w:rFonts w:ascii="Abadi" w:hAnsi="Abadi" w:cs="Arial"/>
          <w:b/>
          <w:bCs/>
          <w:color w:val="13141C"/>
          <w:sz w:val="21"/>
          <w:szCs w:val="21"/>
          <w:lang w:val="es-MX" w:eastAsia="es-MX"/>
        </w:rPr>
        <w:t xml:space="preserve">Diputada </w:t>
      </w:r>
      <w:proofErr w:type="spellStart"/>
      <w:r w:rsidRPr="00E254D0">
        <w:rPr>
          <w:rFonts w:ascii="Abadi" w:hAnsi="Abadi" w:cs="Arial"/>
          <w:b/>
          <w:bCs/>
          <w:color w:val="13141C"/>
          <w:sz w:val="21"/>
          <w:szCs w:val="21"/>
          <w:lang w:val="es-MX" w:eastAsia="es-MX"/>
        </w:rPr>
        <w:t>lrma</w:t>
      </w:r>
      <w:proofErr w:type="spellEnd"/>
      <w:r w:rsidRPr="00E254D0">
        <w:rPr>
          <w:rFonts w:ascii="Abadi" w:hAnsi="Abadi" w:cs="Arial"/>
          <w:b/>
          <w:bCs/>
          <w:color w:val="13141C"/>
          <w:spacing w:val="17"/>
          <w:sz w:val="21"/>
          <w:szCs w:val="21"/>
          <w:lang w:val="es-MX" w:eastAsia="es-MX"/>
        </w:rPr>
        <w:t xml:space="preserve"> </w:t>
      </w:r>
      <w:r w:rsidRPr="00E254D0">
        <w:rPr>
          <w:rFonts w:ascii="Abadi" w:hAnsi="Abadi" w:cs="Arial"/>
          <w:b/>
          <w:bCs/>
          <w:color w:val="13141C"/>
          <w:sz w:val="21"/>
          <w:szCs w:val="21"/>
          <w:lang w:val="es-MX" w:eastAsia="es-MX"/>
        </w:rPr>
        <w:t>Leticia</w:t>
      </w:r>
      <w:r w:rsidRPr="00E254D0">
        <w:rPr>
          <w:rFonts w:ascii="Abadi" w:hAnsi="Abadi" w:cs="Arial"/>
          <w:b/>
          <w:bCs/>
          <w:color w:val="13141C"/>
          <w:spacing w:val="8"/>
          <w:sz w:val="21"/>
          <w:szCs w:val="21"/>
          <w:lang w:val="es-MX" w:eastAsia="es-MX"/>
        </w:rPr>
        <w:t xml:space="preserve"> </w:t>
      </w:r>
      <w:r w:rsidRPr="00E254D0">
        <w:rPr>
          <w:rFonts w:ascii="Abadi" w:hAnsi="Abadi" w:cs="Arial"/>
          <w:b/>
          <w:bCs/>
          <w:color w:val="13141C"/>
          <w:sz w:val="21"/>
          <w:szCs w:val="21"/>
          <w:lang w:val="es-MX" w:eastAsia="es-MX"/>
        </w:rPr>
        <w:t>González</w:t>
      </w:r>
      <w:r w:rsidRPr="00E254D0">
        <w:rPr>
          <w:rFonts w:ascii="Abadi" w:hAnsi="Abadi" w:cs="Arial"/>
          <w:b/>
          <w:bCs/>
          <w:color w:val="13141C"/>
          <w:spacing w:val="6"/>
          <w:sz w:val="21"/>
          <w:szCs w:val="21"/>
          <w:lang w:val="es-MX" w:eastAsia="es-MX"/>
        </w:rPr>
        <w:t xml:space="preserve"> </w:t>
      </w:r>
      <w:r w:rsidRPr="00E254D0">
        <w:rPr>
          <w:rFonts w:ascii="Abadi" w:hAnsi="Abadi" w:cs="Arial"/>
          <w:b/>
          <w:bCs/>
          <w:color w:val="13141C"/>
          <w:sz w:val="21"/>
          <w:szCs w:val="21"/>
          <w:lang w:val="es-MX" w:eastAsia="es-MX"/>
        </w:rPr>
        <w:t>Sánchez,</w:t>
      </w:r>
      <w:r w:rsidRPr="00E254D0">
        <w:rPr>
          <w:rFonts w:ascii="Abadi" w:hAnsi="Abadi" w:cs="Arial"/>
          <w:b/>
          <w:bCs/>
          <w:color w:val="13141C"/>
          <w:spacing w:val="15"/>
          <w:sz w:val="21"/>
          <w:szCs w:val="21"/>
          <w:lang w:val="es-MX" w:eastAsia="es-MX"/>
        </w:rPr>
        <w:t xml:space="preserve"> </w:t>
      </w:r>
      <w:r w:rsidRPr="00E254D0">
        <w:rPr>
          <w:rFonts w:ascii="Abadi" w:hAnsi="Abadi" w:cs="Arial"/>
          <w:color w:val="13141C"/>
          <w:sz w:val="21"/>
          <w:szCs w:val="21"/>
          <w:lang w:val="es-MX" w:eastAsia="es-MX"/>
        </w:rPr>
        <w:t>integrante</w:t>
      </w:r>
      <w:r w:rsidRPr="00E254D0">
        <w:rPr>
          <w:rFonts w:ascii="Abadi" w:hAnsi="Abadi" w:cs="Arial"/>
          <w:color w:val="13141C"/>
          <w:spacing w:val="12"/>
          <w:sz w:val="21"/>
          <w:szCs w:val="21"/>
          <w:lang w:val="es-MX" w:eastAsia="es-MX"/>
        </w:rPr>
        <w:t xml:space="preserve"> </w:t>
      </w:r>
      <w:r w:rsidRPr="00E254D0">
        <w:rPr>
          <w:rFonts w:ascii="Abadi" w:hAnsi="Abadi" w:cs="Arial"/>
          <w:color w:val="13141C"/>
          <w:sz w:val="21"/>
          <w:szCs w:val="21"/>
          <w:lang w:val="es-MX" w:eastAsia="es-MX"/>
        </w:rPr>
        <w:t>del</w:t>
      </w:r>
      <w:r w:rsidRPr="00E254D0">
        <w:rPr>
          <w:rFonts w:ascii="Abadi" w:hAnsi="Abadi" w:cs="Arial"/>
          <w:color w:val="13141C"/>
          <w:spacing w:val="-9"/>
          <w:sz w:val="21"/>
          <w:szCs w:val="21"/>
          <w:lang w:val="es-MX" w:eastAsia="es-MX"/>
        </w:rPr>
        <w:t xml:space="preserve"> </w:t>
      </w:r>
      <w:r w:rsidRPr="00E254D0">
        <w:rPr>
          <w:rFonts w:ascii="Abadi" w:hAnsi="Abadi" w:cs="Arial"/>
          <w:b/>
          <w:bCs/>
          <w:color w:val="14131C"/>
          <w:sz w:val="21"/>
          <w:szCs w:val="21"/>
          <w:lang w:val="es-MX" w:eastAsia="es-MX"/>
        </w:rPr>
        <w:t>Grupo</w:t>
      </w:r>
      <w:r w:rsidRPr="00E254D0">
        <w:rPr>
          <w:rFonts w:ascii="Abadi" w:hAnsi="Abadi" w:cs="Arial"/>
          <w:b/>
          <w:bCs/>
          <w:color w:val="14131C"/>
          <w:spacing w:val="38"/>
          <w:sz w:val="21"/>
          <w:szCs w:val="21"/>
          <w:lang w:val="es-MX" w:eastAsia="es-MX"/>
        </w:rPr>
        <w:t xml:space="preserve"> </w:t>
      </w:r>
      <w:r w:rsidRPr="00E254D0">
        <w:rPr>
          <w:rFonts w:ascii="Abadi" w:hAnsi="Abadi" w:cs="Arial"/>
          <w:b/>
          <w:bCs/>
          <w:color w:val="14131C"/>
          <w:sz w:val="21"/>
          <w:szCs w:val="21"/>
          <w:lang w:val="es-MX" w:eastAsia="es-MX"/>
        </w:rPr>
        <w:t>Parlamentario</w:t>
      </w:r>
      <w:r w:rsidRPr="00E254D0">
        <w:rPr>
          <w:rFonts w:ascii="Abadi" w:hAnsi="Abadi" w:cs="Arial"/>
          <w:b/>
          <w:bCs/>
          <w:color w:val="14131C"/>
          <w:spacing w:val="31"/>
          <w:sz w:val="21"/>
          <w:szCs w:val="21"/>
          <w:lang w:val="es-MX" w:eastAsia="es-MX"/>
        </w:rPr>
        <w:t xml:space="preserve"> </w:t>
      </w:r>
      <w:r w:rsidRPr="00E254D0">
        <w:rPr>
          <w:rFonts w:ascii="Abadi" w:hAnsi="Abadi" w:cs="Arial"/>
          <w:b/>
          <w:bCs/>
          <w:color w:val="14131C"/>
          <w:sz w:val="21"/>
          <w:szCs w:val="21"/>
          <w:lang w:val="es-MX" w:eastAsia="es-MX"/>
        </w:rPr>
        <w:t>de</w:t>
      </w:r>
      <w:r w:rsidRPr="00E254D0">
        <w:rPr>
          <w:rFonts w:ascii="Abadi" w:hAnsi="Abadi" w:cs="Arial"/>
          <w:b/>
          <w:bCs/>
          <w:color w:val="14131C"/>
          <w:spacing w:val="34"/>
          <w:sz w:val="21"/>
          <w:szCs w:val="21"/>
          <w:lang w:val="es-MX" w:eastAsia="es-MX"/>
        </w:rPr>
        <w:t xml:space="preserve"> </w:t>
      </w:r>
      <w:r w:rsidRPr="00E254D0">
        <w:rPr>
          <w:rFonts w:ascii="Abadi" w:hAnsi="Abadi" w:cs="Arial"/>
          <w:b/>
          <w:bCs/>
          <w:i/>
          <w:iCs/>
          <w:color w:val="14131C"/>
          <w:sz w:val="21"/>
          <w:szCs w:val="21"/>
          <w:lang w:val="es-MX" w:eastAsia="es-MX"/>
        </w:rPr>
        <w:t>morena</w:t>
      </w:r>
      <w:r w:rsidRPr="00E254D0">
        <w:rPr>
          <w:rFonts w:ascii="Abadi" w:hAnsi="Abadi" w:cs="Arial"/>
          <w:b/>
          <w:bCs/>
          <w:i/>
          <w:iCs/>
          <w:color w:val="14131C"/>
          <w:spacing w:val="27"/>
          <w:sz w:val="21"/>
          <w:szCs w:val="21"/>
          <w:lang w:val="es-MX" w:eastAsia="es-MX"/>
        </w:rPr>
        <w:t xml:space="preserve"> </w:t>
      </w:r>
      <w:r w:rsidRPr="00E254D0">
        <w:rPr>
          <w:rFonts w:ascii="Abadi" w:hAnsi="Abadi" w:cs="Arial"/>
          <w:color w:val="14131C"/>
          <w:sz w:val="21"/>
          <w:szCs w:val="21"/>
          <w:lang w:val="es-MX" w:eastAsia="es-MX"/>
        </w:rPr>
        <w:t>en</w:t>
      </w:r>
      <w:r w:rsidRPr="00E254D0">
        <w:rPr>
          <w:rFonts w:ascii="Abadi" w:hAnsi="Abadi" w:cs="Arial"/>
          <w:color w:val="14131C"/>
          <w:spacing w:val="29"/>
          <w:sz w:val="21"/>
          <w:szCs w:val="21"/>
          <w:lang w:val="es-MX" w:eastAsia="es-MX"/>
        </w:rPr>
        <w:t xml:space="preserve"> </w:t>
      </w:r>
      <w:r w:rsidRPr="00E254D0">
        <w:rPr>
          <w:rFonts w:ascii="Abadi" w:hAnsi="Abadi" w:cs="Arial"/>
          <w:color w:val="14131C"/>
          <w:sz w:val="21"/>
          <w:szCs w:val="21"/>
          <w:lang w:val="es-MX" w:eastAsia="es-MX"/>
        </w:rPr>
        <w:t>la</w:t>
      </w:r>
      <w:r w:rsidRPr="00E254D0">
        <w:rPr>
          <w:rFonts w:ascii="Abadi" w:hAnsi="Abadi" w:cs="Arial"/>
          <w:color w:val="14131C"/>
          <w:spacing w:val="36"/>
          <w:sz w:val="21"/>
          <w:szCs w:val="21"/>
          <w:lang w:val="es-MX" w:eastAsia="es-MX"/>
        </w:rPr>
        <w:t xml:space="preserve"> </w:t>
      </w:r>
      <w:r w:rsidRPr="00E254D0">
        <w:rPr>
          <w:rFonts w:ascii="Abadi" w:hAnsi="Abadi" w:cs="Arial"/>
          <w:color w:val="14131C"/>
          <w:sz w:val="21"/>
          <w:szCs w:val="21"/>
          <w:lang w:val="es-MX" w:eastAsia="es-MX"/>
        </w:rPr>
        <w:t>Sexagésima</w:t>
      </w:r>
      <w:r w:rsidRPr="00E254D0">
        <w:rPr>
          <w:rFonts w:ascii="Abadi" w:hAnsi="Abadi" w:cs="Arial"/>
          <w:color w:val="14131C"/>
          <w:spacing w:val="33"/>
          <w:sz w:val="21"/>
          <w:szCs w:val="21"/>
          <w:lang w:val="es-MX" w:eastAsia="es-MX"/>
        </w:rPr>
        <w:t xml:space="preserve"> </w:t>
      </w:r>
      <w:r w:rsidRPr="00E254D0">
        <w:rPr>
          <w:rFonts w:ascii="Abadi" w:hAnsi="Abadi" w:cs="Arial"/>
          <w:color w:val="14131C"/>
          <w:sz w:val="21"/>
          <w:szCs w:val="21"/>
          <w:lang w:val="es-MX" w:eastAsia="es-MX"/>
        </w:rPr>
        <w:t>Quinta</w:t>
      </w:r>
      <w:r w:rsidRPr="00E254D0">
        <w:rPr>
          <w:rFonts w:ascii="Abadi" w:hAnsi="Abadi" w:cs="Arial"/>
          <w:color w:val="14131C"/>
          <w:spacing w:val="35"/>
          <w:sz w:val="21"/>
          <w:szCs w:val="21"/>
          <w:lang w:val="es-MX" w:eastAsia="es-MX"/>
        </w:rPr>
        <w:t xml:space="preserve"> </w:t>
      </w:r>
      <w:r w:rsidRPr="00E254D0">
        <w:rPr>
          <w:rFonts w:ascii="Abadi" w:hAnsi="Abadi" w:cs="Arial"/>
          <w:color w:val="14131C"/>
          <w:sz w:val="21"/>
          <w:szCs w:val="21"/>
          <w:lang w:val="es-MX" w:eastAsia="es-MX"/>
        </w:rPr>
        <w:t>Legislatura</w:t>
      </w:r>
      <w:r w:rsidRPr="00E254D0">
        <w:rPr>
          <w:rFonts w:ascii="Abadi" w:hAnsi="Abadi" w:cs="Arial"/>
          <w:color w:val="14131C"/>
          <w:spacing w:val="27"/>
          <w:sz w:val="21"/>
          <w:szCs w:val="21"/>
          <w:lang w:val="es-MX" w:eastAsia="es-MX"/>
        </w:rPr>
        <w:t xml:space="preserve"> </w:t>
      </w:r>
      <w:r w:rsidRPr="00E254D0">
        <w:rPr>
          <w:rFonts w:ascii="Abadi" w:hAnsi="Abadi" w:cs="Arial"/>
          <w:color w:val="14131C"/>
          <w:sz w:val="21"/>
          <w:szCs w:val="21"/>
          <w:lang w:val="es-MX" w:eastAsia="es-MX"/>
        </w:rPr>
        <w:t>del</w:t>
      </w:r>
      <w:r w:rsidRPr="00E254D0">
        <w:rPr>
          <w:rFonts w:ascii="Abadi" w:hAnsi="Abadi" w:cs="Arial"/>
          <w:color w:val="14131C"/>
          <w:spacing w:val="46"/>
          <w:sz w:val="21"/>
          <w:szCs w:val="21"/>
          <w:lang w:val="es-MX" w:eastAsia="es-MX"/>
        </w:rPr>
        <w:t xml:space="preserve"> </w:t>
      </w:r>
      <w:r w:rsidRPr="00E254D0">
        <w:rPr>
          <w:rFonts w:ascii="Abadi" w:hAnsi="Abadi" w:cs="Arial"/>
          <w:color w:val="14131C"/>
          <w:sz w:val="21"/>
          <w:szCs w:val="21"/>
          <w:lang w:val="es-MX" w:eastAsia="es-MX"/>
        </w:rPr>
        <w:t>H.</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Congreso</w:t>
      </w:r>
      <w:r w:rsidRPr="00E254D0">
        <w:rPr>
          <w:rFonts w:ascii="Abadi" w:hAnsi="Abadi" w:cs="Arial"/>
          <w:color w:val="14131C"/>
          <w:spacing w:val="47"/>
          <w:sz w:val="21"/>
          <w:szCs w:val="21"/>
          <w:lang w:val="es-MX" w:eastAsia="es-MX"/>
        </w:rPr>
        <w:t xml:space="preserve"> </w:t>
      </w:r>
      <w:r w:rsidRPr="00E254D0">
        <w:rPr>
          <w:rFonts w:ascii="Abadi" w:hAnsi="Abadi" w:cs="Arial"/>
          <w:color w:val="14131C"/>
          <w:sz w:val="21"/>
          <w:szCs w:val="21"/>
          <w:lang w:val="es-MX" w:eastAsia="es-MX"/>
        </w:rPr>
        <w:t>del</w:t>
      </w:r>
      <w:r w:rsidRPr="00E254D0">
        <w:rPr>
          <w:rFonts w:ascii="Abadi" w:hAnsi="Abadi" w:cs="Arial"/>
          <w:color w:val="14131C"/>
          <w:spacing w:val="55"/>
          <w:sz w:val="21"/>
          <w:szCs w:val="21"/>
          <w:lang w:val="es-MX" w:eastAsia="es-MX"/>
        </w:rPr>
        <w:t xml:space="preserve"> </w:t>
      </w:r>
      <w:r w:rsidRPr="00E254D0">
        <w:rPr>
          <w:rFonts w:ascii="Abadi" w:hAnsi="Abadi" w:cs="Arial"/>
          <w:color w:val="14131C"/>
          <w:sz w:val="21"/>
          <w:szCs w:val="21"/>
          <w:lang w:val="es-MX" w:eastAsia="es-MX"/>
        </w:rPr>
        <w:t>Estado</w:t>
      </w:r>
      <w:r w:rsidRPr="00E254D0">
        <w:rPr>
          <w:rFonts w:ascii="Abadi" w:hAnsi="Abadi" w:cs="Arial"/>
          <w:color w:val="14131C"/>
          <w:spacing w:val="53"/>
          <w:sz w:val="21"/>
          <w:szCs w:val="21"/>
          <w:lang w:val="es-MX" w:eastAsia="es-MX"/>
        </w:rPr>
        <w:t xml:space="preserve"> </w:t>
      </w:r>
      <w:r w:rsidRPr="00E254D0">
        <w:rPr>
          <w:rFonts w:ascii="Abadi" w:hAnsi="Abadi" w:cs="Arial"/>
          <w:color w:val="14131C"/>
          <w:sz w:val="21"/>
          <w:szCs w:val="21"/>
          <w:lang w:val="es-MX" w:eastAsia="es-MX"/>
        </w:rPr>
        <w:t>Libre</w:t>
      </w:r>
      <w:r w:rsidRPr="00E254D0">
        <w:rPr>
          <w:rFonts w:ascii="Abadi" w:hAnsi="Abadi" w:cs="Arial"/>
          <w:color w:val="14131C"/>
          <w:spacing w:val="45"/>
          <w:sz w:val="21"/>
          <w:szCs w:val="21"/>
          <w:lang w:val="es-MX" w:eastAsia="es-MX"/>
        </w:rPr>
        <w:t xml:space="preserve"> </w:t>
      </w:r>
      <w:r w:rsidRPr="00E254D0">
        <w:rPr>
          <w:rFonts w:ascii="Abadi" w:hAnsi="Abadi" w:cs="Arial"/>
          <w:color w:val="14131C"/>
          <w:sz w:val="21"/>
          <w:szCs w:val="21"/>
          <w:lang w:val="es-MX" w:eastAsia="es-MX"/>
        </w:rPr>
        <w:t>y</w:t>
      </w:r>
      <w:r w:rsidRPr="00E254D0">
        <w:rPr>
          <w:rFonts w:ascii="Abadi" w:hAnsi="Abadi" w:cs="Arial"/>
          <w:color w:val="14131C"/>
          <w:spacing w:val="48"/>
          <w:sz w:val="21"/>
          <w:szCs w:val="21"/>
          <w:lang w:val="es-MX" w:eastAsia="es-MX"/>
        </w:rPr>
        <w:t xml:space="preserve"> </w:t>
      </w:r>
      <w:r w:rsidRPr="00E254D0">
        <w:rPr>
          <w:rFonts w:ascii="Abadi" w:hAnsi="Abadi" w:cs="Arial"/>
          <w:color w:val="14131C"/>
          <w:sz w:val="21"/>
          <w:szCs w:val="21"/>
          <w:lang w:val="es-MX" w:eastAsia="es-MX"/>
        </w:rPr>
        <w:t>Soberano</w:t>
      </w:r>
      <w:r w:rsidRPr="00E254D0">
        <w:rPr>
          <w:rFonts w:ascii="Abadi" w:hAnsi="Abadi" w:cs="Arial"/>
          <w:color w:val="14131C"/>
          <w:spacing w:val="40"/>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40"/>
          <w:sz w:val="21"/>
          <w:szCs w:val="21"/>
          <w:lang w:val="es-MX" w:eastAsia="es-MX"/>
        </w:rPr>
        <w:t xml:space="preserve"> </w:t>
      </w:r>
      <w:r w:rsidRPr="00E254D0">
        <w:rPr>
          <w:rFonts w:ascii="Abadi" w:hAnsi="Abadi" w:cs="Arial"/>
          <w:color w:val="14131C"/>
          <w:sz w:val="21"/>
          <w:szCs w:val="21"/>
          <w:lang w:val="es-MX" w:eastAsia="es-MX"/>
        </w:rPr>
        <w:t>Guanajuato,</w:t>
      </w:r>
      <w:r w:rsidRPr="00E254D0">
        <w:rPr>
          <w:rFonts w:ascii="Abadi" w:hAnsi="Abadi" w:cs="Arial"/>
          <w:color w:val="14131C"/>
          <w:spacing w:val="57"/>
          <w:sz w:val="21"/>
          <w:szCs w:val="21"/>
          <w:lang w:val="es-MX" w:eastAsia="es-MX"/>
        </w:rPr>
        <w:t xml:space="preserve"> </w:t>
      </w:r>
      <w:r w:rsidRPr="00E254D0">
        <w:rPr>
          <w:rFonts w:ascii="Abadi" w:hAnsi="Abadi" w:cs="Arial"/>
          <w:color w:val="14131C"/>
          <w:sz w:val="21"/>
          <w:szCs w:val="21"/>
          <w:lang w:val="es-MX" w:eastAsia="es-MX"/>
        </w:rPr>
        <w:t>con</w:t>
      </w:r>
      <w:r w:rsidRPr="00E254D0">
        <w:rPr>
          <w:rFonts w:ascii="Abadi" w:hAnsi="Abadi" w:cs="Arial"/>
          <w:color w:val="14131C"/>
          <w:spacing w:val="40"/>
          <w:sz w:val="21"/>
          <w:szCs w:val="21"/>
          <w:lang w:val="es-MX" w:eastAsia="es-MX"/>
        </w:rPr>
        <w:t xml:space="preserve"> </w:t>
      </w:r>
      <w:r w:rsidRPr="00E254D0">
        <w:rPr>
          <w:rFonts w:ascii="Abadi" w:hAnsi="Abadi" w:cs="Arial"/>
          <w:color w:val="14131C"/>
          <w:sz w:val="21"/>
          <w:szCs w:val="21"/>
          <w:lang w:val="es-MX" w:eastAsia="es-MX"/>
        </w:rPr>
        <w:t>fundamento</w:t>
      </w:r>
      <w:r w:rsidRPr="00E254D0">
        <w:rPr>
          <w:rFonts w:ascii="Abadi" w:hAnsi="Abadi" w:cs="Arial"/>
          <w:color w:val="14131C"/>
          <w:spacing w:val="37"/>
          <w:sz w:val="21"/>
          <w:szCs w:val="21"/>
          <w:lang w:val="es-MX" w:eastAsia="es-MX"/>
        </w:rPr>
        <w:t xml:space="preserve"> </w:t>
      </w:r>
      <w:r w:rsidRPr="00E254D0">
        <w:rPr>
          <w:rFonts w:ascii="Abadi" w:hAnsi="Abadi" w:cs="Arial"/>
          <w:color w:val="14131C"/>
          <w:sz w:val="21"/>
          <w:szCs w:val="21"/>
          <w:lang w:val="es-MX" w:eastAsia="es-MX"/>
        </w:rPr>
        <w:t>en</w:t>
      </w:r>
      <w:r w:rsidRPr="00E254D0">
        <w:rPr>
          <w:rFonts w:ascii="Abadi" w:hAnsi="Abadi" w:cs="Arial"/>
          <w:color w:val="14131C"/>
          <w:spacing w:val="55"/>
          <w:sz w:val="21"/>
          <w:szCs w:val="21"/>
          <w:lang w:val="es-MX" w:eastAsia="es-MX"/>
        </w:rPr>
        <w:t xml:space="preserve"> </w:t>
      </w:r>
      <w:r w:rsidRPr="00E254D0">
        <w:rPr>
          <w:rFonts w:ascii="Abadi" w:hAnsi="Abadi" w:cs="Arial"/>
          <w:color w:val="14131C"/>
          <w:sz w:val="21"/>
          <w:szCs w:val="21"/>
          <w:lang w:val="es-MX" w:eastAsia="es-MX"/>
        </w:rPr>
        <w:t>lo</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dispuesto</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en</w:t>
      </w:r>
      <w:r w:rsidRPr="00E254D0">
        <w:rPr>
          <w:rFonts w:ascii="Abadi" w:hAnsi="Abadi" w:cs="Arial"/>
          <w:color w:val="14131C"/>
          <w:spacing w:val="-14"/>
          <w:sz w:val="21"/>
          <w:szCs w:val="21"/>
          <w:lang w:val="es-MX" w:eastAsia="es-MX"/>
        </w:rPr>
        <w:t xml:space="preserve"> </w:t>
      </w:r>
      <w:r w:rsidRPr="00E254D0">
        <w:rPr>
          <w:rFonts w:ascii="Abadi" w:hAnsi="Abadi" w:cs="Arial"/>
          <w:color w:val="14131C"/>
          <w:sz w:val="21"/>
          <w:szCs w:val="21"/>
          <w:lang w:val="es-MX" w:eastAsia="es-MX"/>
        </w:rPr>
        <w:t>el</w:t>
      </w:r>
      <w:r w:rsidRPr="00E254D0">
        <w:rPr>
          <w:rFonts w:ascii="Abadi" w:hAnsi="Abadi" w:cs="Arial"/>
          <w:color w:val="14131C"/>
          <w:spacing w:val="-16"/>
          <w:sz w:val="21"/>
          <w:szCs w:val="21"/>
          <w:lang w:val="es-MX" w:eastAsia="es-MX"/>
        </w:rPr>
        <w:t xml:space="preserve"> </w:t>
      </w:r>
      <w:r w:rsidRPr="00E254D0">
        <w:rPr>
          <w:rFonts w:ascii="Abadi" w:hAnsi="Abadi" w:cs="Arial"/>
          <w:color w:val="14131C"/>
          <w:sz w:val="21"/>
          <w:szCs w:val="21"/>
          <w:lang w:val="es-MX" w:eastAsia="es-MX"/>
        </w:rPr>
        <w:t>artículo</w:t>
      </w:r>
      <w:r w:rsidRPr="00E254D0">
        <w:rPr>
          <w:rFonts w:ascii="Abadi" w:hAnsi="Abadi" w:cs="Arial"/>
          <w:color w:val="14131C"/>
          <w:spacing w:val="-11"/>
          <w:sz w:val="21"/>
          <w:szCs w:val="21"/>
          <w:lang w:val="es-MX" w:eastAsia="es-MX"/>
        </w:rPr>
        <w:t xml:space="preserve"> </w:t>
      </w:r>
      <w:r w:rsidRPr="00E254D0">
        <w:rPr>
          <w:rFonts w:ascii="Abadi" w:hAnsi="Abadi" w:cs="Arial"/>
          <w:color w:val="14131C"/>
          <w:sz w:val="21"/>
          <w:szCs w:val="21"/>
          <w:lang w:val="es-MX" w:eastAsia="es-MX"/>
        </w:rPr>
        <w:t>57</w:t>
      </w:r>
      <w:r w:rsidRPr="00E254D0">
        <w:rPr>
          <w:rFonts w:ascii="Abadi" w:hAnsi="Abadi" w:cs="Arial"/>
          <w:color w:val="14131C"/>
          <w:spacing w:val="-12"/>
          <w:sz w:val="21"/>
          <w:szCs w:val="21"/>
          <w:lang w:val="es-MX" w:eastAsia="es-MX"/>
        </w:rPr>
        <w:t xml:space="preserve"> </w:t>
      </w:r>
      <w:r w:rsidRPr="00E254D0">
        <w:rPr>
          <w:rFonts w:ascii="Abadi" w:hAnsi="Abadi" w:cs="Arial"/>
          <w:color w:val="14131C"/>
          <w:sz w:val="21"/>
          <w:szCs w:val="21"/>
          <w:lang w:val="es-MX" w:eastAsia="es-MX"/>
        </w:rPr>
        <w:t>primer</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párrafo</w:t>
      </w:r>
      <w:r w:rsidRPr="00E254D0">
        <w:rPr>
          <w:rFonts w:ascii="Abadi" w:hAnsi="Abadi" w:cs="Arial"/>
          <w:color w:val="14131C"/>
          <w:spacing w:val="-11"/>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15"/>
          <w:sz w:val="21"/>
          <w:szCs w:val="21"/>
          <w:lang w:val="es-MX" w:eastAsia="es-MX"/>
        </w:rPr>
        <w:t xml:space="preserve"> </w:t>
      </w:r>
      <w:r w:rsidRPr="00E254D0">
        <w:rPr>
          <w:rFonts w:ascii="Abadi" w:hAnsi="Abadi" w:cs="Arial"/>
          <w:color w:val="14131C"/>
          <w:sz w:val="21"/>
          <w:szCs w:val="21"/>
          <w:lang w:val="es-MX" w:eastAsia="es-MX"/>
        </w:rPr>
        <w:t>la</w:t>
      </w:r>
      <w:r w:rsidRPr="00E254D0">
        <w:rPr>
          <w:rFonts w:ascii="Abadi" w:hAnsi="Abadi" w:cs="Arial"/>
          <w:color w:val="14131C"/>
          <w:spacing w:val="-14"/>
          <w:sz w:val="21"/>
          <w:szCs w:val="21"/>
          <w:lang w:val="es-MX" w:eastAsia="es-MX"/>
        </w:rPr>
        <w:t xml:space="preserve"> </w:t>
      </w:r>
      <w:r w:rsidRPr="00E254D0">
        <w:rPr>
          <w:rFonts w:ascii="Abadi" w:hAnsi="Abadi" w:cs="Arial"/>
          <w:color w:val="14131C"/>
          <w:sz w:val="21"/>
          <w:szCs w:val="21"/>
          <w:lang w:val="es-MX" w:eastAsia="es-MX"/>
        </w:rPr>
        <w:t>Constitución</w:t>
      </w:r>
      <w:r w:rsidRPr="00E254D0">
        <w:rPr>
          <w:rFonts w:ascii="Abadi" w:hAnsi="Abadi" w:cs="Arial"/>
          <w:color w:val="14131C"/>
          <w:spacing w:val="-7"/>
          <w:sz w:val="21"/>
          <w:szCs w:val="21"/>
          <w:lang w:val="es-MX" w:eastAsia="es-MX"/>
        </w:rPr>
        <w:t xml:space="preserve"> </w:t>
      </w:r>
      <w:r w:rsidRPr="00E254D0">
        <w:rPr>
          <w:rFonts w:ascii="Abadi" w:hAnsi="Abadi" w:cs="Arial"/>
          <w:color w:val="14131C"/>
          <w:sz w:val="21"/>
          <w:szCs w:val="21"/>
          <w:lang w:val="es-MX" w:eastAsia="es-MX"/>
        </w:rPr>
        <w:t>Política</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del</w:t>
      </w:r>
      <w:r w:rsidRPr="00E254D0">
        <w:rPr>
          <w:rFonts w:ascii="Abadi" w:hAnsi="Abadi" w:cs="Arial"/>
          <w:color w:val="14131C"/>
          <w:spacing w:val="-8"/>
          <w:sz w:val="21"/>
          <w:szCs w:val="21"/>
          <w:lang w:val="es-MX" w:eastAsia="es-MX"/>
        </w:rPr>
        <w:t xml:space="preserve"> </w:t>
      </w:r>
      <w:r w:rsidRPr="00E254D0">
        <w:rPr>
          <w:rFonts w:ascii="Abadi" w:hAnsi="Abadi" w:cs="Arial"/>
          <w:color w:val="14131C"/>
          <w:sz w:val="21"/>
          <w:szCs w:val="21"/>
          <w:lang w:val="es-MX" w:eastAsia="es-MX"/>
        </w:rPr>
        <w:t>Estado</w:t>
      </w:r>
      <w:r w:rsidRPr="00E254D0">
        <w:rPr>
          <w:rFonts w:ascii="Abadi" w:hAnsi="Abadi" w:cs="Arial"/>
          <w:color w:val="14131C"/>
          <w:spacing w:val="-17"/>
          <w:sz w:val="21"/>
          <w:szCs w:val="21"/>
          <w:lang w:val="es-MX" w:eastAsia="es-MX"/>
        </w:rPr>
        <w:t xml:space="preserve"> </w:t>
      </w:r>
      <w:r w:rsidRPr="00E254D0">
        <w:rPr>
          <w:rFonts w:ascii="Abadi" w:hAnsi="Abadi" w:cs="Arial"/>
          <w:color w:val="14131C"/>
          <w:sz w:val="21"/>
          <w:szCs w:val="21"/>
          <w:lang w:val="es-MX" w:eastAsia="es-MX"/>
        </w:rPr>
        <w:t>Libre</w:t>
      </w:r>
      <w:r w:rsidRPr="00E254D0">
        <w:rPr>
          <w:rFonts w:ascii="Abadi" w:hAnsi="Abadi" w:cs="Arial"/>
          <w:color w:val="14131C"/>
          <w:spacing w:val="-11"/>
          <w:sz w:val="21"/>
          <w:szCs w:val="21"/>
          <w:lang w:val="es-MX" w:eastAsia="es-MX"/>
        </w:rPr>
        <w:t xml:space="preserve"> </w:t>
      </w:r>
      <w:r w:rsidRPr="00E254D0">
        <w:rPr>
          <w:rFonts w:ascii="Abadi" w:hAnsi="Abadi" w:cs="Arial"/>
          <w:color w:val="14131C"/>
          <w:sz w:val="21"/>
          <w:szCs w:val="21"/>
          <w:lang w:val="es-MX" w:eastAsia="es-MX"/>
        </w:rPr>
        <w:t>y</w:t>
      </w:r>
      <w:r w:rsidRPr="00E254D0">
        <w:rPr>
          <w:rFonts w:ascii="Abadi" w:hAnsi="Abadi" w:cs="Arial"/>
          <w:color w:val="14131C"/>
          <w:spacing w:val="39"/>
          <w:sz w:val="21"/>
          <w:szCs w:val="21"/>
          <w:lang w:val="es-MX" w:eastAsia="es-MX"/>
        </w:rPr>
        <w:t xml:space="preserve"> </w:t>
      </w:r>
      <w:r w:rsidRPr="00E254D0">
        <w:rPr>
          <w:rFonts w:ascii="Abadi" w:hAnsi="Abadi" w:cs="Arial"/>
          <w:color w:val="14131C"/>
          <w:sz w:val="21"/>
          <w:szCs w:val="21"/>
          <w:lang w:val="es-MX" w:eastAsia="es-MX"/>
        </w:rPr>
        <w:t>Soberano</w:t>
      </w:r>
      <w:r w:rsidRPr="00E254D0">
        <w:rPr>
          <w:rFonts w:ascii="Abadi" w:hAnsi="Abadi" w:cs="Arial"/>
          <w:color w:val="14131C"/>
          <w:spacing w:val="39"/>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27"/>
          <w:sz w:val="21"/>
          <w:szCs w:val="21"/>
          <w:lang w:val="es-MX" w:eastAsia="es-MX"/>
        </w:rPr>
        <w:t xml:space="preserve"> </w:t>
      </w:r>
      <w:r w:rsidRPr="00E254D0">
        <w:rPr>
          <w:rFonts w:ascii="Abadi" w:hAnsi="Abadi" w:cs="Arial"/>
          <w:color w:val="14131C"/>
          <w:sz w:val="21"/>
          <w:szCs w:val="21"/>
          <w:lang w:val="es-MX" w:eastAsia="es-MX"/>
        </w:rPr>
        <w:t>Guanajuato,</w:t>
      </w:r>
      <w:r w:rsidRPr="00E254D0">
        <w:rPr>
          <w:rFonts w:ascii="Abadi" w:hAnsi="Abadi" w:cs="Arial"/>
          <w:color w:val="14131C"/>
          <w:spacing w:val="39"/>
          <w:sz w:val="21"/>
          <w:szCs w:val="21"/>
          <w:lang w:val="es-MX" w:eastAsia="es-MX"/>
        </w:rPr>
        <w:t xml:space="preserve"> </w:t>
      </w:r>
      <w:r w:rsidRPr="00E254D0">
        <w:rPr>
          <w:rFonts w:ascii="Abadi" w:hAnsi="Abadi" w:cs="Arial"/>
          <w:color w:val="14131C"/>
          <w:sz w:val="21"/>
          <w:szCs w:val="21"/>
          <w:lang w:val="es-MX" w:eastAsia="es-MX"/>
        </w:rPr>
        <w:t>así</w:t>
      </w:r>
      <w:r w:rsidRPr="00E254D0">
        <w:rPr>
          <w:rFonts w:ascii="Abadi" w:hAnsi="Abadi" w:cs="Arial"/>
          <w:color w:val="14131C"/>
          <w:spacing w:val="26"/>
          <w:sz w:val="21"/>
          <w:szCs w:val="21"/>
          <w:lang w:val="es-MX" w:eastAsia="es-MX"/>
        </w:rPr>
        <w:t xml:space="preserve"> </w:t>
      </w:r>
      <w:r w:rsidRPr="00E254D0">
        <w:rPr>
          <w:rFonts w:ascii="Abadi" w:hAnsi="Abadi" w:cs="Arial"/>
          <w:color w:val="14131C"/>
          <w:sz w:val="21"/>
          <w:szCs w:val="21"/>
          <w:lang w:val="es-MX" w:eastAsia="es-MX"/>
        </w:rPr>
        <w:t>como</w:t>
      </w:r>
      <w:r w:rsidRPr="00E254D0">
        <w:rPr>
          <w:rFonts w:ascii="Abadi" w:hAnsi="Abadi" w:cs="Arial"/>
          <w:color w:val="14131C"/>
          <w:spacing w:val="28"/>
          <w:sz w:val="21"/>
          <w:szCs w:val="21"/>
          <w:lang w:val="es-MX" w:eastAsia="es-MX"/>
        </w:rPr>
        <w:t xml:space="preserve"> </w:t>
      </w:r>
      <w:r w:rsidRPr="00E254D0">
        <w:rPr>
          <w:rFonts w:ascii="Abadi" w:hAnsi="Abadi" w:cs="Arial"/>
          <w:color w:val="14131C"/>
          <w:sz w:val="21"/>
          <w:szCs w:val="21"/>
          <w:lang w:val="es-MX" w:eastAsia="es-MX"/>
        </w:rPr>
        <w:t>lo</w:t>
      </w:r>
      <w:r w:rsidRPr="00E254D0">
        <w:rPr>
          <w:rFonts w:ascii="Abadi" w:hAnsi="Abadi" w:cs="Arial"/>
          <w:color w:val="14131C"/>
          <w:spacing w:val="23"/>
          <w:sz w:val="21"/>
          <w:szCs w:val="21"/>
          <w:lang w:val="es-MX" w:eastAsia="es-MX"/>
        </w:rPr>
        <w:t xml:space="preserve"> </w:t>
      </w:r>
      <w:r w:rsidRPr="00E254D0">
        <w:rPr>
          <w:rFonts w:ascii="Abadi" w:hAnsi="Abadi" w:cs="Arial"/>
          <w:color w:val="14131C"/>
          <w:sz w:val="21"/>
          <w:szCs w:val="21"/>
          <w:lang w:val="es-MX" w:eastAsia="es-MX"/>
        </w:rPr>
        <w:t>establecido</w:t>
      </w:r>
      <w:r w:rsidRPr="00E254D0">
        <w:rPr>
          <w:rFonts w:ascii="Abadi" w:hAnsi="Abadi" w:cs="Arial"/>
          <w:color w:val="14131C"/>
          <w:spacing w:val="23"/>
          <w:sz w:val="21"/>
          <w:szCs w:val="21"/>
          <w:lang w:val="es-MX" w:eastAsia="es-MX"/>
        </w:rPr>
        <w:t xml:space="preserve"> </w:t>
      </w:r>
      <w:r w:rsidRPr="00E254D0">
        <w:rPr>
          <w:rFonts w:ascii="Abadi" w:hAnsi="Abadi" w:cs="Arial"/>
          <w:color w:val="14131C"/>
          <w:sz w:val="21"/>
          <w:szCs w:val="21"/>
          <w:lang w:val="es-MX" w:eastAsia="es-MX"/>
        </w:rPr>
        <w:t>en</w:t>
      </w:r>
      <w:r w:rsidRPr="00E254D0">
        <w:rPr>
          <w:rFonts w:ascii="Abadi" w:hAnsi="Abadi" w:cs="Arial"/>
          <w:color w:val="14131C"/>
          <w:spacing w:val="29"/>
          <w:sz w:val="21"/>
          <w:szCs w:val="21"/>
          <w:lang w:val="es-MX" w:eastAsia="es-MX"/>
        </w:rPr>
        <w:t xml:space="preserve"> </w:t>
      </w:r>
      <w:r w:rsidRPr="00E254D0">
        <w:rPr>
          <w:rFonts w:ascii="Abadi" w:hAnsi="Abadi" w:cs="Arial"/>
          <w:color w:val="14131C"/>
          <w:sz w:val="21"/>
          <w:szCs w:val="21"/>
          <w:lang w:val="es-MX" w:eastAsia="es-MX"/>
        </w:rPr>
        <w:t>los</w:t>
      </w:r>
      <w:r w:rsidRPr="00E254D0">
        <w:rPr>
          <w:rFonts w:ascii="Abadi" w:hAnsi="Abadi" w:cs="Arial"/>
          <w:color w:val="14131C"/>
          <w:spacing w:val="34"/>
          <w:sz w:val="21"/>
          <w:szCs w:val="21"/>
          <w:lang w:val="es-MX" w:eastAsia="es-MX"/>
        </w:rPr>
        <w:t xml:space="preserve"> </w:t>
      </w:r>
      <w:r w:rsidRPr="00E254D0">
        <w:rPr>
          <w:rFonts w:ascii="Abadi" w:hAnsi="Abadi" w:cs="Arial"/>
          <w:color w:val="14131C"/>
          <w:sz w:val="21"/>
          <w:szCs w:val="21"/>
          <w:lang w:val="es-MX" w:eastAsia="es-MX"/>
        </w:rPr>
        <w:t>artículos</w:t>
      </w:r>
      <w:r w:rsidRPr="00E254D0">
        <w:rPr>
          <w:rFonts w:ascii="Abadi" w:hAnsi="Abadi" w:cs="Arial"/>
          <w:color w:val="14131C"/>
          <w:spacing w:val="29"/>
          <w:sz w:val="21"/>
          <w:szCs w:val="21"/>
          <w:lang w:val="es-MX" w:eastAsia="es-MX"/>
        </w:rPr>
        <w:t xml:space="preserve"> </w:t>
      </w:r>
      <w:r w:rsidRPr="00E254D0">
        <w:rPr>
          <w:rFonts w:ascii="Abadi" w:hAnsi="Abadi" w:cs="Arial"/>
          <w:color w:val="14131C"/>
          <w:sz w:val="21"/>
          <w:szCs w:val="21"/>
          <w:lang w:val="es-MX" w:eastAsia="es-MX"/>
        </w:rPr>
        <w:t>168</w:t>
      </w:r>
      <w:r w:rsidRPr="00E254D0">
        <w:rPr>
          <w:rFonts w:ascii="Abadi" w:hAnsi="Abadi" w:cs="Arial"/>
          <w:color w:val="14131C"/>
          <w:spacing w:val="34"/>
          <w:sz w:val="21"/>
          <w:szCs w:val="21"/>
          <w:lang w:val="es-MX" w:eastAsia="es-MX"/>
        </w:rPr>
        <w:t xml:space="preserve"> </w:t>
      </w:r>
      <w:r w:rsidRPr="00E254D0">
        <w:rPr>
          <w:rFonts w:ascii="Abadi" w:hAnsi="Abadi" w:cs="Arial"/>
          <w:color w:val="14131C"/>
          <w:sz w:val="21"/>
          <w:szCs w:val="21"/>
          <w:lang w:val="es-MX" w:eastAsia="es-MX"/>
        </w:rPr>
        <w:t>último</w:t>
      </w:r>
      <w:r w:rsidRPr="00E254D0">
        <w:rPr>
          <w:rFonts w:ascii="Abadi" w:hAnsi="Abadi" w:cs="Arial"/>
          <w:color w:val="14131C"/>
          <w:spacing w:val="-13"/>
          <w:sz w:val="21"/>
          <w:szCs w:val="21"/>
          <w:lang w:val="es-MX" w:eastAsia="es-MX"/>
        </w:rPr>
        <w:t xml:space="preserve"> </w:t>
      </w:r>
      <w:r w:rsidRPr="00E254D0">
        <w:rPr>
          <w:rFonts w:ascii="Abadi" w:hAnsi="Abadi" w:cs="Arial"/>
          <w:color w:val="14131C"/>
          <w:sz w:val="21"/>
          <w:szCs w:val="21"/>
          <w:lang w:val="es-MX" w:eastAsia="es-MX"/>
        </w:rPr>
        <w:t>párrafo</w:t>
      </w:r>
      <w:r w:rsidRPr="00E254D0">
        <w:rPr>
          <w:rFonts w:ascii="Abadi" w:hAnsi="Abadi" w:cs="Arial"/>
          <w:color w:val="14131C"/>
          <w:spacing w:val="21"/>
          <w:sz w:val="21"/>
          <w:szCs w:val="21"/>
          <w:lang w:val="es-MX" w:eastAsia="es-MX"/>
        </w:rPr>
        <w:t xml:space="preserve"> </w:t>
      </w:r>
      <w:r w:rsidRPr="00E254D0">
        <w:rPr>
          <w:rFonts w:ascii="Abadi" w:hAnsi="Abadi" w:cs="Arial"/>
          <w:color w:val="14131C"/>
          <w:sz w:val="21"/>
          <w:szCs w:val="21"/>
          <w:lang w:val="es-MX" w:eastAsia="es-MX"/>
        </w:rPr>
        <w:t>y</w:t>
      </w:r>
      <w:r w:rsidRPr="00E254D0">
        <w:rPr>
          <w:rFonts w:ascii="Abadi" w:hAnsi="Abadi" w:cs="Arial"/>
          <w:color w:val="14131C"/>
          <w:spacing w:val="9"/>
          <w:sz w:val="21"/>
          <w:szCs w:val="21"/>
          <w:lang w:val="es-MX" w:eastAsia="es-MX"/>
        </w:rPr>
        <w:t xml:space="preserve"> </w:t>
      </w:r>
      <w:r w:rsidRPr="00E254D0">
        <w:rPr>
          <w:rFonts w:ascii="Abadi" w:hAnsi="Abadi" w:cs="Arial"/>
          <w:color w:val="14131C"/>
          <w:sz w:val="21"/>
          <w:szCs w:val="21"/>
          <w:lang w:val="es-MX" w:eastAsia="es-MX"/>
        </w:rPr>
        <w:t>204</w:t>
      </w:r>
      <w:r w:rsidRPr="00E254D0">
        <w:rPr>
          <w:rFonts w:ascii="Abadi" w:hAnsi="Abadi" w:cs="Arial"/>
          <w:color w:val="14131C"/>
          <w:spacing w:val="18"/>
          <w:sz w:val="21"/>
          <w:szCs w:val="21"/>
          <w:lang w:val="es-MX" w:eastAsia="es-MX"/>
        </w:rPr>
        <w:t xml:space="preserve"> </w:t>
      </w:r>
      <w:r w:rsidRPr="00E254D0">
        <w:rPr>
          <w:rFonts w:ascii="Abadi" w:hAnsi="Abadi" w:cs="Arial"/>
          <w:color w:val="14131C"/>
          <w:sz w:val="21"/>
          <w:szCs w:val="21"/>
          <w:lang w:val="es-MX" w:eastAsia="es-MX"/>
        </w:rPr>
        <w:t>fracción</w:t>
      </w:r>
      <w:r w:rsidRPr="00E254D0">
        <w:rPr>
          <w:rFonts w:ascii="Abadi" w:hAnsi="Abadi" w:cs="Arial"/>
          <w:color w:val="14131C"/>
          <w:spacing w:val="26"/>
          <w:sz w:val="21"/>
          <w:szCs w:val="21"/>
          <w:lang w:val="es-MX" w:eastAsia="es-MX"/>
        </w:rPr>
        <w:t xml:space="preserve"> </w:t>
      </w:r>
      <w:r w:rsidRPr="00E254D0">
        <w:rPr>
          <w:rFonts w:ascii="Abadi" w:hAnsi="Abadi" w:cs="Arial"/>
          <w:color w:val="14131C"/>
          <w:sz w:val="21"/>
          <w:szCs w:val="21"/>
          <w:lang w:val="es-MX" w:eastAsia="es-MX"/>
        </w:rPr>
        <w:t>III</w:t>
      </w:r>
      <w:r w:rsidRPr="00E254D0">
        <w:rPr>
          <w:rFonts w:ascii="Abadi" w:hAnsi="Abadi" w:cs="Arial"/>
          <w:color w:val="14131C"/>
          <w:spacing w:val="18"/>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13"/>
          <w:sz w:val="21"/>
          <w:szCs w:val="21"/>
          <w:lang w:val="es-MX" w:eastAsia="es-MX"/>
        </w:rPr>
        <w:t xml:space="preserve"> </w:t>
      </w:r>
      <w:r w:rsidRPr="00E254D0">
        <w:rPr>
          <w:rFonts w:ascii="Abadi" w:hAnsi="Abadi" w:cs="Arial"/>
          <w:color w:val="14131C"/>
          <w:sz w:val="21"/>
          <w:szCs w:val="21"/>
          <w:lang w:val="es-MX" w:eastAsia="es-MX"/>
        </w:rPr>
        <w:t>la</w:t>
      </w:r>
      <w:r w:rsidRPr="00E254D0">
        <w:rPr>
          <w:rFonts w:ascii="Abadi" w:hAnsi="Abadi" w:cs="Arial"/>
          <w:color w:val="14131C"/>
          <w:spacing w:val="23"/>
          <w:sz w:val="21"/>
          <w:szCs w:val="21"/>
          <w:lang w:val="es-MX" w:eastAsia="es-MX"/>
        </w:rPr>
        <w:t xml:space="preserve"> </w:t>
      </w:r>
      <w:r w:rsidRPr="00E254D0">
        <w:rPr>
          <w:rFonts w:ascii="Abadi" w:hAnsi="Abadi" w:cs="Arial"/>
          <w:color w:val="14131C"/>
          <w:sz w:val="21"/>
          <w:szCs w:val="21"/>
          <w:lang w:val="es-MX" w:eastAsia="es-MX"/>
        </w:rPr>
        <w:t>Ley</w:t>
      </w:r>
      <w:r w:rsidRPr="00E254D0">
        <w:rPr>
          <w:rFonts w:ascii="Abadi" w:hAnsi="Abadi" w:cs="Arial"/>
          <w:color w:val="14131C"/>
          <w:spacing w:val="-23"/>
          <w:sz w:val="21"/>
          <w:szCs w:val="21"/>
          <w:lang w:val="es-MX" w:eastAsia="es-MX"/>
        </w:rPr>
        <w:t xml:space="preserve"> </w:t>
      </w:r>
      <w:r w:rsidRPr="00E254D0">
        <w:rPr>
          <w:rFonts w:ascii="Abadi" w:hAnsi="Abadi" w:cs="Arial"/>
          <w:color w:val="787878"/>
          <w:sz w:val="21"/>
          <w:szCs w:val="21"/>
          <w:lang w:val="es-MX" w:eastAsia="es-MX"/>
        </w:rPr>
        <w:t>_</w:t>
      </w:r>
      <w:r w:rsidRPr="00E254D0">
        <w:rPr>
          <w:rFonts w:ascii="Abadi" w:hAnsi="Abadi" w:cs="Arial"/>
          <w:color w:val="14131C"/>
          <w:sz w:val="21"/>
          <w:szCs w:val="21"/>
          <w:lang w:val="es-MX" w:eastAsia="es-MX"/>
        </w:rPr>
        <w:t>Orgánica</w:t>
      </w:r>
      <w:r w:rsidRPr="00E254D0">
        <w:rPr>
          <w:rFonts w:ascii="Abadi" w:hAnsi="Abadi" w:cs="Arial"/>
          <w:color w:val="14131C"/>
          <w:spacing w:val="19"/>
          <w:sz w:val="21"/>
          <w:szCs w:val="21"/>
          <w:lang w:val="es-MX" w:eastAsia="es-MX"/>
        </w:rPr>
        <w:t xml:space="preserve"> </w:t>
      </w:r>
      <w:r w:rsidRPr="00E254D0">
        <w:rPr>
          <w:rFonts w:ascii="Abadi" w:hAnsi="Abadi" w:cs="Arial"/>
          <w:color w:val="14131C"/>
          <w:sz w:val="21"/>
          <w:szCs w:val="21"/>
          <w:lang w:val="es-MX" w:eastAsia="es-MX"/>
        </w:rPr>
        <w:t>del</w:t>
      </w:r>
      <w:r w:rsidRPr="00E254D0">
        <w:rPr>
          <w:rFonts w:ascii="Abadi" w:hAnsi="Abadi" w:cs="Arial"/>
          <w:color w:val="14131C"/>
          <w:spacing w:val="29"/>
          <w:sz w:val="21"/>
          <w:szCs w:val="21"/>
          <w:lang w:val="es-MX" w:eastAsia="es-MX"/>
        </w:rPr>
        <w:t xml:space="preserve"> </w:t>
      </w:r>
      <w:r w:rsidRPr="00E254D0">
        <w:rPr>
          <w:rFonts w:ascii="Abadi" w:hAnsi="Abadi" w:cs="Arial"/>
          <w:color w:val="14131C"/>
          <w:sz w:val="21"/>
          <w:szCs w:val="21"/>
          <w:lang w:val="es-MX" w:eastAsia="es-MX"/>
        </w:rPr>
        <w:t>Poder</w:t>
      </w:r>
      <w:r w:rsidRPr="00E254D0">
        <w:rPr>
          <w:rFonts w:ascii="Abadi" w:hAnsi="Abadi" w:cs="Arial"/>
          <w:color w:val="14131C"/>
          <w:spacing w:val="28"/>
          <w:sz w:val="21"/>
          <w:szCs w:val="21"/>
          <w:lang w:val="es-MX" w:eastAsia="es-MX"/>
        </w:rPr>
        <w:t xml:space="preserve"> </w:t>
      </w:r>
      <w:r w:rsidRPr="00E254D0">
        <w:rPr>
          <w:rFonts w:ascii="Abadi" w:hAnsi="Abadi" w:cs="Arial"/>
          <w:color w:val="14131C"/>
          <w:sz w:val="21"/>
          <w:szCs w:val="21"/>
          <w:lang w:val="es-MX" w:eastAsia="es-MX"/>
        </w:rPr>
        <w:t>Legislativo</w:t>
      </w:r>
      <w:r w:rsidRPr="00E254D0">
        <w:rPr>
          <w:rFonts w:ascii="Abadi" w:hAnsi="Abadi" w:cs="Arial"/>
          <w:color w:val="14131C"/>
          <w:spacing w:val="14"/>
          <w:sz w:val="21"/>
          <w:szCs w:val="21"/>
          <w:lang w:val="es-MX" w:eastAsia="es-MX"/>
        </w:rPr>
        <w:t xml:space="preserve"> </w:t>
      </w:r>
      <w:r w:rsidRPr="00E254D0">
        <w:rPr>
          <w:rFonts w:ascii="Abadi" w:hAnsi="Abadi" w:cs="Arial"/>
          <w:color w:val="14131C"/>
          <w:sz w:val="21"/>
          <w:szCs w:val="21"/>
          <w:lang w:val="es-MX" w:eastAsia="es-MX"/>
        </w:rPr>
        <w:t>del</w:t>
      </w:r>
      <w:r w:rsidRPr="00E254D0">
        <w:rPr>
          <w:rFonts w:ascii="Abadi" w:hAnsi="Abadi" w:cs="Arial"/>
          <w:color w:val="14131C"/>
          <w:spacing w:val="25"/>
          <w:sz w:val="21"/>
          <w:szCs w:val="21"/>
          <w:lang w:val="es-MX" w:eastAsia="es-MX"/>
        </w:rPr>
        <w:t xml:space="preserve"> </w:t>
      </w:r>
      <w:r w:rsidRPr="00E254D0">
        <w:rPr>
          <w:rFonts w:ascii="Abadi" w:hAnsi="Abadi" w:cs="Arial"/>
          <w:color w:val="14131C"/>
          <w:sz w:val="21"/>
          <w:szCs w:val="21"/>
          <w:lang w:val="es-MX" w:eastAsia="es-MX"/>
        </w:rPr>
        <w:t>Estado</w:t>
      </w:r>
      <w:r w:rsidRPr="00E254D0">
        <w:rPr>
          <w:rFonts w:ascii="Abadi" w:hAnsi="Abadi" w:cs="Arial"/>
          <w:color w:val="14131C"/>
          <w:spacing w:val="18"/>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8"/>
          <w:sz w:val="21"/>
          <w:szCs w:val="21"/>
          <w:lang w:val="es-MX" w:eastAsia="es-MX"/>
        </w:rPr>
        <w:t xml:space="preserve"> </w:t>
      </w:r>
      <w:r w:rsidRPr="00E254D0">
        <w:rPr>
          <w:rFonts w:ascii="Abadi" w:hAnsi="Abadi" w:cs="Arial"/>
          <w:color w:val="14131C"/>
          <w:sz w:val="21"/>
          <w:szCs w:val="21"/>
          <w:lang w:val="es-MX" w:eastAsia="es-MX"/>
        </w:rPr>
        <w:t>Guanajuato,</w:t>
      </w:r>
      <w:r w:rsidRPr="00E254D0">
        <w:rPr>
          <w:rFonts w:ascii="Abadi" w:hAnsi="Abadi" w:cs="Arial"/>
          <w:color w:val="14131C"/>
          <w:spacing w:val="7"/>
          <w:sz w:val="21"/>
          <w:szCs w:val="21"/>
          <w:lang w:val="es-MX" w:eastAsia="es-MX"/>
        </w:rPr>
        <w:t xml:space="preserve"> </w:t>
      </w:r>
      <w:r w:rsidRPr="00E254D0">
        <w:rPr>
          <w:rFonts w:ascii="Abadi" w:hAnsi="Abadi" w:cs="Arial"/>
          <w:color w:val="14131C"/>
          <w:sz w:val="21"/>
          <w:szCs w:val="21"/>
          <w:lang w:val="es-MX" w:eastAsia="es-MX"/>
        </w:rPr>
        <w:t>sometemos</w:t>
      </w:r>
      <w:r w:rsidRPr="00E254D0">
        <w:rPr>
          <w:rFonts w:ascii="Abadi" w:hAnsi="Abadi" w:cs="Arial"/>
          <w:color w:val="14131C"/>
          <w:spacing w:val="-3"/>
          <w:sz w:val="21"/>
          <w:szCs w:val="21"/>
          <w:lang w:val="es-MX" w:eastAsia="es-MX"/>
        </w:rPr>
        <w:t xml:space="preserve"> </w:t>
      </w:r>
      <w:r w:rsidRPr="00E254D0">
        <w:rPr>
          <w:rFonts w:ascii="Abadi" w:hAnsi="Abadi" w:cs="Arial"/>
          <w:color w:val="14131C"/>
          <w:sz w:val="21"/>
          <w:szCs w:val="21"/>
          <w:lang w:val="es-MX" w:eastAsia="es-MX"/>
        </w:rPr>
        <w:t>a</w:t>
      </w:r>
      <w:r w:rsidRPr="00E254D0">
        <w:rPr>
          <w:rFonts w:ascii="Abadi" w:hAnsi="Abadi" w:cs="Arial"/>
          <w:color w:val="14131C"/>
          <w:spacing w:val="-5"/>
          <w:sz w:val="21"/>
          <w:szCs w:val="21"/>
          <w:lang w:val="es-MX" w:eastAsia="es-MX"/>
        </w:rPr>
        <w:t xml:space="preserve"> </w:t>
      </w:r>
      <w:r w:rsidRPr="00E254D0">
        <w:rPr>
          <w:rFonts w:ascii="Abadi" w:hAnsi="Abadi" w:cs="Arial"/>
          <w:color w:val="14131C"/>
          <w:sz w:val="21"/>
          <w:szCs w:val="21"/>
          <w:lang w:val="es-MX" w:eastAsia="es-MX"/>
        </w:rPr>
        <w:t>consideración</w:t>
      </w:r>
      <w:r w:rsidRPr="00E254D0">
        <w:rPr>
          <w:rFonts w:ascii="Abadi" w:hAnsi="Abadi" w:cs="Arial"/>
          <w:color w:val="14131C"/>
          <w:spacing w:val="-7"/>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2"/>
          <w:sz w:val="21"/>
          <w:szCs w:val="21"/>
          <w:lang w:val="es-MX" w:eastAsia="es-MX"/>
        </w:rPr>
        <w:t xml:space="preserve"> </w:t>
      </w:r>
      <w:r w:rsidRPr="00E254D0">
        <w:rPr>
          <w:rFonts w:ascii="Abadi" w:hAnsi="Abadi" w:cs="Arial"/>
          <w:color w:val="14131C"/>
          <w:sz w:val="21"/>
          <w:szCs w:val="21"/>
          <w:lang w:val="es-MX" w:eastAsia="es-MX"/>
        </w:rPr>
        <w:t>esta</w:t>
      </w:r>
      <w:r w:rsidRPr="00E254D0">
        <w:rPr>
          <w:rFonts w:ascii="Abadi" w:hAnsi="Abadi" w:cs="Arial"/>
          <w:color w:val="14131C"/>
          <w:spacing w:val="-2"/>
          <w:sz w:val="21"/>
          <w:szCs w:val="21"/>
          <w:lang w:val="es-MX" w:eastAsia="es-MX"/>
        </w:rPr>
        <w:t xml:space="preserve"> </w:t>
      </w:r>
      <w:r w:rsidRPr="00E254D0">
        <w:rPr>
          <w:rFonts w:ascii="Abadi" w:hAnsi="Abadi" w:cs="Arial"/>
          <w:color w:val="14131C"/>
          <w:sz w:val="21"/>
          <w:szCs w:val="21"/>
          <w:lang w:val="es-MX" w:eastAsia="es-MX"/>
        </w:rPr>
        <w:t>Asamblea la siguiente</w:t>
      </w:r>
      <w:r w:rsidRPr="00E254D0">
        <w:rPr>
          <w:rFonts w:ascii="Abadi" w:hAnsi="Abadi" w:cs="Arial"/>
          <w:color w:val="14131C"/>
          <w:spacing w:val="-4"/>
          <w:sz w:val="21"/>
          <w:szCs w:val="21"/>
          <w:lang w:val="es-MX" w:eastAsia="es-MX"/>
        </w:rPr>
        <w:t xml:space="preserve"> </w:t>
      </w:r>
      <w:r w:rsidRPr="00E254D0">
        <w:rPr>
          <w:rFonts w:ascii="Abadi" w:hAnsi="Abadi" w:cs="Arial"/>
          <w:color w:val="14131C"/>
          <w:sz w:val="21"/>
          <w:szCs w:val="21"/>
          <w:lang w:val="es-MX" w:eastAsia="es-MX"/>
        </w:rPr>
        <w:t>propuesta</w:t>
      </w:r>
      <w:r w:rsidRPr="00E254D0">
        <w:rPr>
          <w:rFonts w:ascii="Abadi" w:hAnsi="Abadi" w:cs="Arial"/>
          <w:color w:val="14131C"/>
          <w:spacing w:val="-10"/>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2"/>
          <w:sz w:val="21"/>
          <w:szCs w:val="21"/>
          <w:lang w:val="es-MX" w:eastAsia="es-MX"/>
        </w:rPr>
        <w:t xml:space="preserve"> </w:t>
      </w:r>
      <w:r w:rsidRPr="00E254D0">
        <w:rPr>
          <w:rFonts w:ascii="Abadi" w:hAnsi="Abadi" w:cs="Arial"/>
          <w:b/>
          <w:bCs/>
          <w:color w:val="14131C"/>
          <w:sz w:val="21"/>
          <w:szCs w:val="21"/>
          <w:lang w:val="es-MX" w:eastAsia="es-MX"/>
        </w:rPr>
        <w:t>Punto</w:t>
      </w:r>
      <w:r w:rsidRPr="00E254D0">
        <w:rPr>
          <w:rFonts w:ascii="Abadi" w:hAnsi="Abadi" w:cs="Arial"/>
          <w:b/>
          <w:bCs/>
          <w:color w:val="14131C"/>
          <w:spacing w:val="-11"/>
          <w:sz w:val="21"/>
          <w:szCs w:val="21"/>
          <w:lang w:val="es-MX" w:eastAsia="es-MX"/>
        </w:rPr>
        <w:t xml:space="preserve"> </w:t>
      </w:r>
      <w:r w:rsidRPr="00E254D0">
        <w:rPr>
          <w:rFonts w:ascii="Abadi" w:hAnsi="Abadi" w:cs="Arial"/>
          <w:b/>
          <w:bCs/>
          <w:color w:val="14131C"/>
          <w:sz w:val="21"/>
          <w:szCs w:val="21"/>
          <w:lang w:val="es-MX" w:eastAsia="es-MX"/>
        </w:rPr>
        <w:t>de</w:t>
      </w:r>
      <w:r w:rsidRPr="00E254D0">
        <w:rPr>
          <w:rFonts w:ascii="Abadi" w:hAnsi="Abadi" w:cs="Arial"/>
          <w:b/>
          <w:bCs/>
          <w:color w:val="14131C"/>
          <w:spacing w:val="-3"/>
          <w:sz w:val="21"/>
          <w:szCs w:val="21"/>
          <w:lang w:val="es-MX" w:eastAsia="es-MX"/>
        </w:rPr>
        <w:t xml:space="preserve"> </w:t>
      </w:r>
      <w:r w:rsidRPr="00E254D0">
        <w:rPr>
          <w:rFonts w:ascii="Abadi" w:hAnsi="Abadi" w:cs="Arial"/>
          <w:b/>
          <w:bCs/>
          <w:color w:val="14131C"/>
          <w:sz w:val="21"/>
          <w:szCs w:val="21"/>
          <w:lang w:val="es-MX" w:eastAsia="es-MX"/>
        </w:rPr>
        <w:t>Acuerdo,</w:t>
      </w:r>
      <w:r w:rsidRPr="00E254D0">
        <w:rPr>
          <w:rFonts w:ascii="Abadi" w:hAnsi="Abadi" w:cs="Arial"/>
          <w:b/>
          <w:bCs/>
          <w:color w:val="14131C"/>
          <w:spacing w:val="5"/>
          <w:sz w:val="21"/>
          <w:szCs w:val="21"/>
          <w:lang w:val="es-MX" w:eastAsia="es-MX"/>
        </w:rPr>
        <w:t xml:space="preserve"> </w:t>
      </w:r>
      <w:r w:rsidRPr="00E254D0">
        <w:rPr>
          <w:rFonts w:ascii="Abadi" w:hAnsi="Abadi" w:cs="Arial"/>
          <w:color w:val="14131C"/>
          <w:sz w:val="21"/>
          <w:szCs w:val="21"/>
          <w:lang w:val="es-MX" w:eastAsia="es-MX"/>
        </w:rPr>
        <w:t>al</w:t>
      </w:r>
      <w:r w:rsidRPr="00E254D0">
        <w:rPr>
          <w:rFonts w:ascii="Abadi" w:hAnsi="Abadi" w:cs="Arial"/>
          <w:color w:val="14131C"/>
          <w:spacing w:val="-8"/>
          <w:sz w:val="21"/>
          <w:szCs w:val="21"/>
          <w:lang w:val="es-MX" w:eastAsia="es-MX"/>
        </w:rPr>
        <w:t xml:space="preserve"> </w:t>
      </w:r>
      <w:r w:rsidRPr="00E254D0">
        <w:rPr>
          <w:rFonts w:ascii="Abadi" w:hAnsi="Abadi" w:cs="Arial"/>
          <w:color w:val="14131C"/>
          <w:sz w:val="21"/>
          <w:szCs w:val="21"/>
          <w:lang w:val="es-MX" w:eastAsia="es-MX"/>
        </w:rPr>
        <w:t>tenor</w:t>
      </w:r>
      <w:r w:rsidRPr="00E254D0">
        <w:rPr>
          <w:rFonts w:ascii="Abadi" w:hAnsi="Abadi" w:cs="Arial"/>
          <w:color w:val="14131C"/>
          <w:spacing w:val="-7"/>
          <w:sz w:val="21"/>
          <w:szCs w:val="21"/>
          <w:lang w:val="es-MX" w:eastAsia="es-MX"/>
        </w:rPr>
        <w:t xml:space="preserve"> </w:t>
      </w:r>
      <w:r w:rsidRPr="00E254D0">
        <w:rPr>
          <w:rFonts w:ascii="Abadi" w:hAnsi="Abadi" w:cs="Arial"/>
          <w:color w:val="14131C"/>
          <w:sz w:val="21"/>
          <w:szCs w:val="21"/>
          <w:lang w:val="es-MX" w:eastAsia="es-MX"/>
        </w:rPr>
        <w:t>de</w:t>
      </w:r>
      <w:r w:rsidRPr="00E254D0">
        <w:rPr>
          <w:rFonts w:ascii="Abadi" w:hAnsi="Abadi" w:cs="Arial"/>
          <w:color w:val="14131C"/>
          <w:spacing w:val="-12"/>
          <w:sz w:val="21"/>
          <w:szCs w:val="21"/>
          <w:lang w:val="es-MX" w:eastAsia="es-MX"/>
        </w:rPr>
        <w:t xml:space="preserve"> </w:t>
      </w:r>
      <w:r w:rsidRPr="00E254D0">
        <w:rPr>
          <w:rFonts w:ascii="Abadi" w:hAnsi="Abadi" w:cs="Arial"/>
          <w:color w:val="14131C"/>
          <w:sz w:val="21"/>
          <w:szCs w:val="21"/>
          <w:lang w:val="es-MX" w:eastAsia="es-MX"/>
        </w:rPr>
        <w:t>las</w:t>
      </w:r>
      <w:r w:rsidRPr="00E254D0">
        <w:rPr>
          <w:rFonts w:ascii="Abadi" w:hAnsi="Abadi" w:cs="Arial"/>
          <w:color w:val="14131C"/>
          <w:spacing w:val="-5"/>
          <w:sz w:val="21"/>
          <w:szCs w:val="21"/>
          <w:lang w:val="es-MX" w:eastAsia="es-MX"/>
        </w:rPr>
        <w:t xml:space="preserve"> </w:t>
      </w:r>
      <w:r w:rsidRPr="00E254D0">
        <w:rPr>
          <w:rFonts w:ascii="Abadi" w:hAnsi="Abadi" w:cs="Arial"/>
          <w:color w:val="14131C"/>
          <w:sz w:val="21"/>
          <w:szCs w:val="21"/>
          <w:lang w:val="es-MX" w:eastAsia="es-MX"/>
        </w:rPr>
        <w:t>siguientes:</w:t>
      </w:r>
    </w:p>
    <w:p w14:paraId="3FE3E560" w14:textId="77777777" w:rsidR="00E254D0" w:rsidRPr="00E254D0" w:rsidRDefault="00E254D0" w:rsidP="00085004">
      <w:pPr>
        <w:kinsoku w:val="0"/>
        <w:overflowPunct w:val="0"/>
        <w:autoSpaceDE w:val="0"/>
        <w:autoSpaceDN w:val="0"/>
        <w:adjustRightInd w:val="0"/>
        <w:spacing w:before="7" w:line="276" w:lineRule="auto"/>
        <w:jc w:val="both"/>
        <w:rPr>
          <w:rFonts w:ascii="Abadi" w:hAnsi="Abadi" w:cs="Arial"/>
          <w:sz w:val="21"/>
          <w:szCs w:val="21"/>
          <w:lang w:val="es-MX" w:eastAsia="es-MX"/>
        </w:rPr>
      </w:pPr>
    </w:p>
    <w:p w14:paraId="24E36300" w14:textId="77777777" w:rsidR="00E254D0" w:rsidRPr="00E254D0" w:rsidRDefault="00E254D0" w:rsidP="00085004">
      <w:pPr>
        <w:kinsoku w:val="0"/>
        <w:overflowPunct w:val="0"/>
        <w:autoSpaceDE w:val="0"/>
        <w:autoSpaceDN w:val="0"/>
        <w:adjustRightInd w:val="0"/>
        <w:spacing w:line="276" w:lineRule="auto"/>
        <w:ind w:left="58"/>
        <w:jc w:val="both"/>
        <w:rPr>
          <w:rFonts w:ascii="Abadi" w:hAnsi="Abadi" w:cs="Arial"/>
          <w:b/>
          <w:bCs/>
          <w:color w:val="14161D"/>
          <w:spacing w:val="-2"/>
          <w:sz w:val="21"/>
          <w:szCs w:val="21"/>
          <w:lang w:val="es-MX" w:eastAsia="es-MX"/>
        </w:rPr>
      </w:pPr>
      <w:r w:rsidRPr="00E254D0">
        <w:rPr>
          <w:rFonts w:ascii="Abadi" w:hAnsi="Abadi" w:cs="Arial"/>
          <w:b/>
          <w:bCs/>
          <w:color w:val="14161D"/>
          <w:spacing w:val="-2"/>
          <w:sz w:val="21"/>
          <w:szCs w:val="21"/>
          <w:lang w:val="es-MX" w:eastAsia="es-MX"/>
        </w:rPr>
        <w:t>CONSIDERACIONES</w:t>
      </w:r>
    </w:p>
    <w:p w14:paraId="4259C9A5" w14:textId="77777777" w:rsidR="00E254D0" w:rsidRPr="00E254D0" w:rsidRDefault="00E254D0" w:rsidP="00085004">
      <w:pPr>
        <w:kinsoku w:val="0"/>
        <w:overflowPunct w:val="0"/>
        <w:autoSpaceDE w:val="0"/>
        <w:autoSpaceDN w:val="0"/>
        <w:adjustRightInd w:val="0"/>
        <w:spacing w:before="143" w:line="276" w:lineRule="auto"/>
        <w:jc w:val="both"/>
        <w:rPr>
          <w:rFonts w:ascii="Abadi" w:hAnsi="Abadi" w:cs="Arial"/>
          <w:b/>
          <w:bCs/>
          <w:sz w:val="21"/>
          <w:szCs w:val="21"/>
          <w:lang w:val="es-MX" w:eastAsia="es-MX"/>
        </w:rPr>
      </w:pPr>
    </w:p>
    <w:p w14:paraId="0999A632" w14:textId="77777777" w:rsidR="00E254D0" w:rsidRPr="00E254D0" w:rsidRDefault="00E254D0" w:rsidP="00085004">
      <w:pPr>
        <w:kinsoku w:val="0"/>
        <w:overflowPunct w:val="0"/>
        <w:autoSpaceDE w:val="0"/>
        <w:autoSpaceDN w:val="0"/>
        <w:adjustRightInd w:val="0"/>
        <w:spacing w:before="1" w:line="276" w:lineRule="auto"/>
        <w:ind w:left="144" w:right="108" w:firstLine="712"/>
        <w:jc w:val="both"/>
        <w:rPr>
          <w:rFonts w:ascii="Abadi" w:hAnsi="Abadi" w:cs="Arial"/>
          <w:color w:val="14131B"/>
          <w:sz w:val="21"/>
          <w:szCs w:val="21"/>
          <w:lang w:val="es-MX" w:eastAsia="es-MX"/>
        </w:rPr>
      </w:pPr>
      <w:r w:rsidRPr="00E254D0">
        <w:rPr>
          <w:rFonts w:ascii="Abadi" w:hAnsi="Abadi" w:cs="Arial"/>
          <w:color w:val="14131B"/>
          <w:sz w:val="21"/>
          <w:szCs w:val="21"/>
          <w:lang w:val="es-MX" w:eastAsia="es-MX"/>
        </w:rPr>
        <w:t>En el 2019,</w:t>
      </w:r>
      <w:r w:rsidRPr="00E254D0">
        <w:rPr>
          <w:rFonts w:ascii="Abadi" w:hAnsi="Abadi" w:cs="Arial"/>
          <w:color w:val="14131B"/>
          <w:spacing w:val="24"/>
          <w:sz w:val="21"/>
          <w:szCs w:val="21"/>
          <w:lang w:val="es-MX" w:eastAsia="es-MX"/>
        </w:rPr>
        <w:t xml:space="preserve"> </w:t>
      </w:r>
      <w:r w:rsidRPr="00E254D0">
        <w:rPr>
          <w:rFonts w:ascii="Abadi" w:hAnsi="Abadi" w:cs="Arial"/>
          <w:color w:val="14131B"/>
          <w:sz w:val="21"/>
          <w:szCs w:val="21"/>
          <w:lang w:val="es-MX" w:eastAsia="es-MX"/>
        </w:rPr>
        <w:t>arranco la implementación del sistema de prepago del Sistema</w:t>
      </w:r>
      <w:r w:rsidRPr="00E254D0">
        <w:rPr>
          <w:rFonts w:ascii="Abadi" w:hAnsi="Abadi" w:cs="Arial"/>
          <w:color w:val="14131B"/>
          <w:spacing w:val="-7"/>
          <w:sz w:val="21"/>
          <w:szCs w:val="21"/>
          <w:lang w:val="es-MX" w:eastAsia="es-MX"/>
        </w:rPr>
        <w:t xml:space="preserve"> </w:t>
      </w:r>
      <w:r w:rsidRPr="00E254D0">
        <w:rPr>
          <w:rFonts w:ascii="Abadi" w:hAnsi="Abadi" w:cs="Arial"/>
          <w:color w:val="14131B"/>
          <w:sz w:val="21"/>
          <w:szCs w:val="21"/>
          <w:lang w:val="es-MX" w:eastAsia="es-MX"/>
        </w:rPr>
        <w:t>Integral de</w:t>
      </w:r>
      <w:r w:rsidRPr="00E254D0">
        <w:rPr>
          <w:rFonts w:ascii="Abadi" w:hAnsi="Abadi" w:cs="Arial"/>
          <w:color w:val="14131B"/>
          <w:spacing w:val="-2"/>
          <w:sz w:val="21"/>
          <w:szCs w:val="21"/>
          <w:lang w:val="es-MX" w:eastAsia="es-MX"/>
        </w:rPr>
        <w:t xml:space="preserve"> </w:t>
      </w:r>
      <w:r w:rsidRPr="00E254D0">
        <w:rPr>
          <w:rFonts w:ascii="Abadi" w:hAnsi="Abadi" w:cs="Arial"/>
          <w:color w:val="14131B"/>
          <w:sz w:val="21"/>
          <w:szCs w:val="21"/>
          <w:lang w:val="es-MX" w:eastAsia="es-MX"/>
        </w:rPr>
        <w:t>Transporte</w:t>
      </w:r>
      <w:r w:rsidRPr="00E254D0">
        <w:rPr>
          <w:rFonts w:ascii="Abadi" w:hAnsi="Abadi" w:cs="Arial"/>
          <w:color w:val="14131B"/>
          <w:spacing w:val="-3"/>
          <w:sz w:val="21"/>
          <w:szCs w:val="21"/>
          <w:lang w:val="es-MX" w:eastAsia="es-MX"/>
        </w:rPr>
        <w:t xml:space="preserve"> </w:t>
      </w:r>
      <w:r w:rsidRPr="00E254D0">
        <w:rPr>
          <w:rFonts w:ascii="Abadi" w:hAnsi="Abadi" w:cs="Arial"/>
          <w:color w:val="14131B"/>
          <w:sz w:val="21"/>
          <w:szCs w:val="21"/>
          <w:lang w:val="es-MX" w:eastAsia="es-MX"/>
        </w:rPr>
        <w:t xml:space="preserve">de </w:t>
      </w:r>
      <w:proofErr w:type="spellStart"/>
      <w:r w:rsidRPr="00E254D0">
        <w:rPr>
          <w:rFonts w:ascii="Abadi" w:hAnsi="Abadi" w:cs="Arial"/>
          <w:color w:val="14131B"/>
          <w:sz w:val="21"/>
          <w:szCs w:val="21"/>
          <w:lang w:val="es-MX" w:eastAsia="es-MX"/>
        </w:rPr>
        <w:t>lrapuato</w:t>
      </w:r>
      <w:proofErr w:type="spellEnd"/>
      <w:r w:rsidRPr="00E254D0">
        <w:rPr>
          <w:rFonts w:ascii="Abadi" w:hAnsi="Abadi" w:cs="Arial"/>
          <w:color w:val="14131B"/>
          <w:sz w:val="21"/>
          <w:szCs w:val="21"/>
          <w:lang w:val="es-MX" w:eastAsia="es-MX"/>
        </w:rPr>
        <w:t>, mejor</w:t>
      </w:r>
      <w:r w:rsidRPr="00E254D0">
        <w:rPr>
          <w:rFonts w:ascii="Abadi" w:hAnsi="Abadi" w:cs="Arial"/>
          <w:color w:val="14131B"/>
          <w:spacing w:val="-1"/>
          <w:sz w:val="21"/>
          <w:szCs w:val="21"/>
          <w:lang w:val="es-MX" w:eastAsia="es-MX"/>
        </w:rPr>
        <w:t xml:space="preserve"> </w:t>
      </w:r>
      <w:r w:rsidRPr="00E254D0">
        <w:rPr>
          <w:rFonts w:ascii="Abadi" w:hAnsi="Abadi" w:cs="Arial"/>
          <w:color w:val="14131B"/>
          <w:sz w:val="21"/>
          <w:szCs w:val="21"/>
          <w:lang w:val="es-MX" w:eastAsia="es-MX"/>
        </w:rPr>
        <w:t>conocido SITI.</w:t>
      </w:r>
    </w:p>
    <w:p w14:paraId="66898B2D" w14:textId="77777777" w:rsidR="00E254D0" w:rsidRPr="00E254D0" w:rsidRDefault="00E254D0" w:rsidP="00085004">
      <w:pPr>
        <w:kinsoku w:val="0"/>
        <w:overflowPunct w:val="0"/>
        <w:autoSpaceDE w:val="0"/>
        <w:autoSpaceDN w:val="0"/>
        <w:adjustRightInd w:val="0"/>
        <w:spacing w:before="1" w:line="276" w:lineRule="auto"/>
        <w:jc w:val="both"/>
        <w:rPr>
          <w:rFonts w:ascii="Abadi" w:hAnsi="Abadi" w:cs="Arial"/>
          <w:sz w:val="21"/>
          <w:szCs w:val="21"/>
          <w:lang w:val="es-MX" w:eastAsia="es-MX"/>
        </w:rPr>
      </w:pPr>
    </w:p>
    <w:p w14:paraId="45AD3455" w14:textId="77777777" w:rsidR="00E254D0" w:rsidRPr="00E254D0" w:rsidRDefault="00E254D0" w:rsidP="00085004">
      <w:pPr>
        <w:kinsoku w:val="0"/>
        <w:overflowPunct w:val="0"/>
        <w:autoSpaceDE w:val="0"/>
        <w:autoSpaceDN w:val="0"/>
        <w:adjustRightInd w:val="0"/>
        <w:spacing w:line="276" w:lineRule="auto"/>
        <w:ind w:left="141" w:right="108" w:firstLine="719"/>
        <w:jc w:val="both"/>
        <w:rPr>
          <w:rFonts w:ascii="Abadi" w:hAnsi="Abadi" w:cs="Arial"/>
          <w:color w:val="14131B"/>
          <w:sz w:val="21"/>
          <w:szCs w:val="21"/>
          <w:lang w:val="es-MX" w:eastAsia="es-MX"/>
        </w:rPr>
      </w:pPr>
      <w:r w:rsidRPr="00E254D0">
        <w:rPr>
          <w:rFonts w:ascii="Abadi" w:hAnsi="Abadi" w:cs="Arial"/>
          <w:color w:val="14131B"/>
          <w:sz w:val="21"/>
          <w:szCs w:val="21"/>
          <w:lang w:val="es-MX" w:eastAsia="es-MX"/>
        </w:rPr>
        <w:t>Para el 2021,</w:t>
      </w:r>
      <w:r w:rsidRPr="00E254D0">
        <w:rPr>
          <w:rFonts w:ascii="Abadi" w:hAnsi="Abadi" w:cs="Arial"/>
          <w:color w:val="14131B"/>
          <w:spacing w:val="24"/>
          <w:sz w:val="21"/>
          <w:szCs w:val="21"/>
          <w:lang w:val="es-MX" w:eastAsia="es-MX"/>
        </w:rPr>
        <w:t xml:space="preserve"> </w:t>
      </w:r>
      <w:r w:rsidRPr="00E254D0">
        <w:rPr>
          <w:rFonts w:ascii="Abadi" w:hAnsi="Abadi" w:cs="Arial"/>
          <w:color w:val="14131B"/>
          <w:sz w:val="21"/>
          <w:szCs w:val="21"/>
          <w:lang w:val="es-MX" w:eastAsia="es-MX"/>
        </w:rPr>
        <w:t>dentro de ayuntamiento se consideraba el cobro diferenciado</w:t>
      </w:r>
      <w:r w:rsidRPr="00E254D0">
        <w:rPr>
          <w:rFonts w:ascii="Abadi" w:hAnsi="Abadi" w:cs="Arial"/>
          <w:color w:val="14131B"/>
          <w:spacing w:val="-6"/>
          <w:sz w:val="21"/>
          <w:szCs w:val="21"/>
          <w:lang w:val="es-MX" w:eastAsia="es-MX"/>
        </w:rPr>
        <w:t xml:space="preserve"> </w:t>
      </w:r>
      <w:r w:rsidRPr="00E254D0">
        <w:rPr>
          <w:rFonts w:ascii="Abadi" w:hAnsi="Abadi" w:cs="Arial"/>
          <w:color w:val="14131B"/>
          <w:sz w:val="21"/>
          <w:szCs w:val="21"/>
          <w:lang w:val="es-MX" w:eastAsia="es-MX"/>
        </w:rPr>
        <w:t>entre los que tenían la tarjeta y los que</w:t>
      </w:r>
      <w:r w:rsidRPr="00E254D0">
        <w:rPr>
          <w:rFonts w:ascii="Abadi" w:hAnsi="Abadi" w:cs="Arial"/>
          <w:color w:val="14131B"/>
          <w:spacing w:val="-1"/>
          <w:sz w:val="21"/>
          <w:szCs w:val="21"/>
          <w:lang w:val="es-MX" w:eastAsia="es-MX"/>
        </w:rPr>
        <w:t xml:space="preserve"> </w:t>
      </w:r>
      <w:r w:rsidRPr="00E254D0">
        <w:rPr>
          <w:rFonts w:ascii="Abadi" w:hAnsi="Abadi" w:cs="Arial"/>
          <w:color w:val="14131B"/>
          <w:sz w:val="21"/>
          <w:szCs w:val="21"/>
          <w:lang w:val="es-MX" w:eastAsia="es-MX"/>
        </w:rPr>
        <w:t>aún no la adquirían una vez implementado</w:t>
      </w:r>
      <w:r w:rsidRPr="00E254D0">
        <w:rPr>
          <w:rFonts w:ascii="Abadi" w:hAnsi="Abadi" w:cs="Arial"/>
          <w:color w:val="14131B"/>
          <w:spacing w:val="-6"/>
          <w:sz w:val="21"/>
          <w:szCs w:val="21"/>
          <w:lang w:val="es-MX" w:eastAsia="es-MX"/>
        </w:rPr>
        <w:t xml:space="preserve"> </w:t>
      </w:r>
      <w:r w:rsidRPr="00E254D0">
        <w:rPr>
          <w:rFonts w:ascii="Abadi" w:hAnsi="Abadi" w:cs="Arial"/>
          <w:color w:val="14131B"/>
          <w:sz w:val="21"/>
          <w:szCs w:val="21"/>
          <w:lang w:val="es-MX" w:eastAsia="es-MX"/>
        </w:rPr>
        <w:t>el sistema</w:t>
      </w:r>
      <w:r w:rsidRPr="00E254D0">
        <w:rPr>
          <w:rFonts w:ascii="Abadi" w:hAnsi="Abadi" w:cs="Arial"/>
          <w:color w:val="14131B"/>
          <w:spacing w:val="-6"/>
          <w:sz w:val="21"/>
          <w:szCs w:val="21"/>
          <w:lang w:val="es-MX" w:eastAsia="es-MX"/>
        </w:rPr>
        <w:t xml:space="preserve"> </w:t>
      </w:r>
      <w:r w:rsidRPr="00E254D0">
        <w:rPr>
          <w:rFonts w:ascii="Abadi" w:hAnsi="Abadi" w:cs="Arial"/>
          <w:color w:val="14131B"/>
          <w:sz w:val="21"/>
          <w:szCs w:val="21"/>
          <w:lang w:val="es-MX" w:eastAsia="es-MX"/>
        </w:rPr>
        <w:t>de</w:t>
      </w:r>
      <w:r w:rsidRPr="00E254D0">
        <w:rPr>
          <w:rFonts w:ascii="Abadi" w:hAnsi="Abadi" w:cs="Arial"/>
          <w:color w:val="14131B"/>
          <w:spacing w:val="-2"/>
          <w:sz w:val="21"/>
          <w:szCs w:val="21"/>
          <w:lang w:val="es-MX" w:eastAsia="es-MX"/>
        </w:rPr>
        <w:t xml:space="preserve"> </w:t>
      </w:r>
      <w:r w:rsidRPr="00E254D0">
        <w:rPr>
          <w:rFonts w:ascii="Abadi" w:hAnsi="Abadi" w:cs="Arial"/>
          <w:color w:val="14131B"/>
          <w:sz w:val="21"/>
          <w:szCs w:val="21"/>
          <w:lang w:val="es-MX" w:eastAsia="es-MX"/>
        </w:rPr>
        <w:t>prepago SITI.</w:t>
      </w:r>
    </w:p>
    <w:p w14:paraId="20BD8BCE" w14:textId="77777777" w:rsidR="00E254D0" w:rsidRPr="00E254D0" w:rsidRDefault="00E254D0" w:rsidP="00085004">
      <w:pPr>
        <w:kinsoku w:val="0"/>
        <w:overflowPunct w:val="0"/>
        <w:autoSpaceDE w:val="0"/>
        <w:autoSpaceDN w:val="0"/>
        <w:adjustRightInd w:val="0"/>
        <w:spacing w:before="7" w:line="276" w:lineRule="auto"/>
        <w:jc w:val="both"/>
        <w:rPr>
          <w:rFonts w:ascii="Abadi" w:hAnsi="Abadi" w:cs="Arial"/>
          <w:sz w:val="21"/>
          <w:szCs w:val="21"/>
          <w:lang w:val="es-MX" w:eastAsia="es-MX"/>
        </w:rPr>
      </w:pPr>
    </w:p>
    <w:p w14:paraId="22A91908" w14:textId="77777777" w:rsidR="00E254D0" w:rsidRPr="00E254D0" w:rsidRDefault="00E254D0" w:rsidP="00085004">
      <w:pPr>
        <w:kinsoku w:val="0"/>
        <w:overflowPunct w:val="0"/>
        <w:autoSpaceDE w:val="0"/>
        <w:autoSpaceDN w:val="0"/>
        <w:adjustRightInd w:val="0"/>
        <w:spacing w:line="276" w:lineRule="auto"/>
        <w:ind w:left="144" w:right="98" w:firstLine="721"/>
        <w:jc w:val="both"/>
        <w:rPr>
          <w:rFonts w:ascii="Abadi" w:hAnsi="Abadi" w:cs="Arial"/>
          <w:color w:val="14141C"/>
          <w:sz w:val="21"/>
          <w:szCs w:val="21"/>
          <w:lang w:val="es-MX" w:eastAsia="es-MX"/>
        </w:rPr>
      </w:pPr>
      <w:r w:rsidRPr="00E254D0">
        <w:rPr>
          <w:rFonts w:ascii="Abadi" w:hAnsi="Abadi" w:cs="Arial"/>
          <w:color w:val="14141C"/>
          <w:sz w:val="21"/>
          <w:szCs w:val="21"/>
          <w:lang w:val="es-MX" w:eastAsia="es-MX"/>
        </w:rPr>
        <w:t>Para</w:t>
      </w:r>
      <w:r w:rsidRPr="00E254D0">
        <w:rPr>
          <w:rFonts w:ascii="Abadi" w:hAnsi="Abadi" w:cs="Arial"/>
          <w:color w:val="14141C"/>
          <w:spacing w:val="29"/>
          <w:sz w:val="21"/>
          <w:szCs w:val="21"/>
          <w:lang w:val="es-MX" w:eastAsia="es-MX"/>
        </w:rPr>
        <w:t xml:space="preserve"> </w:t>
      </w:r>
      <w:r w:rsidRPr="00E254D0">
        <w:rPr>
          <w:rFonts w:ascii="Abadi" w:hAnsi="Abadi" w:cs="Arial"/>
          <w:color w:val="14141C"/>
          <w:sz w:val="21"/>
          <w:szCs w:val="21"/>
          <w:lang w:val="es-MX" w:eastAsia="es-MX"/>
        </w:rPr>
        <w:t>efectuar</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el</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cobro</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respectivo,</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se</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debería</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cumplir</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con</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que</w:t>
      </w:r>
      <w:r w:rsidRPr="00E254D0">
        <w:rPr>
          <w:rFonts w:ascii="Abadi" w:hAnsi="Abadi" w:cs="Arial"/>
          <w:color w:val="14141C"/>
          <w:spacing w:val="39"/>
          <w:sz w:val="21"/>
          <w:szCs w:val="21"/>
          <w:lang w:val="es-MX" w:eastAsia="es-MX"/>
        </w:rPr>
        <w:t xml:space="preserve"> </w:t>
      </w:r>
      <w:r w:rsidRPr="00E254D0">
        <w:rPr>
          <w:rFonts w:ascii="Abadi" w:hAnsi="Abadi" w:cs="Arial"/>
          <w:color w:val="14141C"/>
          <w:sz w:val="21"/>
          <w:szCs w:val="21"/>
          <w:lang w:val="es-MX" w:eastAsia="es-MX"/>
        </w:rPr>
        <w:t>todos</w:t>
      </w:r>
      <w:r w:rsidRPr="00E254D0">
        <w:rPr>
          <w:rFonts w:ascii="Abadi" w:hAnsi="Abadi" w:cs="Arial"/>
          <w:color w:val="14141C"/>
          <w:spacing w:val="40"/>
          <w:sz w:val="21"/>
          <w:szCs w:val="21"/>
          <w:lang w:val="es-MX" w:eastAsia="es-MX"/>
        </w:rPr>
        <w:t xml:space="preserve"> </w:t>
      </w:r>
      <w:r w:rsidRPr="00E254D0">
        <w:rPr>
          <w:rFonts w:ascii="Abadi" w:hAnsi="Abadi" w:cs="Arial"/>
          <w:color w:val="14141C"/>
          <w:sz w:val="21"/>
          <w:szCs w:val="21"/>
          <w:lang w:val="es-MX" w:eastAsia="es-MX"/>
        </w:rPr>
        <w:t>los</w:t>
      </w:r>
      <w:r w:rsidRPr="00E254D0">
        <w:rPr>
          <w:rFonts w:ascii="Abadi" w:hAnsi="Abadi" w:cs="Arial"/>
          <w:color w:val="14141C"/>
          <w:spacing w:val="-5"/>
          <w:sz w:val="21"/>
          <w:szCs w:val="21"/>
          <w:lang w:val="es-MX" w:eastAsia="es-MX"/>
        </w:rPr>
        <w:t xml:space="preserve"> </w:t>
      </w:r>
      <w:r w:rsidRPr="00E254D0">
        <w:rPr>
          <w:rFonts w:ascii="Abadi" w:hAnsi="Abadi" w:cs="Arial"/>
          <w:color w:val="14141C"/>
          <w:sz w:val="21"/>
          <w:szCs w:val="21"/>
          <w:lang w:val="es-MX" w:eastAsia="es-MX"/>
        </w:rPr>
        <w:t>vehículos</w:t>
      </w:r>
      <w:r w:rsidRPr="00E254D0">
        <w:rPr>
          <w:rFonts w:ascii="Abadi" w:hAnsi="Abadi" w:cs="Arial"/>
          <w:color w:val="14141C"/>
          <w:spacing w:val="-19"/>
          <w:sz w:val="21"/>
          <w:szCs w:val="21"/>
          <w:lang w:val="es-MX" w:eastAsia="es-MX"/>
        </w:rPr>
        <w:t xml:space="preserve"> </w:t>
      </w:r>
      <w:r w:rsidRPr="00E254D0">
        <w:rPr>
          <w:rFonts w:ascii="Abadi" w:hAnsi="Abadi" w:cs="Arial"/>
          <w:color w:val="14141C"/>
          <w:sz w:val="21"/>
          <w:szCs w:val="21"/>
          <w:lang w:val="es-MX" w:eastAsia="es-MX"/>
        </w:rPr>
        <w:t>que</w:t>
      </w:r>
      <w:r w:rsidRPr="00E254D0">
        <w:rPr>
          <w:rFonts w:ascii="Abadi" w:hAnsi="Abadi" w:cs="Arial"/>
          <w:color w:val="14141C"/>
          <w:spacing w:val="-19"/>
          <w:sz w:val="21"/>
          <w:szCs w:val="21"/>
          <w:lang w:val="es-MX" w:eastAsia="es-MX"/>
        </w:rPr>
        <w:t xml:space="preserve"> </w:t>
      </w:r>
      <w:r w:rsidRPr="00E254D0">
        <w:rPr>
          <w:rFonts w:ascii="Abadi" w:hAnsi="Abadi" w:cs="Arial"/>
          <w:color w:val="14141C"/>
          <w:sz w:val="21"/>
          <w:szCs w:val="21"/>
          <w:lang w:val="es-MX" w:eastAsia="es-MX"/>
        </w:rPr>
        <w:t>prestan</w:t>
      </w:r>
      <w:r w:rsidRPr="00E254D0">
        <w:rPr>
          <w:rFonts w:ascii="Abadi" w:hAnsi="Abadi" w:cs="Arial"/>
          <w:color w:val="14141C"/>
          <w:spacing w:val="-16"/>
          <w:sz w:val="21"/>
          <w:szCs w:val="21"/>
          <w:lang w:val="es-MX" w:eastAsia="es-MX"/>
        </w:rPr>
        <w:t xml:space="preserve"> </w:t>
      </w:r>
      <w:r w:rsidRPr="00E254D0">
        <w:rPr>
          <w:rFonts w:ascii="Abadi" w:hAnsi="Abadi" w:cs="Arial"/>
          <w:color w:val="14141C"/>
          <w:sz w:val="21"/>
          <w:szCs w:val="21"/>
          <w:lang w:val="es-MX" w:eastAsia="es-MX"/>
        </w:rPr>
        <w:t>el</w:t>
      </w:r>
      <w:r w:rsidRPr="00E254D0">
        <w:rPr>
          <w:rFonts w:ascii="Abadi" w:hAnsi="Abadi" w:cs="Arial"/>
          <w:color w:val="14141C"/>
          <w:spacing w:val="-15"/>
          <w:sz w:val="21"/>
          <w:szCs w:val="21"/>
          <w:lang w:val="es-MX" w:eastAsia="es-MX"/>
        </w:rPr>
        <w:t xml:space="preserve"> </w:t>
      </w:r>
      <w:r w:rsidRPr="00E254D0">
        <w:rPr>
          <w:rFonts w:ascii="Abadi" w:hAnsi="Abadi" w:cs="Arial"/>
          <w:color w:val="14141C"/>
          <w:sz w:val="21"/>
          <w:szCs w:val="21"/>
          <w:lang w:val="es-MX" w:eastAsia="es-MX"/>
        </w:rPr>
        <w:t>servicio</w:t>
      </w:r>
      <w:r w:rsidRPr="00E254D0">
        <w:rPr>
          <w:rFonts w:ascii="Abadi" w:hAnsi="Abadi" w:cs="Arial"/>
          <w:color w:val="14141C"/>
          <w:spacing w:val="-17"/>
          <w:sz w:val="21"/>
          <w:szCs w:val="21"/>
          <w:lang w:val="es-MX" w:eastAsia="es-MX"/>
        </w:rPr>
        <w:t xml:space="preserve"> </w:t>
      </w:r>
      <w:r w:rsidRPr="00E254D0">
        <w:rPr>
          <w:rFonts w:ascii="Abadi" w:hAnsi="Abadi" w:cs="Arial"/>
          <w:color w:val="14141C"/>
          <w:sz w:val="21"/>
          <w:szCs w:val="21"/>
          <w:lang w:val="es-MX" w:eastAsia="es-MX"/>
        </w:rPr>
        <w:t>de</w:t>
      </w:r>
      <w:r w:rsidRPr="00E254D0">
        <w:rPr>
          <w:rFonts w:ascii="Abadi" w:hAnsi="Abadi" w:cs="Arial"/>
          <w:color w:val="14141C"/>
          <w:spacing w:val="-17"/>
          <w:sz w:val="21"/>
          <w:szCs w:val="21"/>
          <w:lang w:val="es-MX" w:eastAsia="es-MX"/>
        </w:rPr>
        <w:t xml:space="preserve"> </w:t>
      </w:r>
      <w:r w:rsidRPr="00E254D0">
        <w:rPr>
          <w:rFonts w:ascii="Abadi" w:hAnsi="Abadi" w:cs="Arial"/>
          <w:color w:val="14141C"/>
          <w:sz w:val="21"/>
          <w:szCs w:val="21"/>
          <w:lang w:val="es-MX" w:eastAsia="es-MX"/>
        </w:rPr>
        <w:t>transporte</w:t>
      </w:r>
      <w:r w:rsidRPr="00E254D0">
        <w:rPr>
          <w:rFonts w:ascii="Abadi" w:hAnsi="Abadi" w:cs="Arial"/>
          <w:color w:val="14141C"/>
          <w:spacing w:val="-19"/>
          <w:sz w:val="21"/>
          <w:szCs w:val="21"/>
          <w:lang w:val="es-MX" w:eastAsia="es-MX"/>
        </w:rPr>
        <w:t xml:space="preserve"> </w:t>
      </w:r>
      <w:r w:rsidRPr="00E254D0">
        <w:rPr>
          <w:rFonts w:ascii="Abadi" w:hAnsi="Abadi" w:cs="Arial"/>
          <w:color w:val="14141C"/>
          <w:sz w:val="21"/>
          <w:szCs w:val="21"/>
          <w:lang w:val="es-MX" w:eastAsia="es-MX"/>
        </w:rPr>
        <w:t>público</w:t>
      </w:r>
      <w:r w:rsidRPr="00E254D0">
        <w:rPr>
          <w:rFonts w:ascii="Abadi" w:hAnsi="Abadi" w:cs="Arial"/>
          <w:color w:val="14141C"/>
          <w:spacing w:val="-17"/>
          <w:sz w:val="21"/>
          <w:szCs w:val="21"/>
          <w:lang w:val="es-MX" w:eastAsia="es-MX"/>
        </w:rPr>
        <w:t xml:space="preserve"> </w:t>
      </w:r>
      <w:r w:rsidRPr="00E254D0">
        <w:rPr>
          <w:rFonts w:ascii="Abadi" w:hAnsi="Abadi" w:cs="Arial"/>
          <w:color w:val="14141C"/>
          <w:sz w:val="21"/>
          <w:szCs w:val="21"/>
          <w:lang w:val="es-MX" w:eastAsia="es-MX"/>
        </w:rPr>
        <w:t>tengan</w:t>
      </w:r>
      <w:r w:rsidRPr="00E254D0">
        <w:rPr>
          <w:rFonts w:ascii="Abadi" w:hAnsi="Abadi" w:cs="Arial"/>
          <w:color w:val="14141C"/>
          <w:spacing w:val="-15"/>
          <w:sz w:val="21"/>
          <w:szCs w:val="21"/>
          <w:lang w:val="es-MX" w:eastAsia="es-MX"/>
        </w:rPr>
        <w:t xml:space="preserve"> </w:t>
      </w:r>
      <w:r w:rsidRPr="00E254D0">
        <w:rPr>
          <w:rFonts w:ascii="Abadi" w:hAnsi="Abadi" w:cs="Arial"/>
          <w:color w:val="14141C"/>
          <w:sz w:val="21"/>
          <w:szCs w:val="21"/>
          <w:lang w:val="es-MX" w:eastAsia="es-MX"/>
        </w:rPr>
        <w:t>el</w:t>
      </w:r>
      <w:r w:rsidRPr="00E254D0">
        <w:rPr>
          <w:rFonts w:ascii="Abadi" w:hAnsi="Abadi" w:cs="Arial"/>
          <w:color w:val="14141C"/>
          <w:spacing w:val="-15"/>
          <w:sz w:val="21"/>
          <w:szCs w:val="21"/>
          <w:lang w:val="es-MX" w:eastAsia="es-MX"/>
        </w:rPr>
        <w:t xml:space="preserve"> </w:t>
      </w:r>
      <w:r w:rsidRPr="00E254D0">
        <w:rPr>
          <w:rFonts w:ascii="Abadi" w:hAnsi="Abadi" w:cs="Arial"/>
          <w:color w:val="14141C"/>
          <w:sz w:val="21"/>
          <w:szCs w:val="21"/>
          <w:lang w:val="es-MX" w:eastAsia="es-MX"/>
        </w:rPr>
        <w:t>sistema</w:t>
      </w:r>
      <w:r w:rsidRPr="00E254D0">
        <w:rPr>
          <w:rFonts w:ascii="Abadi" w:hAnsi="Abadi" w:cs="Arial"/>
          <w:color w:val="14141C"/>
          <w:spacing w:val="-18"/>
          <w:sz w:val="21"/>
          <w:szCs w:val="21"/>
          <w:lang w:val="es-MX" w:eastAsia="es-MX"/>
        </w:rPr>
        <w:t xml:space="preserve"> </w:t>
      </w:r>
      <w:r w:rsidRPr="00E254D0">
        <w:rPr>
          <w:rFonts w:ascii="Abadi" w:hAnsi="Abadi" w:cs="Arial"/>
          <w:color w:val="14141C"/>
          <w:sz w:val="21"/>
          <w:szCs w:val="21"/>
          <w:lang w:val="es-MX" w:eastAsia="es-MX"/>
        </w:rPr>
        <w:t>de</w:t>
      </w:r>
      <w:r w:rsidRPr="00E254D0">
        <w:rPr>
          <w:rFonts w:ascii="Abadi" w:hAnsi="Abadi" w:cs="Arial"/>
          <w:color w:val="14141C"/>
          <w:spacing w:val="-18"/>
          <w:sz w:val="21"/>
          <w:szCs w:val="21"/>
          <w:lang w:val="es-MX" w:eastAsia="es-MX"/>
        </w:rPr>
        <w:t xml:space="preserve"> </w:t>
      </w:r>
      <w:r w:rsidRPr="00E254D0">
        <w:rPr>
          <w:rFonts w:ascii="Abadi" w:hAnsi="Abadi" w:cs="Arial"/>
          <w:color w:val="14141C"/>
          <w:sz w:val="21"/>
          <w:szCs w:val="21"/>
          <w:lang w:val="es-MX" w:eastAsia="es-MX"/>
        </w:rPr>
        <w:t>prepago</w:t>
      </w:r>
      <w:r w:rsidRPr="00E254D0">
        <w:rPr>
          <w:rFonts w:ascii="Abadi" w:hAnsi="Abadi" w:cs="Arial"/>
          <w:color w:val="14141C"/>
          <w:spacing w:val="-5"/>
          <w:sz w:val="21"/>
          <w:szCs w:val="21"/>
          <w:lang w:val="es-MX" w:eastAsia="es-MX"/>
        </w:rPr>
        <w:t xml:space="preserve"> </w:t>
      </w:r>
      <w:r w:rsidRPr="00E254D0">
        <w:rPr>
          <w:rFonts w:ascii="Abadi" w:hAnsi="Abadi" w:cs="Arial"/>
          <w:color w:val="14141C"/>
          <w:sz w:val="21"/>
          <w:szCs w:val="21"/>
          <w:lang w:val="es-MX" w:eastAsia="es-MX"/>
        </w:rPr>
        <w:t>instalado, que</w:t>
      </w:r>
      <w:r w:rsidRPr="00E254D0">
        <w:rPr>
          <w:rFonts w:ascii="Abadi" w:hAnsi="Abadi" w:cs="Arial"/>
          <w:color w:val="14141C"/>
          <w:spacing w:val="-8"/>
          <w:sz w:val="21"/>
          <w:szCs w:val="21"/>
          <w:lang w:val="es-MX" w:eastAsia="es-MX"/>
        </w:rPr>
        <w:t xml:space="preserve"> </w:t>
      </w:r>
      <w:r w:rsidRPr="00E254D0">
        <w:rPr>
          <w:rFonts w:ascii="Abadi" w:hAnsi="Abadi" w:cs="Arial"/>
          <w:color w:val="14141C"/>
          <w:sz w:val="21"/>
          <w:szCs w:val="21"/>
          <w:lang w:val="es-MX" w:eastAsia="es-MX"/>
        </w:rPr>
        <w:t>se</w:t>
      </w:r>
      <w:r w:rsidRPr="00E254D0">
        <w:rPr>
          <w:rFonts w:ascii="Abadi" w:hAnsi="Abadi" w:cs="Arial"/>
          <w:color w:val="14141C"/>
          <w:spacing w:val="-14"/>
          <w:sz w:val="21"/>
          <w:szCs w:val="21"/>
          <w:lang w:val="es-MX" w:eastAsia="es-MX"/>
        </w:rPr>
        <w:t xml:space="preserve"> </w:t>
      </w:r>
      <w:r w:rsidRPr="00E254D0">
        <w:rPr>
          <w:rFonts w:ascii="Abadi" w:hAnsi="Abadi" w:cs="Arial"/>
          <w:color w:val="14141C"/>
          <w:sz w:val="21"/>
          <w:szCs w:val="21"/>
          <w:lang w:val="es-MX" w:eastAsia="es-MX"/>
        </w:rPr>
        <w:t>cuente</w:t>
      </w:r>
      <w:r w:rsidRPr="00E254D0">
        <w:rPr>
          <w:rFonts w:ascii="Abadi" w:hAnsi="Abadi" w:cs="Arial"/>
          <w:color w:val="14141C"/>
          <w:spacing w:val="-9"/>
          <w:sz w:val="21"/>
          <w:szCs w:val="21"/>
          <w:lang w:val="es-MX" w:eastAsia="es-MX"/>
        </w:rPr>
        <w:t xml:space="preserve"> </w:t>
      </w:r>
      <w:r w:rsidRPr="00E254D0">
        <w:rPr>
          <w:rFonts w:ascii="Abadi" w:hAnsi="Abadi" w:cs="Arial"/>
          <w:color w:val="14141C"/>
          <w:sz w:val="21"/>
          <w:szCs w:val="21"/>
          <w:lang w:val="es-MX" w:eastAsia="es-MX"/>
        </w:rPr>
        <w:t>con</w:t>
      </w:r>
      <w:r w:rsidRPr="00E254D0">
        <w:rPr>
          <w:rFonts w:ascii="Abadi" w:hAnsi="Abadi" w:cs="Arial"/>
          <w:color w:val="14141C"/>
          <w:spacing w:val="-4"/>
          <w:sz w:val="21"/>
          <w:szCs w:val="21"/>
          <w:lang w:val="es-MX" w:eastAsia="es-MX"/>
        </w:rPr>
        <w:t xml:space="preserve"> </w:t>
      </w:r>
      <w:r w:rsidRPr="00E254D0">
        <w:rPr>
          <w:rFonts w:ascii="Abadi" w:hAnsi="Abadi" w:cs="Arial"/>
          <w:color w:val="14141C"/>
          <w:sz w:val="21"/>
          <w:szCs w:val="21"/>
          <w:lang w:val="es-MX" w:eastAsia="es-MX"/>
        </w:rPr>
        <w:t>disposición</w:t>
      </w:r>
      <w:r w:rsidRPr="00E254D0">
        <w:rPr>
          <w:rFonts w:ascii="Abadi" w:hAnsi="Abadi" w:cs="Arial"/>
          <w:color w:val="14141C"/>
          <w:spacing w:val="-4"/>
          <w:sz w:val="21"/>
          <w:szCs w:val="21"/>
          <w:lang w:val="es-MX" w:eastAsia="es-MX"/>
        </w:rPr>
        <w:t xml:space="preserve"> </w:t>
      </w:r>
      <w:r w:rsidRPr="00E254D0">
        <w:rPr>
          <w:rFonts w:ascii="Abadi" w:hAnsi="Abadi" w:cs="Arial"/>
          <w:color w:val="14141C"/>
          <w:sz w:val="21"/>
          <w:szCs w:val="21"/>
          <w:lang w:val="es-MX" w:eastAsia="es-MX"/>
        </w:rPr>
        <w:t>de</w:t>
      </w:r>
      <w:r w:rsidRPr="00E254D0">
        <w:rPr>
          <w:rFonts w:ascii="Abadi" w:hAnsi="Abadi" w:cs="Arial"/>
          <w:color w:val="14141C"/>
          <w:spacing w:val="-12"/>
          <w:sz w:val="21"/>
          <w:szCs w:val="21"/>
          <w:lang w:val="es-MX" w:eastAsia="es-MX"/>
        </w:rPr>
        <w:t xml:space="preserve"> </w:t>
      </w:r>
      <w:r w:rsidRPr="00E254D0">
        <w:rPr>
          <w:rFonts w:ascii="Abadi" w:hAnsi="Abadi" w:cs="Arial"/>
          <w:color w:val="14141C"/>
          <w:sz w:val="21"/>
          <w:szCs w:val="21"/>
          <w:lang w:val="es-MX" w:eastAsia="es-MX"/>
        </w:rPr>
        <w:t>puntos</w:t>
      </w:r>
      <w:r w:rsidRPr="00E254D0">
        <w:rPr>
          <w:rFonts w:ascii="Abadi" w:hAnsi="Abadi" w:cs="Arial"/>
          <w:color w:val="14141C"/>
          <w:spacing w:val="-4"/>
          <w:sz w:val="21"/>
          <w:szCs w:val="21"/>
          <w:lang w:val="es-MX" w:eastAsia="es-MX"/>
        </w:rPr>
        <w:t xml:space="preserve"> </w:t>
      </w:r>
      <w:r w:rsidRPr="00E254D0">
        <w:rPr>
          <w:rFonts w:ascii="Abadi" w:hAnsi="Abadi" w:cs="Arial"/>
          <w:color w:val="14141C"/>
          <w:sz w:val="21"/>
          <w:szCs w:val="21"/>
          <w:lang w:val="es-MX" w:eastAsia="es-MX"/>
        </w:rPr>
        <w:t>de</w:t>
      </w:r>
      <w:r w:rsidRPr="00E254D0">
        <w:rPr>
          <w:rFonts w:ascii="Abadi" w:hAnsi="Abadi" w:cs="Arial"/>
          <w:color w:val="14141C"/>
          <w:spacing w:val="-8"/>
          <w:sz w:val="21"/>
          <w:szCs w:val="21"/>
          <w:lang w:val="es-MX" w:eastAsia="es-MX"/>
        </w:rPr>
        <w:t xml:space="preserve"> </w:t>
      </w:r>
      <w:r w:rsidRPr="00E254D0">
        <w:rPr>
          <w:rFonts w:ascii="Abadi" w:hAnsi="Abadi" w:cs="Arial"/>
          <w:color w:val="14141C"/>
          <w:sz w:val="21"/>
          <w:szCs w:val="21"/>
          <w:lang w:val="es-MX" w:eastAsia="es-MX"/>
        </w:rPr>
        <w:t>recarga</w:t>
      </w:r>
      <w:r w:rsidRPr="00E254D0">
        <w:rPr>
          <w:rFonts w:ascii="Abadi" w:hAnsi="Abadi" w:cs="Arial"/>
          <w:color w:val="14141C"/>
          <w:spacing w:val="-10"/>
          <w:sz w:val="21"/>
          <w:szCs w:val="21"/>
          <w:lang w:val="es-MX" w:eastAsia="es-MX"/>
        </w:rPr>
        <w:t xml:space="preserve"> </w:t>
      </w:r>
      <w:r w:rsidRPr="00E254D0">
        <w:rPr>
          <w:rFonts w:ascii="Abadi" w:hAnsi="Abadi" w:cs="Arial"/>
          <w:color w:val="14141C"/>
          <w:sz w:val="21"/>
          <w:szCs w:val="21"/>
          <w:lang w:val="es-MX" w:eastAsia="es-MX"/>
        </w:rPr>
        <w:t>y</w:t>
      </w:r>
      <w:r w:rsidRPr="00E254D0">
        <w:rPr>
          <w:rFonts w:ascii="Abadi" w:hAnsi="Abadi" w:cs="Arial"/>
          <w:color w:val="14141C"/>
          <w:spacing w:val="-11"/>
          <w:sz w:val="21"/>
          <w:szCs w:val="21"/>
          <w:lang w:val="es-MX" w:eastAsia="es-MX"/>
        </w:rPr>
        <w:t xml:space="preserve"> </w:t>
      </w:r>
      <w:r w:rsidRPr="00E254D0">
        <w:rPr>
          <w:rFonts w:ascii="Abadi" w:hAnsi="Abadi" w:cs="Arial"/>
          <w:color w:val="14141C"/>
          <w:sz w:val="21"/>
          <w:szCs w:val="21"/>
          <w:lang w:val="es-MX" w:eastAsia="es-MX"/>
        </w:rPr>
        <w:t>tarjetas</w:t>
      </w:r>
      <w:r w:rsidRPr="00E254D0">
        <w:rPr>
          <w:rFonts w:ascii="Abadi" w:hAnsi="Abadi" w:cs="Arial"/>
          <w:color w:val="14141C"/>
          <w:spacing w:val="-1"/>
          <w:sz w:val="21"/>
          <w:szCs w:val="21"/>
          <w:lang w:val="es-MX" w:eastAsia="es-MX"/>
        </w:rPr>
        <w:t xml:space="preserve"> </w:t>
      </w:r>
      <w:r w:rsidRPr="00E254D0">
        <w:rPr>
          <w:rFonts w:ascii="Abadi" w:hAnsi="Abadi" w:cs="Arial"/>
          <w:color w:val="14141C"/>
          <w:sz w:val="21"/>
          <w:szCs w:val="21"/>
          <w:lang w:val="es-MX" w:eastAsia="es-MX"/>
        </w:rPr>
        <w:t>suficientes</w:t>
      </w:r>
      <w:r w:rsidRPr="00E254D0">
        <w:rPr>
          <w:rFonts w:ascii="Abadi" w:hAnsi="Abadi" w:cs="Arial"/>
          <w:color w:val="14141C"/>
          <w:spacing w:val="-6"/>
          <w:sz w:val="21"/>
          <w:szCs w:val="21"/>
          <w:lang w:val="es-MX" w:eastAsia="es-MX"/>
        </w:rPr>
        <w:t xml:space="preserve"> </w:t>
      </w:r>
      <w:r w:rsidRPr="00E254D0">
        <w:rPr>
          <w:rFonts w:ascii="Abadi" w:hAnsi="Abadi" w:cs="Arial"/>
          <w:color w:val="14141C"/>
          <w:sz w:val="21"/>
          <w:szCs w:val="21"/>
          <w:lang w:val="es-MX" w:eastAsia="es-MX"/>
        </w:rPr>
        <w:t>para distribuirla</w:t>
      </w:r>
      <w:r w:rsidRPr="00E254D0">
        <w:rPr>
          <w:rFonts w:ascii="Abadi" w:hAnsi="Abadi" w:cs="Arial"/>
          <w:color w:val="14141C"/>
          <w:spacing w:val="-1"/>
          <w:sz w:val="21"/>
          <w:szCs w:val="21"/>
          <w:lang w:val="es-MX" w:eastAsia="es-MX"/>
        </w:rPr>
        <w:t xml:space="preserve"> </w:t>
      </w:r>
      <w:r w:rsidRPr="00E254D0">
        <w:rPr>
          <w:rFonts w:ascii="Abadi" w:hAnsi="Abadi" w:cs="Arial"/>
          <w:color w:val="14141C"/>
          <w:sz w:val="21"/>
          <w:szCs w:val="21"/>
          <w:lang w:val="es-MX" w:eastAsia="es-MX"/>
        </w:rPr>
        <w:t>para</w:t>
      </w:r>
      <w:r w:rsidRPr="00E254D0">
        <w:rPr>
          <w:rFonts w:ascii="Abadi" w:hAnsi="Abadi" w:cs="Arial"/>
          <w:color w:val="14141C"/>
          <w:spacing w:val="-2"/>
          <w:sz w:val="21"/>
          <w:szCs w:val="21"/>
          <w:lang w:val="es-MX" w:eastAsia="es-MX"/>
        </w:rPr>
        <w:t xml:space="preserve"> </w:t>
      </w:r>
      <w:r w:rsidRPr="00E254D0">
        <w:rPr>
          <w:rFonts w:ascii="Abadi" w:hAnsi="Abadi" w:cs="Arial"/>
          <w:b/>
          <w:bCs/>
          <w:color w:val="14141C"/>
          <w:sz w:val="21"/>
          <w:szCs w:val="21"/>
          <w:lang w:val="es-MX" w:eastAsia="es-MX"/>
        </w:rPr>
        <w:t>TODOS</w:t>
      </w:r>
      <w:r w:rsidRPr="00E254D0">
        <w:rPr>
          <w:rFonts w:ascii="Abadi" w:hAnsi="Abadi" w:cs="Arial"/>
          <w:b/>
          <w:bCs/>
          <w:color w:val="14141C"/>
          <w:spacing w:val="-5"/>
          <w:sz w:val="21"/>
          <w:szCs w:val="21"/>
          <w:lang w:val="es-MX" w:eastAsia="es-MX"/>
        </w:rPr>
        <w:t xml:space="preserve"> </w:t>
      </w:r>
      <w:r w:rsidRPr="00E254D0">
        <w:rPr>
          <w:rFonts w:ascii="Abadi" w:hAnsi="Abadi" w:cs="Arial"/>
          <w:color w:val="14141C"/>
          <w:sz w:val="21"/>
          <w:szCs w:val="21"/>
          <w:lang w:val="es-MX" w:eastAsia="es-MX"/>
        </w:rPr>
        <w:t>los</w:t>
      </w:r>
      <w:r w:rsidRPr="00E254D0">
        <w:rPr>
          <w:rFonts w:ascii="Abadi" w:hAnsi="Abadi" w:cs="Arial"/>
          <w:color w:val="14141C"/>
          <w:spacing w:val="-2"/>
          <w:sz w:val="21"/>
          <w:szCs w:val="21"/>
          <w:lang w:val="es-MX" w:eastAsia="es-MX"/>
        </w:rPr>
        <w:t xml:space="preserve"> </w:t>
      </w:r>
      <w:r w:rsidRPr="00E254D0">
        <w:rPr>
          <w:rFonts w:ascii="Abadi" w:hAnsi="Abadi" w:cs="Arial"/>
          <w:color w:val="14141C"/>
          <w:sz w:val="21"/>
          <w:szCs w:val="21"/>
          <w:lang w:val="es-MX" w:eastAsia="es-MX"/>
        </w:rPr>
        <w:t>usuarios.</w:t>
      </w:r>
    </w:p>
    <w:p w14:paraId="6DF68545" w14:textId="77777777" w:rsidR="001B57F9" w:rsidRPr="00085004" w:rsidRDefault="001B57F9" w:rsidP="00085004">
      <w:pPr>
        <w:pStyle w:val="Prrafodelista"/>
        <w:spacing w:line="276" w:lineRule="auto"/>
        <w:ind w:left="720"/>
        <w:jc w:val="both"/>
        <w:rPr>
          <w:rFonts w:ascii="Abadi" w:hAnsi="Abadi"/>
          <w:b/>
          <w:bCs/>
          <w:sz w:val="21"/>
          <w:szCs w:val="21"/>
        </w:rPr>
      </w:pPr>
    </w:p>
    <w:p w14:paraId="1F7CE3A5" w14:textId="51F46201" w:rsidR="00E254D0" w:rsidRPr="00085004" w:rsidRDefault="00C927C2" w:rsidP="00085004">
      <w:pPr>
        <w:spacing w:line="276" w:lineRule="auto"/>
        <w:jc w:val="both"/>
        <w:rPr>
          <w:rFonts w:ascii="Abadi" w:hAnsi="Abadi" w:cs="Arial"/>
          <w:color w:val="14141C"/>
          <w:sz w:val="21"/>
          <w:szCs w:val="21"/>
          <w:lang w:val="es-MX" w:eastAsia="es-MX"/>
        </w:rPr>
      </w:pPr>
      <w:r w:rsidRPr="00085004">
        <w:rPr>
          <w:rFonts w:ascii="Abadi" w:hAnsi="Abadi" w:cs="Arial"/>
          <w:color w:val="14141C"/>
          <w:sz w:val="21"/>
          <w:szCs w:val="21"/>
          <w:lang w:val="es-MX" w:eastAsia="es-MX"/>
        </w:rPr>
        <w:t>En ese</w:t>
      </w:r>
      <w:r w:rsidR="00E254D0" w:rsidRPr="00085004">
        <w:rPr>
          <w:rFonts w:ascii="Abadi" w:hAnsi="Abadi" w:cs="Arial"/>
          <w:color w:val="14141C"/>
          <w:sz w:val="21"/>
          <w:szCs w:val="21"/>
          <w:lang w:val="es-MX" w:eastAsia="es-MX"/>
        </w:rPr>
        <w:t xml:space="preserve">  entonces,  el  Gobierno  Municipal  de  </w:t>
      </w:r>
      <w:proofErr w:type="spellStart"/>
      <w:r w:rsidR="00E254D0" w:rsidRPr="00085004">
        <w:rPr>
          <w:rFonts w:ascii="Abadi" w:hAnsi="Abadi" w:cs="Arial"/>
          <w:color w:val="14141C"/>
          <w:sz w:val="21"/>
          <w:szCs w:val="21"/>
          <w:lang w:val="es-MX" w:eastAsia="es-MX"/>
        </w:rPr>
        <w:t>lrapuato</w:t>
      </w:r>
      <w:proofErr w:type="spellEnd"/>
      <w:r w:rsidR="00E254D0" w:rsidRPr="00085004">
        <w:rPr>
          <w:rFonts w:ascii="Abadi" w:hAnsi="Abadi" w:cs="Arial"/>
          <w:color w:val="14141C"/>
          <w:sz w:val="21"/>
          <w:szCs w:val="21"/>
          <w:lang w:val="es-MX" w:eastAsia="es-MX"/>
        </w:rPr>
        <w:t xml:space="preserve">  emitió  un posicionamiento a la opinión pública, defendió que no habría incremento de tarifa y que el cobro diferenciado seria para personas que "no deseen" utilizar la tarjeta de prepago. Por supuesto, un aumento simulado.</w:t>
      </w:r>
    </w:p>
    <w:p w14:paraId="3B9C0318" w14:textId="77777777" w:rsidR="00E254D0" w:rsidRPr="00085004" w:rsidRDefault="00E254D0" w:rsidP="00085004">
      <w:pPr>
        <w:pStyle w:val="Prrafodelista"/>
        <w:spacing w:line="276" w:lineRule="auto"/>
        <w:ind w:left="720"/>
        <w:jc w:val="both"/>
        <w:rPr>
          <w:rFonts w:ascii="Abadi" w:hAnsi="Abadi"/>
          <w:b/>
          <w:bCs/>
          <w:sz w:val="21"/>
          <w:szCs w:val="21"/>
        </w:rPr>
      </w:pPr>
    </w:p>
    <w:p w14:paraId="48041109" w14:textId="77777777" w:rsidR="00777B7A" w:rsidRPr="00085004" w:rsidRDefault="00777B7A" w:rsidP="00085004">
      <w:pPr>
        <w:spacing w:line="276" w:lineRule="auto"/>
        <w:jc w:val="both"/>
        <w:rPr>
          <w:rFonts w:ascii="Abadi" w:hAnsi="Abadi"/>
          <w:b/>
          <w:bCs/>
          <w:sz w:val="21"/>
          <w:szCs w:val="21"/>
          <w:lang w:val="es-MX"/>
        </w:rPr>
      </w:pPr>
      <w:r w:rsidRPr="00085004">
        <w:rPr>
          <w:rFonts w:ascii="Abadi" w:hAnsi="Abadi"/>
          <w:b/>
          <w:bCs/>
          <w:sz w:val="21"/>
          <w:szCs w:val="21"/>
          <w:lang w:val="es-MX"/>
        </w:rPr>
        <w:t>Algunos de los argumentos que dieron para la implementación del SITI fueron los siguientes:</w:t>
      </w:r>
    </w:p>
    <w:p w14:paraId="52F5AA87" w14:textId="77777777" w:rsidR="00777B7A" w:rsidRPr="00085004" w:rsidRDefault="00777B7A" w:rsidP="00085004">
      <w:pPr>
        <w:pStyle w:val="Prrafodelista"/>
        <w:spacing w:line="276" w:lineRule="auto"/>
        <w:ind w:left="720"/>
        <w:jc w:val="both"/>
        <w:rPr>
          <w:rFonts w:ascii="Abadi" w:hAnsi="Abadi"/>
          <w:b/>
          <w:bCs/>
          <w:sz w:val="21"/>
          <w:szCs w:val="21"/>
        </w:rPr>
      </w:pPr>
    </w:p>
    <w:p w14:paraId="14BEC64A" w14:textId="6ACB3D2F" w:rsidR="006535A6" w:rsidRDefault="006535A6" w:rsidP="00085004">
      <w:pPr>
        <w:kinsoku w:val="0"/>
        <w:overflowPunct w:val="0"/>
        <w:autoSpaceDE w:val="0"/>
        <w:autoSpaceDN w:val="0"/>
        <w:adjustRightInd w:val="0"/>
        <w:spacing w:line="276" w:lineRule="auto"/>
        <w:ind w:left="40" w:firstLine="9"/>
        <w:jc w:val="both"/>
        <w:rPr>
          <w:rFonts w:ascii="Abadi" w:hAnsi="Abadi" w:cs="Arial"/>
          <w:color w:val="15141D"/>
          <w:sz w:val="21"/>
          <w:szCs w:val="21"/>
          <w:lang w:val="es-MX" w:eastAsia="es-MX"/>
        </w:rPr>
      </w:pPr>
      <w:r w:rsidRPr="006535A6">
        <w:rPr>
          <w:rFonts w:ascii="Abadi" w:hAnsi="Abadi" w:cs="Arial"/>
          <w:color w:val="15151D"/>
          <w:sz w:val="21"/>
          <w:szCs w:val="21"/>
          <w:lang w:val="es-MX" w:eastAsia="es-MX"/>
        </w:rPr>
        <w:t>Garantizar</w:t>
      </w:r>
      <w:r w:rsidRPr="006535A6">
        <w:rPr>
          <w:rFonts w:ascii="Abadi" w:hAnsi="Abadi" w:cs="Arial"/>
          <w:color w:val="15151D"/>
          <w:spacing w:val="-3"/>
          <w:sz w:val="21"/>
          <w:szCs w:val="21"/>
          <w:lang w:val="es-MX" w:eastAsia="es-MX"/>
        </w:rPr>
        <w:t xml:space="preserve"> </w:t>
      </w:r>
      <w:r w:rsidRPr="006535A6">
        <w:rPr>
          <w:rFonts w:ascii="Abadi" w:hAnsi="Abadi" w:cs="Arial"/>
          <w:color w:val="15151D"/>
          <w:sz w:val="21"/>
          <w:szCs w:val="21"/>
          <w:lang w:val="es-MX" w:eastAsia="es-MX"/>
        </w:rPr>
        <w:t>el</w:t>
      </w:r>
      <w:r w:rsidRPr="006535A6">
        <w:rPr>
          <w:rFonts w:ascii="Abadi" w:hAnsi="Abadi" w:cs="Arial"/>
          <w:color w:val="15151D"/>
          <w:spacing w:val="-7"/>
          <w:sz w:val="21"/>
          <w:szCs w:val="21"/>
          <w:lang w:val="es-MX" w:eastAsia="es-MX"/>
        </w:rPr>
        <w:t xml:space="preserve"> </w:t>
      </w:r>
      <w:r w:rsidRPr="006535A6">
        <w:rPr>
          <w:rFonts w:ascii="Abadi" w:hAnsi="Abadi" w:cs="Arial"/>
          <w:color w:val="15151D"/>
          <w:sz w:val="21"/>
          <w:szCs w:val="21"/>
          <w:lang w:val="es-MX" w:eastAsia="es-MX"/>
        </w:rPr>
        <w:t>respeto</w:t>
      </w:r>
      <w:r w:rsidRPr="006535A6">
        <w:rPr>
          <w:rFonts w:ascii="Abadi" w:hAnsi="Abadi" w:cs="Arial"/>
          <w:color w:val="15151D"/>
          <w:spacing w:val="-8"/>
          <w:sz w:val="21"/>
          <w:szCs w:val="21"/>
          <w:lang w:val="es-MX" w:eastAsia="es-MX"/>
        </w:rPr>
        <w:t xml:space="preserve"> </w:t>
      </w:r>
      <w:r w:rsidRPr="006535A6">
        <w:rPr>
          <w:rFonts w:ascii="Abadi" w:hAnsi="Abadi" w:cs="Arial"/>
          <w:color w:val="15151D"/>
          <w:sz w:val="21"/>
          <w:szCs w:val="21"/>
          <w:lang w:val="es-MX" w:eastAsia="es-MX"/>
        </w:rPr>
        <w:t>al</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monto</w:t>
      </w:r>
      <w:r w:rsidRPr="006535A6">
        <w:rPr>
          <w:rFonts w:ascii="Abadi" w:hAnsi="Abadi" w:cs="Arial"/>
          <w:color w:val="15151D"/>
          <w:spacing w:val="-14"/>
          <w:sz w:val="21"/>
          <w:szCs w:val="21"/>
          <w:lang w:val="es-MX" w:eastAsia="es-MX"/>
        </w:rPr>
        <w:t xml:space="preserve"> </w:t>
      </w:r>
      <w:r w:rsidRPr="006535A6">
        <w:rPr>
          <w:rFonts w:ascii="Abadi" w:hAnsi="Abadi" w:cs="Arial"/>
          <w:color w:val="15151D"/>
          <w:sz w:val="21"/>
          <w:szCs w:val="21"/>
          <w:lang w:val="es-MX" w:eastAsia="es-MX"/>
        </w:rPr>
        <w:t>de</w:t>
      </w:r>
      <w:r w:rsidRPr="006535A6">
        <w:rPr>
          <w:rFonts w:ascii="Abadi" w:hAnsi="Abadi" w:cs="Arial"/>
          <w:color w:val="15151D"/>
          <w:spacing w:val="-10"/>
          <w:sz w:val="21"/>
          <w:szCs w:val="21"/>
          <w:lang w:val="es-MX" w:eastAsia="es-MX"/>
        </w:rPr>
        <w:t xml:space="preserve"> </w:t>
      </w:r>
      <w:r w:rsidRPr="006535A6">
        <w:rPr>
          <w:rFonts w:ascii="Abadi" w:hAnsi="Abadi" w:cs="Arial"/>
          <w:color w:val="15151D"/>
          <w:sz w:val="21"/>
          <w:szCs w:val="21"/>
          <w:lang w:val="es-MX" w:eastAsia="es-MX"/>
        </w:rPr>
        <w:t>la</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tarifa</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y</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en</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especial</w:t>
      </w:r>
      <w:r w:rsidRPr="006535A6">
        <w:rPr>
          <w:rFonts w:ascii="Abadi" w:hAnsi="Abadi" w:cs="Arial"/>
          <w:color w:val="15151D"/>
          <w:spacing w:val="-9"/>
          <w:sz w:val="21"/>
          <w:szCs w:val="21"/>
          <w:lang w:val="es-MX" w:eastAsia="es-MX"/>
        </w:rPr>
        <w:t xml:space="preserve"> </w:t>
      </w:r>
      <w:r w:rsidRPr="006535A6">
        <w:rPr>
          <w:rFonts w:ascii="Abadi" w:hAnsi="Abadi" w:cs="Arial"/>
          <w:color w:val="15151D"/>
          <w:sz w:val="21"/>
          <w:szCs w:val="21"/>
          <w:lang w:val="es-MX" w:eastAsia="es-MX"/>
        </w:rPr>
        <w:t>a</w:t>
      </w:r>
      <w:r w:rsidRPr="006535A6">
        <w:rPr>
          <w:rFonts w:ascii="Abadi" w:hAnsi="Abadi" w:cs="Arial"/>
          <w:color w:val="15151D"/>
          <w:spacing w:val="-7"/>
          <w:sz w:val="21"/>
          <w:szCs w:val="21"/>
          <w:lang w:val="es-MX" w:eastAsia="es-MX"/>
        </w:rPr>
        <w:t xml:space="preserve"> </w:t>
      </w:r>
      <w:r w:rsidRPr="006535A6">
        <w:rPr>
          <w:rFonts w:ascii="Abadi" w:hAnsi="Abadi" w:cs="Arial"/>
          <w:color w:val="15151D"/>
          <w:sz w:val="21"/>
          <w:szCs w:val="21"/>
          <w:lang w:val="es-MX" w:eastAsia="es-MX"/>
        </w:rPr>
        <w:t>aquellas</w:t>
      </w:r>
      <w:r w:rsidRPr="006535A6">
        <w:rPr>
          <w:rFonts w:ascii="Abadi" w:hAnsi="Abadi" w:cs="Arial"/>
          <w:color w:val="15151D"/>
          <w:spacing w:val="-3"/>
          <w:sz w:val="21"/>
          <w:szCs w:val="21"/>
          <w:lang w:val="es-MX" w:eastAsia="es-MX"/>
        </w:rPr>
        <w:t xml:space="preserve"> </w:t>
      </w:r>
      <w:r w:rsidRPr="006535A6">
        <w:rPr>
          <w:rFonts w:ascii="Abadi" w:hAnsi="Abadi" w:cs="Arial"/>
          <w:color w:val="15151D"/>
          <w:sz w:val="21"/>
          <w:szCs w:val="21"/>
          <w:lang w:val="es-MX" w:eastAsia="es-MX"/>
        </w:rPr>
        <w:t>tarifas</w:t>
      </w:r>
      <w:r w:rsidRPr="006535A6">
        <w:rPr>
          <w:rFonts w:ascii="Abadi" w:hAnsi="Abadi" w:cs="Arial"/>
          <w:color w:val="15151D"/>
          <w:spacing w:val="-10"/>
          <w:sz w:val="21"/>
          <w:szCs w:val="21"/>
          <w:lang w:val="es-MX" w:eastAsia="es-MX"/>
        </w:rPr>
        <w:t xml:space="preserve"> </w:t>
      </w:r>
      <w:r w:rsidRPr="006535A6">
        <w:rPr>
          <w:rFonts w:ascii="Abadi" w:hAnsi="Abadi" w:cs="Arial"/>
          <w:color w:val="15151D"/>
          <w:sz w:val="21"/>
          <w:szCs w:val="21"/>
          <w:lang w:val="es-MX" w:eastAsia="es-MX"/>
        </w:rPr>
        <w:t>con</w:t>
      </w:r>
      <w:r w:rsidRPr="006535A6">
        <w:rPr>
          <w:rFonts w:ascii="Abadi" w:hAnsi="Abadi" w:cs="Arial"/>
          <w:color w:val="15151D"/>
          <w:spacing w:val="-1"/>
          <w:sz w:val="21"/>
          <w:szCs w:val="21"/>
          <w:lang w:val="es-MX" w:eastAsia="es-MX"/>
        </w:rPr>
        <w:t xml:space="preserve"> </w:t>
      </w:r>
      <w:r w:rsidRPr="006535A6">
        <w:rPr>
          <w:rFonts w:ascii="Abadi" w:hAnsi="Abadi" w:cs="Arial"/>
          <w:color w:val="15151D"/>
          <w:sz w:val="21"/>
          <w:szCs w:val="21"/>
          <w:lang w:val="es-MX" w:eastAsia="es-MX"/>
        </w:rPr>
        <w:t>descuento para estudiantes, personas con</w:t>
      </w:r>
      <w:r w:rsidRPr="006535A6">
        <w:rPr>
          <w:rFonts w:ascii="Abadi" w:hAnsi="Abadi" w:cs="Arial"/>
          <w:color w:val="15151D"/>
          <w:spacing w:val="-7"/>
          <w:sz w:val="21"/>
          <w:szCs w:val="21"/>
          <w:lang w:val="es-MX" w:eastAsia="es-MX"/>
        </w:rPr>
        <w:t xml:space="preserve"> </w:t>
      </w:r>
      <w:r w:rsidRPr="006535A6">
        <w:rPr>
          <w:rFonts w:ascii="Abadi" w:hAnsi="Abadi" w:cs="Arial"/>
          <w:color w:val="15151D"/>
          <w:sz w:val="21"/>
          <w:szCs w:val="21"/>
          <w:lang w:val="es-MX" w:eastAsia="es-MX"/>
        </w:rPr>
        <w:t>discapacidad</w:t>
      </w:r>
      <w:r w:rsidRPr="006535A6">
        <w:rPr>
          <w:rFonts w:ascii="Abadi" w:hAnsi="Abadi" w:cs="Arial"/>
          <w:color w:val="15151D"/>
          <w:spacing w:val="-13"/>
          <w:sz w:val="21"/>
          <w:szCs w:val="21"/>
          <w:lang w:val="es-MX" w:eastAsia="es-MX"/>
        </w:rPr>
        <w:t xml:space="preserve"> </w:t>
      </w:r>
      <w:r w:rsidRPr="006535A6">
        <w:rPr>
          <w:rFonts w:ascii="Abadi" w:hAnsi="Abadi" w:cs="Arial"/>
          <w:color w:val="15151D"/>
          <w:sz w:val="21"/>
          <w:szCs w:val="21"/>
          <w:lang w:val="es-MX" w:eastAsia="es-MX"/>
        </w:rPr>
        <w:t>y adultos</w:t>
      </w:r>
      <w:r w:rsidRPr="006535A6">
        <w:rPr>
          <w:rFonts w:ascii="Abadi" w:hAnsi="Abadi" w:cs="Arial"/>
          <w:color w:val="15151D"/>
          <w:spacing w:val="-2"/>
          <w:sz w:val="21"/>
          <w:szCs w:val="21"/>
          <w:lang w:val="es-MX" w:eastAsia="es-MX"/>
        </w:rPr>
        <w:t xml:space="preserve"> </w:t>
      </w:r>
      <w:r w:rsidRPr="006535A6">
        <w:rPr>
          <w:rFonts w:ascii="Abadi" w:hAnsi="Abadi" w:cs="Arial"/>
          <w:color w:val="15151D"/>
          <w:sz w:val="21"/>
          <w:szCs w:val="21"/>
          <w:lang w:val="es-MX" w:eastAsia="es-MX"/>
        </w:rPr>
        <w:t>mayores.</w:t>
      </w:r>
      <w:r w:rsidRPr="006535A6">
        <w:rPr>
          <w:rFonts w:ascii="Abadi" w:hAnsi="Abadi" w:cs="Arial"/>
          <w:color w:val="15151D"/>
          <w:spacing w:val="-5"/>
          <w:sz w:val="21"/>
          <w:szCs w:val="21"/>
          <w:lang w:val="es-MX" w:eastAsia="es-MX"/>
        </w:rPr>
        <w:t xml:space="preserve"> </w:t>
      </w:r>
      <w:r w:rsidRPr="006535A6">
        <w:rPr>
          <w:rFonts w:ascii="Abadi" w:hAnsi="Abadi" w:cs="Arial"/>
          <w:color w:val="17171E"/>
          <w:sz w:val="21"/>
          <w:szCs w:val="21"/>
          <w:lang w:val="es-MX" w:eastAsia="es-MX"/>
        </w:rPr>
        <w:t>Acceso</w:t>
      </w:r>
      <w:r w:rsidRPr="006535A6">
        <w:rPr>
          <w:rFonts w:ascii="Abadi" w:hAnsi="Abadi" w:cs="Arial"/>
          <w:color w:val="17171E"/>
          <w:spacing w:val="-7"/>
          <w:sz w:val="21"/>
          <w:szCs w:val="21"/>
          <w:lang w:val="es-MX" w:eastAsia="es-MX"/>
        </w:rPr>
        <w:t xml:space="preserve"> </w:t>
      </w:r>
      <w:r w:rsidRPr="006535A6">
        <w:rPr>
          <w:rFonts w:ascii="Abadi" w:hAnsi="Abadi" w:cs="Arial"/>
          <w:color w:val="17171E"/>
          <w:sz w:val="21"/>
          <w:szCs w:val="21"/>
          <w:lang w:val="es-MX" w:eastAsia="es-MX"/>
        </w:rPr>
        <w:t>rápido a</w:t>
      </w:r>
      <w:r w:rsidRPr="006535A6">
        <w:rPr>
          <w:rFonts w:ascii="Abadi" w:hAnsi="Abadi" w:cs="Arial"/>
          <w:color w:val="17171E"/>
          <w:spacing w:val="-3"/>
          <w:sz w:val="21"/>
          <w:szCs w:val="21"/>
          <w:lang w:val="es-MX" w:eastAsia="es-MX"/>
        </w:rPr>
        <w:t xml:space="preserve"> </w:t>
      </w:r>
      <w:r w:rsidRPr="006535A6">
        <w:rPr>
          <w:rFonts w:ascii="Abadi" w:hAnsi="Abadi" w:cs="Arial"/>
          <w:color w:val="17171E"/>
          <w:sz w:val="21"/>
          <w:szCs w:val="21"/>
          <w:lang w:val="es-MX" w:eastAsia="es-MX"/>
        </w:rPr>
        <w:t>los vehículos</w:t>
      </w:r>
      <w:r w:rsidRPr="006535A6">
        <w:rPr>
          <w:rFonts w:ascii="Abadi" w:hAnsi="Abadi" w:cs="Arial"/>
          <w:color w:val="17171E"/>
          <w:spacing w:val="-1"/>
          <w:sz w:val="21"/>
          <w:szCs w:val="21"/>
          <w:lang w:val="es-MX" w:eastAsia="es-MX"/>
        </w:rPr>
        <w:t xml:space="preserve"> </w:t>
      </w:r>
      <w:r w:rsidRPr="006535A6">
        <w:rPr>
          <w:rFonts w:ascii="Abadi" w:hAnsi="Abadi" w:cs="Arial"/>
          <w:color w:val="17171E"/>
          <w:sz w:val="21"/>
          <w:szCs w:val="21"/>
          <w:lang w:val="es-MX" w:eastAsia="es-MX"/>
        </w:rPr>
        <w:t>del</w:t>
      </w:r>
      <w:r w:rsidRPr="006535A6">
        <w:rPr>
          <w:rFonts w:ascii="Abadi" w:hAnsi="Abadi" w:cs="Arial"/>
          <w:color w:val="17171E"/>
          <w:spacing w:val="-1"/>
          <w:sz w:val="21"/>
          <w:szCs w:val="21"/>
          <w:lang w:val="es-MX" w:eastAsia="es-MX"/>
        </w:rPr>
        <w:t xml:space="preserve"> </w:t>
      </w:r>
      <w:r w:rsidRPr="006535A6">
        <w:rPr>
          <w:rFonts w:ascii="Abadi" w:hAnsi="Abadi" w:cs="Arial"/>
          <w:color w:val="17171E"/>
          <w:sz w:val="21"/>
          <w:szCs w:val="21"/>
          <w:lang w:val="es-MX" w:eastAsia="es-MX"/>
        </w:rPr>
        <w:t>servicio</w:t>
      </w:r>
      <w:r w:rsidR="00085004">
        <w:rPr>
          <w:rFonts w:ascii="Abadi" w:hAnsi="Abadi" w:cs="Arial"/>
          <w:color w:val="17171E"/>
          <w:sz w:val="21"/>
          <w:szCs w:val="21"/>
          <w:lang w:val="es-MX" w:eastAsia="es-MX"/>
        </w:rPr>
        <w:t xml:space="preserve"> </w:t>
      </w:r>
      <w:r w:rsidRPr="006535A6">
        <w:rPr>
          <w:rFonts w:ascii="Abadi" w:hAnsi="Abadi" w:cs="Arial"/>
          <w:color w:val="15141D"/>
          <w:sz w:val="21"/>
          <w:szCs w:val="21"/>
          <w:lang w:val="es-MX" w:eastAsia="es-MX"/>
        </w:rPr>
        <w:t>Eliminar</w:t>
      </w:r>
      <w:r w:rsidRPr="006535A6">
        <w:rPr>
          <w:rFonts w:ascii="Abadi" w:hAnsi="Abadi" w:cs="Arial"/>
          <w:color w:val="15141D"/>
          <w:spacing w:val="-8"/>
          <w:sz w:val="21"/>
          <w:szCs w:val="21"/>
          <w:lang w:val="es-MX" w:eastAsia="es-MX"/>
        </w:rPr>
        <w:t xml:space="preserve"> </w:t>
      </w:r>
      <w:r w:rsidRPr="006535A6">
        <w:rPr>
          <w:rFonts w:ascii="Abadi" w:hAnsi="Abadi" w:cs="Arial"/>
          <w:color w:val="15141D"/>
          <w:sz w:val="21"/>
          <w:szCs w:val="21"/>
          <w:lang w:val="es-MX" w:eastAsia="es-MX"/>
        </w:rPr>
        <w:t>conflictos</w:t>
      </w:r>
      <w:r w:rsidRPr="006535A6">
        <w:rPr>
          <w:rFonts w:ascii="Abadi" w:hAnsi="Abadi" w:cs="Arial"/>
          <w:color w:val="15141D"/>
          <w:spacing w:val="-9"/>
          <w:sz w:val="21"/>
          <w:szCs w:val="21"/>
          <w:lang w:val="es-MX" w:eastAsia="es-MX"/>
        </w:rPr>
        <w:t xml:space="preserve"> </w:t>
      </w:r>
      <w:r w:rsidRPr="006535A6">
        <w:rPr>
          <w:rFonts w:ascii="Abadi" w:hAnsi="Abadi" w:cs="Arial"/>
          <w:color w:val="15141D"/>
          <w:sz w:val="21"/>
          <w:szCs w:val="21"/>
          <w:lang w:val="es-MX" w:eastAsia="es-MX"/>
        </w:rPr>
        <w:t>con</w:t>
      </w:r>
      <w:r w:rsidRPr="006535A6">
        <w:rPr>
          <w:rFonts w:ascii="Abadi" w:hAnsi="Abadi" w:cs="Arial"/>
          <w:color w:val="15141D"/>
          <w:spacing w:val="-12"/>
          <w:sz w:val="21"/>
          <w:szCs w:val="21"/>
          <w:lang w:val="es-MX" w:eastAsia="es-MX"/>
        </w:rPr>
        <w:t xml:space="preserve"> </w:t>
      </w:r>
      <w:r w:rsidRPr="006535A6">
        <w:rPr>
          <w:rFonts w:ascii="Abadi" w:hAnsi="Abadi" w:cs="Arial"/>
          <w:color w:val="15141D"/>
          <w:sz w:val="21"/>
          <w:szCs w:val="21"/>
          <w:lang w:val="es-MX" w:eastAsia="es-MX"/>
        </w:rPr>
        <w:t>los</w:t>
      </w:r>
      <w:r w:rsidRPr="006535A6">
        <w:rPr>
          <w:rFonts w:ascii="Abadi" w:hAnsi="Abadi" w:cs="Arial"/>
          <w:color w:val="15141D"/>
          <w:spacing w:val="-11"/>
          <w:sz w:val="21"/>
          <w:szCs w:val="21"/>
          <w:lang w:val="es-MX" w:eastAsia="es-MX"/>
        </w:rPr>
        <w:t xml:space="preserve"> </w:t>
      </w:r>
      <w:r w:rsidRPr="006535A6">
        <w:rPr>
          <w:rFonts w:ascii="Abadi" w:hAnsi="Abadi" w:cs="Arial"/>
          <w:color w:val="15141D"/>
          <w:sz w:val="21"/>
          <w:szCs w:val="21"/>
          <w:lang w:val="es-MX" w:eastAsia="es-MX"/>
        </w:rPr>
        <w:t>operadores</w:t>
      </w:r>
      <w:r w:rsidRPr="006535A6">
        <w:rPr>
          <w:rFonts w:ascii="Abadi" w:hAnsi="Abadi" w:cs="Arial"/>
          <w:color w:val="15141D"/>
          <w:spacing w:val="-9"/>
          <w:sz w:val="21"/>
          <w:szCs w:val="21"/>
          <w:lang w:val="es-MX" w:eastAsia="es-MX"/>
        </w:rPr>
        <w:t xml:space="preserve"> </w:t>
      </w:r>
      <w:r w:rsidRPr="006535A6">
        <w:rPr>
          <w:rFonts w:ascii="Abadi" w:hAnsi="Abadi" w:cs="Arial"/>
          <w:color w:val="15141D"/>
          <w:sz w:val="21"/>
          <w:szCs w:val="21"/>
          <w:lang w:val="es-MX" w:eastAsia="es-MX"/>
        </w:rPr>
        <w:t>por</w:t>
      </w:r>
      <w:r w:rsidRPr="006535A6">
        <w:rPr>
          <w:rFonts w:ascii="Abadi" w:hAnsi="Abadi" w:cs="Arial"/>
          <w:color w:val="15141D"/>
          <w:spacing w:val="-16"/>
          <w:sz w:val="21"/>
          <w:szCs w:val="21"/>
          <w:lang w:val="es-MX" w:eastAsia="es-MX"/>
        </w:rPr>
        <w:t xml:space="preserve"> </w:t>
      </w:r>
      <w:r w:rsidRPr="006535A6">
        <w:rPr>
          <w:rFonts w:ascii="Abadi" w:hAnsi="Abadi" w:cs="Arial"/>
          <w:color w:val="15141D"/>
          <w:sz w:val="21"/>
          <w:szCs w:val="21"/>
          <w:lang w:val="es-MX" w:eastAsia="es-MX"/>
        </w:rPr>
        <w:t>la</w:t>
      </w:r>
      <w:r w:rsidRPr="006535A6">
        <w:rPr>
          <w:rFonts w:ascii="Abadi" w:hAnsi="Abadi" w:cs="Arial"/>
          <w:color w:val="15141D"/>
          <w:spacing w:val="-10"/>
          <w:sz w:val="21"/>
          <w:szCs w:val="21"/>
          <w:lang w:val="es-MX" w:eastAsia="es-MX"/>
        </w:rPr>
        <w:t xml:space="preserve"> </w:t>
      </w:r>
      <w:r w:rsidRPr="006535A6">
        <w:rPr>
          <w:rFonts w:ascii="Abadi" w:hAnsi="Abadi" w:cs="Arial"/>
          <w:color w:val="15141D"/>
          <w:sz w:val="21"/>
          <w:szCs w:val="21"/>
          <w:lang w:val="es-MX" w:eastAsia="es-MX"/>
        </w:rPr>
        <w:t>falta</w:t>
      </w:r>
      <w:r w:rsidRPr="006535A6">
        <w:rPr>
          <w:rFonts w:ascii="Abadi" w:hAnsi="Abadi" w:cs="Arial"/>
          <w:color w:val="15141D"/>
          <w:spacing w:val="-10"/>
          <w:sz w:val="21"/>
          <w:szCs w:val="21"/>
          <w:lang w:val="es-MX" w:eastAsia="es-MX"/>
        </w:rPr>
        <w:t xml:space="preserve"> </w:t>
      </w:r>
      <w:r w:rsidRPr="006535A6">
        <w:rPr>
          <w:rFonts w:ascii="Abadi" w:hAnsi="Abadi" w:cs="Arial"/>
          <w:color w:val="15141D"/>
          <w:sz w:val="21"/>
          <w:szCs w:val="21"/>
          <w:lang w:val="es-MX" w:eastAsia="es-MX"/>
        </w:rPr>
        <w:t>de</w:t>
      </w:r>
      <w:r w:rsidRPr="006535A6">
        <w:rPr>
          <w:rFonts w:ascii="Abadi" w:hAnsi="Abadi" w:cs="Arial"/>
          <w:color w:val="15141D"/>
          <w:spacing w:val="-10"/>
          <w:sz w:val="21"/>
          <w:szCs w:val="21"/>
          <w:lang w:val="es-MX" w:eastAsia="es-MX"/>
        </w:rPr>
        <w:t xml:space="preserve"> </w:t>
      </w:r>
      <w:r w:rsidRPr="006535A6">
        <w:rPr>
          <w:rFonts w:ascii="Abadi" w:hAnsi="Abadi" w:cs="Arial"/>
          <w:color w:val="15141D"/>
          <w:sz w:val="21"/>
          <w:szCs w:val="21"/>
          <w:lang w:val="es-MX" w:eastAsia="es-MX"/>
        </w:rPr>
        <w:t>cambio, cuando</w:t>
      </w:r>
      <w:r w:rsidRPr="006535A6">
        <w:rPr>
          <w:rFonts w:ascii="Abadi" w:hAnsi="Abadi" w:cs="Arial"/>
          <w:color w:val="15141D"/>
          <w:spacing w:val="-11"/>
          <w:sz w:val="21"/>
          <w:szCs w:val="21"/>
          <w:lang w:val="es-MX" w:eastAsia="es-MX"/>
        </w:rPr>
        <w:t xml:space="preserve"> </w:t>
      </w:r>
      <w:r w:rsidRPr="006535A6">
        <w:rPr>
          <w:rFonts w:ascii="Abadi" w:hAnsi="Abadi" w:cs="Arial"/>
          <w:color w:val="15141D"/>
          <w:sz w:val="21"/>
          <w:szCs w:val="21"/>
          <w:lang w:val="es-MX" w:eastAsia="es-MX"/>
        </w:rPr>
        <w:t>se</w:t>
      </w:r>
      <w:r w:rsidRPr="006535A6">
        <w:rPr>
          <w:rFonts w:ascii="Abadi" w:hAnsi="Abadi" w:cs="Arial"/>
          <w:color w:val="15141D"/>
          <w:spacing w:val="-16"/>
          <w:sz w:val="21"/>
          <w:szCs w:val="21"/>
          <w:lang w:val="es-MX" w:eastAsia="es-MX"/>
        </w:rPr>
        <w:t xml:space="preserve"> </w:t>
      </w:r>
      <w:r w:rsidRPr="006535A6">
        <w:rPr>
          <w:rFonts w:ascii="Abadi" w:hAnsi="Abadi" w:cs="Arial"/>
          <w:color w:val="15141D"/>
          <w:sz w:val="21"/>
          <w:szCs w:val="21"/>
          <w:lang w:val="es-MX" w:eastAsia="es-MX"/>
        </w:rPr>
        <w:t>paga</w:t>
      </w:r>
      <w:r w:rsidRPr="006535A6">
        <w:rPr>
          <w:rFonts w:ascii="Abadi" w:hAnsi="Abadi" w:cs="Arial"/>
          <w:color w:val="15141D"/>
          <w:spacing w:val="-3"/>
          <w:sz w:val="21"/>
          <w:szCs w:val="21"/>
          <w:lang w:val="es-MX" w:eastAsia="es-MX"/>
        </w:rPr>
        <w:t xml:space="preserve"> </w:t>
      </w:r>
      <w:r w:rsidRPr="006535A6">
        <w:rPr>
          <w:rFonts w:ascii="Abadi" w:hAnsi="Abadi" w:cs="Arial"/>
          <w:color w:val="15141D"/>
          <w:sz w:val="21"/>
          <w:szCs w:val="21"/>
          <w:lang w:val="es-MX" w:eastAsia="es-MX"/>
        </w:rPr>
        <w:t>con billetes</w:t>
      </w:r>
      <w:r w:rsidRPr="006535A6">
        <w:rPr>
          <w:rFonts w:ascii="Abadi" w:hAnsi="Abadi" w:cs="Arial"/>
          <w:color w:val="15141D"/>
          <w:spacing w:val="-2"/>
          <w:sz w:val="21"/>
          <w:szCs w:val="21"/>
          <w:lang w:val="es-MX" w:eastAsia="es-MX"/>
        </w:rPr>
        <w:t xml:space="preserve"> </w:t>
      </w:r>
      <w:r w:rsidRPr="006535A6">
        <w:rPr>
          <w:rFonts w:ascii="Abadi" w:hAnsi="Abadi" w:cs="Arial"/>
          <w:color w:val="15141D"/>
          <w:sz w:val="21"/>
          <w:szCs w:val="21"/>
          <w:lang w:val="es-MX" w:eastAsia="es-MX"/>
        </w:rPr>
        <w:t>o monedas de mayor denominación a</w:t>
      </w:r>
      <w:r w:rsidRPr="006535A6">
        <w:rPr>
          <w:rFonts w:ascii="Abadi" w:hAnsi="Abadi" w:cs="Arial"/>
          <w:color w:val="15141D"/>
          <w:spacing w:val="-1"/>
          <w:sz w:val="21"/>
          <w:szCs w:val="21"/>
          <w:lang w:val="es-MX" w:eastAsia="es-MX"/>
        </w:rPr>
        <w:t xml:space="preserve"> </w:t>
      </w:r>
      <w:r w:rsidRPr="006535A6">
        <w:rPr>
          <w:rFonts w:ascii="Abadi" w:hAnsi="Abadi" w:cs="Arial"/>
          <w:color w:val="15141D"/>
          <w:sz w:val="21"/>
          <w:szCs w:val="21"/>
          <w:lang w:val="es-MX" w:eastAsia="es-MX"/>
        </w:rPr>
        <w:t>la</w:t>
      </w:r>
      <w:r w:rsidRPr="006535A6">
        <w:rPr>
          <w:rFonts w:ascii="Abadi" w:hAnsi="Abadi" w:cs="Arial"/>
          <w:color w:val="15141D"/>
          <w:spacing w:val="-4"/>
          <w:sz w:val="21"/>
          <w:szCs w:val="21"/>
          <w:lang w:val="es-MX" w:eastAsia="es-MX"/>
        </w:rPr>
        <w:t xml:space="preserve"> </w:t>
      </w:r>
      <w:r w:rsidRPr="006535A6">
        <w:rPr>
          <w:rFonts w:ascii="Abadi" w:hAnsi="Abadi" w:cs="Arial"/>
          <w:color w:val="15141D"/>
          <w:sz w:val="21"/>
          <w:szCs w:val="21"/>
          <w:lang w:val="es-MX" w:eastAsia="es-MX"/>
        </w:rPr>
        <w:t>tarifa.</w:t>
      </w:r>
    </w:p>
    <w:p w14:paraId="53CB5778" w14:textId="77777777" w:rsidR="00085004" w:rsidRPr="006535A6" w:rsidRDefault="00085004" w:rsidP="00085004">
      <w:pPr>
        <w:kinsoku w:val="0"/>
        <w:overflowPunct w:val="0"/>
        <w:autoSpaceDE w:val="0"/>
        <w:autoSpaceDN w:val="0"/>
        <w:adjustRightInd w:val="0"/>
        <w:spacing w:line="276" w:lineRule="auto"/>
        <w:ind w:left="40" w:firstLine="9"/>
        <w:jc w:val="both"/>
        <w:rPr>
          <w:rFonts w:ascii="Abadi" w:hAnsi="Abadi" w:cs="Arial"/>
          <w:color w:val="15141D"/>
          <w:sz w:val="21"/>
          <w:szCs w:val="21"/>
          <w:lang w:val="es-MX" w:eastAsia="es-MX"/>
        </w:rPr>
      </w:pPr>
    </w:p>
    <w:p w14:paraId="75C9AEB1" w14:textId="77777777" w:rsidR="006535A6" w:rsidRDefault="006535A6" w:rsidP="00085004">
      <w:pPr>
        <w:kinsoku w:val="0"/>
        <w:overflowPunct w:val="0"/>
        <w:autoSpaceDE w:val="0"/>
        <w:autoSpaceDN w:val="0"/>
        <w:adjustRightInd w:val="0"/>
        <w:spacing w:before="3" w:line="276" w:lineRule="auto"/>
        <w:ind w:left="58" w:right="160" w:hanging="4"/>
        <w:jc w:val="both"/>
        <w:rPr>
          <w:rFonts w:ascii="Abadi" w:hAnsi="Abadi" w:cs="Arial"/>
          <w:color w:val="15141C"/>
          <w:sz w:val="21"/>
          <w:szCs w:val="21"/>
          <w:lang w:val="es-MX" w:eastAsia="es-MX"/>
        </w:rPr>
      </w:pPr>
      <w:r w:rsidRPr="006535A6">
        <w:rPr>
          <w:rFonts w:ascii="Abadi" w:hAnsi="Abadi" w:cs="Arial"/>
          <w:color w:val="15141C"/>
          <w:sz w:val="21"/>
          <w:szCs w:val="21"/>
          <w:lang w:val="es-MX" w:eastAsia="es-MX"/>
        </w:rPr>
        <w:t>Se permite programar el gasto en el transporte público, por varios días</w:t>
      </w:r>
      <w:r w:rsidRPr="006535A6">
        <w:rPr>
          <w:rFonts w:ascii="Abadi" w:hAnsi="Abadi" w:cs="Arial"/>
          <w:color w:val="15141C"/>
          <w:spacing w:val="-5"/>
          <w:sz w:val="21"/>
          <w:szCs w:val="21"/>
          <w:lang w:val="es-MX" w:eastAsia="es-MX"/>
        </w:rPr>
        <w:t xml:space="preserve"> </w:t>
      </w:r>
      <w:r w:rsidRPr="006535A6">
        <w:rPr>
          <w:rFonts w:ascii="Abadi" w:hAnsi="Abadi" w:cs="Arial"/>
          <w:color w:val="15141C"/>
          <w:sz w:val="21"/>
          <w:szCs w:val="21"/>
          <w:lang w:val="es-MX" w:eastAsia="es-MX"/>
        </w:rPr>
        <w:t>o de</w:t>
      </w:r>
      <w:r w:rsidRPr="006535A6">
        <w:rPr>
          <w:rFonts w:ascii="Abadi" w:hAnsi="Abadi" w:cs="Arial"/>
          <w:color w:val="15141C"/>
          <w:spacing w:val="-1"/>
          <w:sz w:val="21"/>
          <w:szCs w:val="21"/>
          <w:lang w:val="es-MX" w:eastAsia="es-MX"/>
        </w:rPr>
        <w:t xml:space="preserve"> </w:t>
      </w:r>
      <w:r w:rsidRPr="006535A6">
        <w:rPr>
          <w:rFonts w:ascii="Abadi" w:hAnsi="Abadi" w:cs="Arial"/>
          <w:color w:val="15141C"/>
          <w:sz w:val="21"/>
          <w:szCs w:val="21"/>
          <w:lang w:val="es-MX" w:eastAsia="es-MX"/>
        </w:rPr>
        <w:t>manera semanal.</w:t>
      </w:r>
    </w:p>
    <w:p w14:paraId="5E69261F" w14:textId="77777777" w:rsidR="00085004" w:rsidRPr="006535A6" w:rsidRDefault="00085004" w:rsidP="00085004">
      <w:pPr>
        <w:kinsoku w:val="0"/>
        <w:overflowPunct w:val="0"/>
        <w:autoSpaceDE w:val="0"/>
        <w:autoSpaceDN w:val="0"/>
        <w:adjustRightInd w:val="0"/>
        <w:spacing w:before="3" w:line="276" w:lineRule="auto"/>
        <w:ind w:left="58" w:right="160" w:hanging="4"/>
        <w:jc w:val="both"/>
        <w:rPr>
          <w:rFonts w:ascii="Abadi" w:hAnsi="Abadi" w:cs="Arial"/>
          <w:color w:val="15141C"/>
          <w:sz w:val="21"/>
          <w:szCs w:val="21"/>
          <w:lang w:val="es-MX" w:eastAsia="es-MX"/>
        </w:rPr>
      </w:pPr>
    </w:p>
    <w:p w14:paraId="057ADD4B" w14:textId="091EEAFB" w:rsidR="006535A6" w:rsidRDefault="006535A6" w:rsidP="00085004">
      <w:pPr>
        <w:kinsoku w:val="0"/>
        <w:overflowPunct w:val="0"/>
        <w:autoSpaceDE w:val="0"/>
        <w:autoSpaceDN w:val="0"/>
        <w:adjustRightInd w:val="0"/>
        <w:spacing w:line="276" w:lineRule="auto"/>
        <w:ind w:left="64"/>
        <w:jc w:val="both"/>
        <w:rPr>
          <w:rFonts w:ascii="Abadi" w:hAnsi="Abadi" w:cs="Arial"/>
          <w:b/>
          <w:bCs/>
          <w:color w:val="12121A"/>
          <w:spacing w:val="-2"/>
          <w:sz w:val="21"/>
          <w:szCs w:val="21"/>
          <w:lang w:val="es-MX" w:eastAsia="es-MX"/>
        </w:rPr>
      </w:pPr>
      <w:r w:rsidRPr="006535A6">
        <w:rPr>
          <w:rFonts w:ascii="Abadi" w:hAnsi="Abadi" w:cs="Arial"/>
          <w:b/>
          <w:bCs/>
          <w:color w:val="12121A"/>
          <w:sz w:val="21"/>
          <w:szCs w:val="21"/>
          <w:lang w:val="es-MX" w:eastAsia="es-MX"/>
        </w:rPr>
        <w:t>Los</w:t>
      </w:r>
      <w:r w:rsidRPr="006535A6">
        <w:rPr>
          <w:rFonts w:ascii="Abadi" w:hAnsi="Abadi" w:cs="Arial"/>
          <w:b/>
          <w:bCs/>
          <w:color w:val="12121A"/>
          <w:spacing w:val="80"/>
          <w:sz w:val="21"/>
          <w:szCs w:val="21"/>
          <w:lang w:val="es-MX" w:eastAsia="es-MX"/>
        </w:rPr>
        <w:t xml:space="preserve"> </w:t>
      </w:r>
      <w:r w:rsidRPr="006535A6">
        <w:rPr>
          <w:rFonts w:ascii="Abadi" w:hAnsi="Abadi" w:cs="Arial"/>
          <w:b/>
          <w:bCs/>
          <w:color w:val="12121A"/>
          <w:sz w:val="21"/>
          <w:szCs w:val="21"/>
          <w:lang w:val="es-MX" w:eastAsia="es-MX"/>
        </w:rPr>
        <w:t>aumentos</w:t>
      </w:r>
      <w:r w:rsidRPr="006535A6">
        <w:rPr>
          <w:rFonts w:ascii="Abadi" w:hAnsi="Abadi" w:cs="Arial"/>
          <w:b/>
          <w:bCs/>
          <w:color w:val="12121A"/>
          <w:spacing w:val="79"/>
          <w:sz w:val="21"/>
          <w:szCs w:val="21"/>
          <w:lang w:val="es-MX" w:eastAsia="es-MX"/>
        </w:rPr>
        <w:t xml:space="preserve"> </w:t>
      </w:r>
      <w:r w:rsidRPr="006535A6">
        <w:rPr>
          <w:rFonts w:ascii="Abadi" w:hAnsi="Abadi" w:cs="Arial"/>
          <w:b/>
          <w:bCs/>
          <w:color w:val="12121A"/>
          <w:sz w:val="21"/>
          <w:szCs w:val="21"/>
          <w:lang w:val="es-MX" w:eastAsia="es-MX"/>
        </w:rPr>
        <w:t>a</w:t>
      </w:r>
      <w:r w:rsidRPr="006535A6">
        <w:rPr>
          <w:rFonts w:ascii="Abadi" w:hAnsi="Abadi" w:cs="Arial"/>
          <w:b/>
          <w:bCs/>
          <w:color w:val="12121A"/>
          <w:spacing w:val="80"/>
          <w:sz w:val="21"/>
          <w:szCs w:val="21"/>
          <w:lang w:val="es-MX" w:eastAsia="es-MX"/>
        </w:rPr>
        <w:t xml:space="preserve"> </w:t>
      </w:r>
      <w:r w:rsidRPr="006535A6">
        <w:rPr>
          <w:rFonts w:ascii="Abadi" w:hAnsi="Abadi" w:cs="Arial"/>
          <w:b/>
          <w:bCs/>
          <w:color w:val="12121A"/>
          <w:sz w:val="21"/>
          <w:szCs w:val="21"/>
          <w:lang w:val="es-MX" w:eastAsia="es-MX"/>
        </w:rPr>
        <w:t>las</w:t>
      </w:r>
      <w:r w:rsidRPr="006535A6">
        <w:rPr>
          <w:rFonts w:ascii="Abadi" w:hAnsi="Abadi" w:cs="Arial"/>
          <w:b/>
          <w:bCs/>
          <w:color w:val="12121A"/>
          <w:spacing w:val="78"/>
          <w:sz w:val="21"/>
          <w:szCs w:val="21"/>
          <w:lang w:val="es-MX" w:eastAsia="es-MX"/>
        </w:rPr>
        <w:t xml:space="preserve"> </w:t>
      </w:r>
      <w:r w:rsidRPr="006535A6">
        <w:rPr>
          <w:rFonts w:ascii="Abadi" w:hAnsi="Abadi" w:cs="Arial"/>
          <w:b/>
          <w:bCs/>
          <w:color w:val="12121A"/>
          <w:sz w:val="21"/>
          <w:szCs w:val="21"/>
          <w:lang w:val="es-MX" w:eastAsia="es-MX"/>
        </w:rPr>
        <w:t>tarifas</w:t>
      </w:r>
      <w:r w:rsidRPr="006535A6">
        <w:rPr>
          <w:rFonts w:ascii="Abadi" w:hAnsi="Abadi" w:cs="Arial"/>
          <w:b/>
          <w:bCs/>
          <w:color w:val="12121A"/>
          <w:spacing w:val="78"/>
          <w:sz w:val="21"/>
          <w:szCs w:val="21"/>
          <w:lang w:val="es-MX" w:eastAsia="es-MX"/>
        </w:rPr>
        <w:t xml:space="preserve"> </w:t>
      </w:r>
      <w:r w:rsidRPr="006535A6">
        <w:rPr>
          <w:rFonts w:ascii="Abadi" w:hAnsi="Abadi" w:cs="Arial"/>
          <w:b/>
          <w:bCs/>
          <w:color w:val="12121A"/>
          <w:sz w:val="21"/>
          <w:szCs w:val="21"/>
          <w:lang w:val="es-MX" w:eastAsia="es-MX"/>
        </w:rPr>
        <w:t>ya</w:t>
      </w:r>
      <w:r w:rsidRPr="006535A6">
        <w:rPr>
          <w:rFonts w:ascii="Abadi" w:hAnsi="Abadi" w:cs="Arial"/>
          <w:b/>
          <w:bCs/>
          <w:color w:val="12121A"/>
          <w:spacing w:val="77"/>
          <w:sz w:val="21"/>
          <w:szCs w:val="21"/>
          <w:lang w:val="es-MX" w:eastAsia="es-MX"/>
        </w:rPr>
        <w:t xml:space="preserve"> </w:t>
      </w:r>
      <w:r w:rsidRPr="006535A6">
        <w:rPr>
          <w:rFonts w:ascii="Abadi" w:hAnsi="Abadi" w:cs="Arial"/>
          <w:b/>
          <w:bCs/>
          <w:color w:val="12121A"/>
          <w:sz w:val="21"/>
          <w:szCs w:val="21"/>
          <w:lang w:val="es-MX" w:eastAsia="es-MX"/>
        </w:rPr>
        <w:t>podrán</w:t>
      </w:r>
      <w:r w:rsidRPr="006535A6">
        <w:rPr>
          <w:rFonts w:ascii="Abadi" w:hAnsi="Abadi" w:cs="Arial"/>
          <w:b/>
          <w:bCs/>
          <w:color w:val="12121A"/>
          <w:spacing w:val="40"/>
          <w:sz w:val="21"/>
          <w:szCs w:val="21"/>
          <w:lang w:val="es-MX" w:eastAsia="es-MX"/>
        </w:rPr>
        <w:t xml:space="preserve"> </w:t>
      </w:r>
      <w:r w:rsidRPr="006535A6">
        <w:rPr>
          <w:rFonts w:ascii="Abadi" w:hAnsi="Abadi" w:cs="Arial"/>
          <w:b/>
          <w:bCs/>
          <w:color w:val="12121A"/>
          <w:sz w:val="21"/>
          <w:szCs w:val="21"/>
          <w:lang w:val="es-MX" w:eastAsia="es-MX"/>
        </w:rPr>
        <w:t>ser</w:t>
      </w:r>
      <w:r w:rsidRPr="006535A6">
        <w:rPr>
          <w:rFonts w:ascii="Abadi" w:hAnsi="Abadi" w:cs="Arial"/>
          <w:b/>
          <w:bCs/>
          <w:color w:val="12121A"/>
          <w:spacing w:val="71"/>
          <w:sz w:val="21"/>
          <w:szCs w:val="21"/>
          <w:lang w:val="es-MX" w:eastAsia="es-MX"/>
        </w:rPr>
        <w:t xml:space="preserve"> </w:t>
      </w:r>
      <w:r w:rsidRPr="006535A6">
        <w:rPr>
          <w:rFonts w:ascii="Abadi" w:hAnsi="Abadi" w:cs="Arial"/>
          <w:b/>
          <w:bCs/>
          <w:color w:val="12121A"/>
          <w:sz w:val="21"/>
          <w:szCs w:val="21"/>
          <w:lang w:val="es-MX" w:eastAsia="es-MX"/>
        </w:rPr>
        <w:t>fraccionadas</w:t>
      </w:r>
      <w:r w:rsidRPr="006535A6">
        <w:rPr>
          <w:rFonts w:ascii="Abadi" w:hAnsi="Abadi" w:cs="Arial"/>
          <w:b/>
          <w:bCs/>
          <w:color w:val="12121A"/>
          <w:spacing w:val="79"/>
          <w:sz w:val="21"/>
          <w:szCs w:val="21"/>
          <w:lang w:val="es-MX" w:eastAsia="es-MX"/>
        </w:rPr>
        <w:t xml:space="preserve"> </w:t>
      </w:r>
      <w:r w:rsidRPr="006535A6">
        <w:rPr>
          <w:rFonts w:ascii="Abadi" w:hAnsi="Abadi" w:cs="Arial"/>
          <w:b/>
          <w:bCs/>
          <w:color w:val="12121A"/>
          <w:sz w:val="21"/>
          <w:szCs w:val="21"/>
          <w:lang w:val="es-MX" w:eastAsia="es-MX"/>
        </w:rPr>
        <w:t>a</w:t>
      </w:r>
      <w:r w:rsidRPr="006535A6">
        <w:rPr>
          <w:rFonts w:ascii="Abadi" w:hAnsi="Abadi" w:cs="Arial"/>
          <w:b/>
          <w:bCs/>
          <w:color w:val="12121A"/>
          <w:spacing w:val="71"/>
          <w:sz w:val="21"/>
          <w:szCs w:val="21"/>
          <w:lang w:val="es-MX" w:eastAsia="es-MX"/>
        </w:rPr>
        <w:t xml:space="preserve"> </w:t>
      </w:r>
      <w:r w:rsidRPr="006535A6">
        <w:rPr>
          <w:rFonts w:ascii="Abadi" w:hAnsi="Abadi" w:cs="Arial"/>
          <w:b/>
          <w:bCs/>
          <w:color w:val="12121A"/>
          <w:sz w:val="21"/>
          <w:szCs w:val="21"/>
          <w:lang w:val="es-MX" w:eastAsia="es-MX"/>
        </w:rPr>
        <w:t>nivel</w:t>
      </w:r>
      <w:r w:rsidRPr="006535A6">
        <w:rPr>
          <w:rFonts w:ascii="Abadi" w:hAnsi="Abadi" w:cs="Arial"/>
          <w:b/>
          <w:bCs/>
          <w:color w:val="12121A"/>
          <w:spacing w:val="40"/>
          <w:sz w:val="21"/>
          <w:szCs w:val="21"/>
          <w:lang w:val="es-MX" w:eastAsia="es-MX"/>
        </w:rPr>
        <w:t xml:space="preserve"> </w:t>
      </w:r>
      <w:r w:rsidRPr="006535A6">
        <w:rPr>
          <w:rFonts w:ascii="Abadi" w:hAnsi="Abadi" w:cs="Arial"/>
          <w:b/>
          <w:bCs/>
          <w:color w:val="12121A"/>
          <w:sz w:val="21"/>
          <w:szCs w:val="21"/>
          <w:lang w:val="es-MX" w:eastAsia="es-MX"/>
        </w:rPr>
        <w:t>de</w:t>
      </w:r>
      <w:r w:rsidR="00085004">
        <w:rPr>
          <w:rFonts w:ascii="Abadi" w:hAnsi="Abadi" w:cs="Arial"/>
          <w:b/>
          <w:bCs/>
          <w:color w:val="12121A"/>
          <w:sz w:val="21"/>
          <w:szCs w:val="21"/>
          <w:lang w:val="es-MX" w:eastAsia="es-MX"/>
        </w:rPr>
        <w:t xml:space="preserve"> </w:t>
      </w:r>
      <w:r w:rsidR="00085004" w:rsidRPr="006535A6">
        <w:rPr>
          <w:rFonts w:ascii="Abadi" w:hAnsi="Abadi" w:cs="Arial"/>
          <w:b/>
          <w:bCs/>
          <w:color w:val="12121A"/>
          <w:spacing w:val="-2"/>
          <w:sz w:val="21"/>
          <w:szCs w:val="21"/>
          <w:lang w:val="es-MX" w:eastAsia="es-MX"/>
        </w:rPr>
        <w:t>C</w:t>
      </w:r>
      <w:r w:rsidRPr="006535A6">
        <w:rPr>
          <w:rFonts w:ascii="Abadi" w:hAnsi="Abadi" w:cs="Arial"/>
          <w:b/>
          <w:bCs/>
          <w:color w:val="12121A"/>
          <w:spacing w:val="-2"/>
          <w:sz w:val="21"/>
          <w:szCs w:val="21"/>
          <w:lang w:val="es-MX" w:eastAsia="es-MX"/>
        </w:rPr>
        <w:t>entavos</w:t>
      </w:r>
    </w:p>
    <w:p w14:paraId="25E2849C" w14:textId="77777777" w:rsidR="00085004" w:rsidRPr="006535A6" w:rsidRDefault="00085004" w:rsidP="00085004">
      <w:pPr>
        <w:kinsoku w:val="0"/>
        <w:overflowPunct w:val="0"/>
        <w:autoSpaceDE w:val="0"/>
        <w:autoSpaceDN w:val="0"/>
        <w:adjustRightInd w:val="0"/>
        <w:spacing w:line="276" w:lineRule="auto"/>
        <w:ind w:left="40"/>
        <w:jc w:val="both"/>
        <w:rPr>
          <w:rFonts w:ascii="Abadi" w:hAnsi="Abadi" w:cs="Arial"/>
          <w:b/>
          <w:bCs/>
          <w:color w:val="12121A"/>
          <w:spacing w:val="-2"/>
          <w:sz w:val="21"/>
          <w:szCs w:val="21"/>
          <w:lang w:val="es-MX" w:eastAsia="es-MX"/>
        </w:rPr>
      </w:pPr>
    </w:p>
    <w:p w14:paraId="55882B1C" w14:textId="77777777" w:rsidR="006535A6" w:rsidRPr="006535A6" w:rsidRDefault="006535A6" w:rsidP="00085004">
      <w:pPr>
        <w:kinsoku w:val="0"/>
        <w:overflowPunct w:val="0"/>
        <w:autoSpaceDE w:val="0"/>
        <w:autoSpaceDN w:val="0"/>
        <w:adjustRightInd w:val="0"/>
        <w:spacing w:before="59" w:line="276" w:lineRule="auto"/>
        <w:ind w:firstLine="9"/>
        <w:jc w:val="both"/>
        <w:rPr>
          <w:rFonts w:ascii="Abadi" w:hAnsi="Abadi" w:cs="Arial"/>
          <w:color w:val="14131B"/>
          <w:sz w:val="21"/>
          <w:szCs w:val="21"/>
          <w:lang w:val="es-MX" w:eastAsia="es-MX"/>
        </w:rPr>
      </w:pPr>
      <w:r w:rsidRPr="006535A6">
        <w:rPr>
          <w:rFonts w:ascii="Abadi" w:hAnsi="Abadi" w:cs="Arial"/>
          <w:color w:val="14131B"/>
          <w:sz w:val="21"/>
          <w:szCs w:val="21"/>
          <w:lang w:val="es-MX" w:eastAsia="es-MX"/>
        </w:rPr>
        <w:t>Los operadores tendrán menos dinero en efectivo en los autobuses,</w:t>
      </w:r>
      <w:r w:rsidRPr="006535A6">
        <w:rPr>
          <w:rFonts w:ascii="Abadi" w:hAnsi="Abadi" w:cs="Arial"/>
          <w:color w:val="14131B"/>
          <w:spacing w:val="30"/>
          <w:sz w:val="21"/>
          <w:szCs w:val="21"/>
          <w:lang w:val="es-MX" w:eastAsia="es-MX"/>
        </w:rPr>
        <w:t xml:space="preserve"> </w:t>
      </w:r>
      <w:r w:rsidRPr="006535A6">
        <w:rPr>
          <w:rFonts w:ascii="Abadi" w:hAnsi="Abadi" w:cs="Arial"/>
          <w:color w:val="14131B"/>
          <w:sz w:val="21"/>
          <w:szCs w:val="21"/>
          <w:lang w:val="es-MX" w:eastAsia="es-MX"/>
        </w:rPr>
        <w:t>lo que</w:t>
      </w:r>
      <w:r w:rsidRPr="006535A6">
        <w:rPr>
          <w:rFonts w:ascii="Abadi" w:hAnsi="Abadi" w:cs="Arial"/>
          <w:color w:val="14131B"/>
          <w:spacing w:val="-1"/>
          <w:sz w:val="21"/>
          <w:szCs w:val="21"/>
          <w:lang w:val="es-MX" w:eastAsia="es-MX"/>
        </w:rPr>
        <w:t xml:space="preserve"> </w:t>
      </w:r>
      <w:r w:rsidRPr="006535A6">
        <w:rPr>
          <w:rFonts w:ascii="Abadi" w:hAnsi="Abadi" w:cs="Arial"/>
          <w:color w:val="14131B"/>
          <w:sz w:val="21"/>
          <w:szCs w:val="21"/>
          <w:lang w:val="es-MX" w:eastAsia="es-MX"/>
        </w:rPr>
        <w:t>disminuye</w:t>
      </w:r>
      <w:r w:rsidRPr="006535A6">
        <w:rPr>
          <w:rFonts w:ascii="Abadi" w:hAnsi="Abadi" w:cs="Arial"/>
          <w:color w:val="14131B"/>
          <w:spacing w:val="-4"/>
          <w:sz w:val="21"/>
          <w:szCs w:val="21"/>
          <w:lang w:val="es-MX" w:eastAsia="es-MX"/>
        </w:rPr>
        <w:t xml:space="preserve"> </w:t>
      </w:r>
      <w:r w:rsidRPr="006535A6">
        <w:rPr>
          <w:rFonts w:ascii="Abadi" w:hAnsi="Abadi" w:cs="Arial"/>
          <w:color w:val="14131B"/>
          <w:sz w:val="21"/>
          <w:szCs w:val="21"/>
          <w:lang w:val="es-MX" w:eastAsia="es-MX"/>
        </w:rPr>
        <w:t>las posibilidades</w:t>
      </w:r>
      <w:r w:rsidRPr="006535A6">
        <w:rPr>
          <w:rFonts w:ascii="Abadi" w:hAnsi="Abadi" w:cs="Arial"/>
          <w:color w:val="14131B"/>
          <w:spacing w:val="-5"/>
          <w:sz w:val="21"/>
          <w:szCs w:val="21"/>
          <w:lang w:val="es-MX" w:eastAsia="es-MX"/>
        </w:rPr>
        <w:t xml:space="preserve"> </w:t>
      </w:r>
      <w:r w:rsidRPr="006535A6">
        <w:rPr>
          <w:rFonts w:ascii="Abadi" w:hAnsi="Abadi" w:cs="Arial"/>
          <w:color w:val="14131B"/>
          <w:sz w:val="21"/>
          <w:szCs w:val="21"/>
          <w:lang w:val="es-MX" w:eastAsia="es-MX"/>
        </w:rPr>
        <w:t>de</w:t>
      </w:r>
      <w:r w:rsidRPr="006535A6">
        <w:rPr>
          <w:rFonts w:ascii="Abadi" w:hAnsi="Abadi" w:cs="Arial"/>
          <w:color w:val="14131B"/>
          <w:spacing w:val="-5"/>
          <w:sz w:val="21"/>
          <w:szCs w:val="21"/>
          <w:lang w:val="es-MX" w:eastAsia="es-MX"/>
        </w:rPr>
        <w:t xml:space="preserve"> </w:t>
      </w:r>
      <w:r w:rsidRPr="006535A6">
        <w:rPr>
          <w:rFonts w:ascii="Abadi" w:hAnsi="Abadi" w:cs="Arial"/>
          <w:color w:val="14131B"/>
          <w:sz w:val="21"/>
          <w:szCs w:val="21"/>
          <w:lang w:val="es-MX" w:eastAsia="es-MX"/>
        </w:rPr>
        <w:t>asaltos</w:t>
      </w:r>
      <w:r w:rsidRPr="006535A6">
        <w:rPr>
          <w:rFonts w:ascii="Abadi" w:hAnsi="Abadi" w:cs="Arial"/>
          <w:color w:val="14131B"/>
          <w:spacing w:val="-2"/>
          <w:sz w:val="21"/>
          <w:szCs w:val="21"/>
          <w:lang w:val="es-MX" w:eastAsia="es-MX"/>
        </w:rPr>
        <w:t xml:space="preserve"> </w:t>
      </w:r>
      <w:r w:rsidRPr="006535A6">
        <w:rPr>
          <w:rFonts w:ascii="Abadi" w:hAnsi="Abadi" w:cs="Arial"/>
          <w:color w:val="14131B"/>
          <w:sz w:val="21"/>
          <w:szCs w:val="21"/>
          <w:lang w:val="es-MX" w:eastAsia="es-MX"/>
        </w:rPr>
        <w:t>y</w:t>
      </w:r>
      <w:r w:rsidRPr="006535A6">
        <w:rPr>
          <w:rFonts w:ascii="Abadi" w:hAnsi="Abadi" w:cs="Arial"/>
          <w:color w:val="14131B"/>
          <w:spacing w:val="-3"/>
          <w:sz w:val="21"/>
          <w:szCs w:val="21"/>
          <w:lang w:val="es-MX" w:eastAsia="es-MX"/>
        </w:rPr>
        <w:t xml:space="preserve"> </w:t>
      </w:r>
      <w:r w:rsidRPr="006535A6">
        <w:rPr>
          <w:rFonts w:ascii="Abadi" w:hAnsi="Abadi" w:cs="Arial"/>
          <w:color w:val="14131B"/>
          <w:sz w:val="21"/>
          <w:szCs w:val="21"/>
          <w:lang w:val="es-MX" w:eastAsia="es-MX"/>
        </w:rPr>
        <w:t>evasión de</w:t>
      </w:r>
      <w:r w:rsidRPr="006535A6">
        <w:rPr>
          <w:rFonts w:ascii="Abadi" w:hAnsi="Abadi" w:cs="Arial"/>
          <w:color w:val="14131B"/>
          <w:spacing w:val="-1"/>
          <w:sz w:val="21"/>
          <w:szCs w:val="21"/>
          <w:lang w:val="es-MX" w:eastAsia="es-MX"/>
        </w:rPr>
        <w:t xml:space="preserve"> </w:t>
      </w:r>
      <w:r w:rsidRPr="006535A6">
        <w:rPr>
          <w:rFonts w:ascii="Abadi" w:hAnsi="Abadi" w:cs="Arial"/>
          <w:color w:val="14131B"/>
          <w:sz w:val="21"/>
          <w:szCs w:val="21"/>
          <w:lang w:val="es-MX" w:eastAsia="es-MX"/>
        </w:rPr>
        <w:t>impuestos.</w:t>
      </w:r>
    </w:p>
    <w:p w14:paraId="2DDCEBF5" w14:textId="77777777" w:rsidR="00E254D0" w:rsidRPr="00085004" w:rsidRDefault="00E254D0" w:rsidP="00085004">
      <w:pPr>
        <w:pStyle w:val="Prrafodelista"/>
        <w:spacing w:line="276" w:lineRule="auto"/>
        <w:ind w:left="720"/>
        <w:jc w:val="both"/>
        <w:rPr>
          <w:rFonts w:ascii="Abadi" w:hAnsi="Abadi"/>
          <w:b/>
          <w:bCs/>
          <w:sz w:val="21"/>
          <w:szCs w:val="21"/>
        </w:rPr>
      </w:pPr>
    </w:p>
    <w:p w14:paraId="28C6B50F" w14:textId="77777777" w:rsidR="006535A6" w:rsidRPr="006535A6" w:rsidRDefault="006535A6" w:rsidP="00085004">
      <w:pPr>
        <w:kinsoku w:val="0"/>
        <w:overflowPunct w:val="0"/>
        <w:autoSpaceDE w:val="0"/>
        <w:autoSpaceDN w:val="0"/>
        <w:adjustRightInd w:val="0"/>
        <w:spacing w:line="276" w:lineRule="auto"/>
        <w:ind w:left="40"/>
        <w:jc w:val="both"/>
        <w:rPr>
          <w:rFonts w:ascii="Abadi" w:hAnsi="Abadi" w:cs="Arial"/>
          <w:color w:val="15141D"/>
          <w:sz w:val="21"/>
          <w:szCs w:val="21"/>
          <w:lang w:val="es-MX" w:eastAsia="es-MX"/>
        </w:rPr>
      </w:pPr>
      <w:r w:rsidRPr="006535A6">
        <w:rPr>
          <w:rFonts w:ascii="Abadi" w:hAnsi="Abadi" w:cs="Arial"/>
          <w:color w:val="15141D"/>
          <w:sz w:val="21"/>
          <w:szCs w:val="21"/>
          <w:lang w:val="es-MX" w:eastAsia="es-MX"/>
        </w:rPr>
        <w:t>¿Y el servicio de calidad a los usuarios? bien gracias.</w:t>
      </w:r>
    </w:p>
    <w:p w14:paraId="2B63A695" w14:textId="77777777" w:rsidR="006535A6" w:rsidRPr="00085004" w:rsidRDefault="006535A6" w:rsidP="00085004">
      <w:pPr>
        <w:pStyle w:val="Prrafodelista"/>
        <w:spacing w:line="276" w:lineRule="auto"/>
        <w:ind w:left="720"/>
        <w:jc w:val="both"/>
        <w:rPr>
          <w:rFonts w:ascii="Abadi" w:hAnsi="Abadi"/>
          <w:b/>
          <w:bCs/>
          <w:sz w:val="21"/>
          <w:szCs w:val="21"/>
        </w:rPr>
      </w:pPr>
    </w:p>
    <w:p w14:paraId="7BD991C7" w14:textId="2FFE54ED" w:rsidR="00EC5742" w:rsidRPr="00EC5742" w:rsidRDefault="00EC5742" w:rsidP="008161D6">
      <w:pPr>
        <w:kinsoku w:val="0"/>
        <w:overflowPunct w:val="0"/>
        <w:autoSpaceDE w:val="0"/>
        <w:autoSpaceDN w:val="0"/>
        <w:adjustRightInd w:val="0"/>
        <w:spacing w:line="276" w:lineRule="auto"/>
        <w:ind w:left="40" w:right="162" w:firstLine="715"/>
        <w:jc w:val="both"/>
        <w:rPr>
          <w:rFonts w:ascii="Abadi" w:hAnsi="Abadi" w:cs="Arial"/>
          <w:b/>
          <w:bCs/>
          <w:color w:val="14131B"/>
          <w:sz w:val="21"/>
          <w:szCs w:val="21"/>
          <w:lang w:val="es-MX" w:eastAsia="es-MX"/>
        </w:rPr>
      </w:pPr>
      <w:r w:rsidRPr="00EC5742">
        <w:rPr>
          <w:rFonts w:ascii="Abadi" w:hAnsi="Abadi" w:cs="Arial"/>
          <w:color w:val="14131B"/>
          <w:sz w:val="21"/>
          <w:szCs w:val="21"/>
          <w:lang w:val="es-MX" w:eastAsia="es-MX"/>
        </w:rPr>
        <w:t>Para</w:t>
      </w:r>
      <w:r w:rsidRPr="00EC5742">
        <w:rPr>
          <w:rFonts w:ascii="Abadi" w:hAnsi="Abadi" w:cs="Arial"/>
          <w:color w:val="14131B"/>
          <w:spacing w:val="-7"/>
          <w:sz w:val="21"/>
          <w:szCs w:val="21"/>
          <w:lang w:val="es-MX" w:eastAsia="es-MX"/>
        </w:rPr>
        <w:t xml:space="preserve"> </w:t>
      </w:r>
      <w:r w:rsidRPr="00EC5742">
        <w:rPr>
          <w:rFonts w:ascii="Abadi" w:hAnsi="Abadi" w:cs="Arial"/>
          <w:color w:val="14131B"/>
          <w:sz w:val="21"/>
          <w:szCs w:val="21"/>
          <w:lang w:val="es-MX" w:eastAsia="es-MX"/>
        </w:rPr>
        <w:t>el</w:t>
      </w:r>
      <w:r w:rsidRPr="00EC5742">
        <w:rPr>
          <w:rFonts w:ascii="Abadi" w:hAnsi="Abadi" w:cs="Arial"/>
          <w:color w:val="14131B"/>
          <w:spacing w:val="-17"/>
          <w:sz w:val="21"/>
          <w:szCs w:val="21"/>
          <w:lang w:val="es-MX" w:eastAsia="es-MX"/>
        </w:rPr>
        <w:t xml:space="preserve"> </w:t>
      </w:r>
      <w:r w:rsidRPr="00EC5742">
        <w:rPr>
          <w:rFonts w:ascii="Abadi" w:hAnsi="Abadi" w:cs="Arial"/>
          <w:color w:val="14131B"/>
          <w:sz w:val="21"/>
          <w:szCs w:val="21"/>
          <w:lang w:val="es-MX" w:eastAsia="es-MX"/>
        </w:rPr>
        <w:t>2023, 480 unidades</w:t>
      </w:r>
      <w:r w:rsidRPr="00EC5742">
        <w:rPr>
          <w:rFonts w:ascii="Abadi" w:hAnsi="Abadi" w:cs="Arial"/>
          <w:color w:val="14131B"/>
          <w:spacing w:val="-6"/>
          <w:sz w:val="21"/>
          <w:szCs w:val="21"/>
          <w:lang w:val="es-MX" w:eastAsia="es-MX"/>
        </w:rPr>
        <w:t xml:space="preserve"> </w:t>
      </w:r>
      <w:r w:rsidRPr="00EC5742">
        <w:rPr>
          <w:rFonts w:ascii="Abadi" w:hAnsi="Abadi" w:cs="Arial"/>
          <w:color w:val="14131B"/>
          <w:sz w:val="21"/>
          <w:szCs w:val="21"/>
          <w:lang w:val="es-MX" w:eastAsia="es-MX"/>
        </w:rPr>
        <w:t>contaban</w:t>
      </w:r>
      <w:r w:rsidRPr="00EC5742">
        <w:rPr>
          <w:rFonts w:ascii="Abadi" w:hAnsi="Abadi" w:cs="Arial"/>
          <w:color w:val="14131B"/>
          <w:spacing w:val="-6"/>
          <w:sz w:val="21"/>
          <w:szCs w:val="21"/>
          <w:lang w:val="es-MX" w:eastAsia="es-MX"/>
        </w:rPr>
        <w:t xml:space="preserve"> </w:t>
      </w:r>
      <w:r w:rsidRPr="00EC5742">
        <w:rPr>
          <w:rFonts w:ascii="Abadi" w:hAnsi="Abadi" w:cs="Arial"/>
          <w:color w:val="14131B"/>
          <w:sz w:val="21"/>
          <w:szCs w:val="21"/>
          <w:lang w:val="es-MX" w:eastAsia="es-MX"/>
        </w:rPr>
        <w:t>con</w:t>
      </w:r>
      <w:r w:rsidRPr="00EC5742">
        <w:rPr>
          <w:rFonts w:ascii="Abadi" w:hAnsi="Abadi" w:cs="Arial"/>
          <w:color w:val="14131B"/>
          <w:spacing w:val="-5"/>
          <w:sz w:val="21"/>
          <w:szCs w:val="21"/>
          <w:lang w:val="es-MX" w:eastAsia="es-MX"/>
        </w:rPr>
        <w:t xml:space="preserve"> </w:t>
      </w:r>
      <w:r w:rsidRPr="00EC5742">
        <w:rPr>
          <w:rFonts w:ascii="Abadi" w:hAnsi="Abadi" w:cs="Arial"/>
          <w:color w:val="14131B"/>
          <w:sz w:val="21"/>
          <w:szCs w:val="21"/>
          <w:lang w:val="es-MX" w:eastAsia="es-MX"/>
        </w:rPr>
        <w:t>el</w:t>
      </w:r>
      <w:r w:rsidRPr="00EC5742">
        <w:rPr>
          <w:rFonts w:ascii="Abadi" w:hAnsi="Abadi" w:cs="Arial"/>
          <w:color w:val="14131B"/>
          <w:spacing w:val="-7"/>
          <w:sz w:val="21"/>
          <w:szCs w:val="21"/>
          <w:lang w:val="es-MX" w:eastAsia="es-MX"/>
        </w:rPr>
        <w:t xml:space="preserve"> </w:t>
      </w:r>
      <w:r w:rsidRPr="00EC5742">
        <w:rPr>
          <w:rFonts w:ascii="Abadi" w:hAnsi="Abadi" w:cs="Arial"/>
          <w:color w:val="14131B"/>
          <w:sz w:val="21"/>
          <w:szCs w:val="21"/>
          <w:lang w:val="es-MX" w:eastAsia="es-MX"/>
        </w:rPr>
        <w:t>sistema</w:t>
      </w:r>
      <w:r w:rsidRPr="00EC5742">
        <w:rPr>
          <w:rFonts w:ascii="Abadi" w:hAnsi="Abadi" w:cs="Arial"/>
          <w:color w:val="14131B"/>
          <w:spacing w:val="-3"/>
          <w:sz w:val="21"/>
          <w:szCs w:val="21"/>
          <w:lang w:val="es-MX" w:eastAsia="es-MX"/>
        </w:rPr>
        <w:t xml:space="preserve"> </w:t>
      </w:r>
      <w:r w:rsidRPr="00EC5742">
        <w:rPr>
          <w:rFonts w:ascii="Abadi" w:hAnsi="Abadi" w:cs="Arial"/>
          <w:color w:val="14131B"/>
          <w:sz w:val="21"/>
          <w:szCs w:val="21"/>
          <w:lang w:val="es-MX" w:eastAsia="es-MX"/>
        </w:rPr>
        <w:t>instalado</w:t>
      </w:r>
      <w:r w:rsidRPr="00EC5742">
        <w:rPr>
          <w:rFonts w:ascii="Abadi" w:hAnsi="Abadi" w:cs="Arial"/>
          <w:color w:val="14131B"/>
          <w:spacing w:val="-9"/>
          <w:sz w:val="21"/>
          <w:szCs w:val="21"/>
          <w:lang w:val="es-MX" w:eastAsia="es-MX"/>
        </w:rPr>
        <w:t xml:space="preserve"> </w:t>
      </w:r>
      <w:r w:rsidRPr="00EC5742">
        <w:rPr>
          <w:rFonts w:ascii="Abadi" w:hAnsi="Abadi" w:cs="Arial"/>
          <w:color w:val="14131B"/>
          <w:sz w:val="21"/>
          <w:szCs w:val="21"/>
          <w:lang w:val="es-MX" w:eastAsia="es-MX"/>
        </w:rPr>
        <w:t>de</w:t>
      </w:r>
      <w:r w:rsidRPr="00EC5742">
        <w:rPr>
          <w:rFonts w:ascii="Abadi" w:hAnsi="Abadi" w:cs="Arial"/>
          <w:color w:val="14131B"/>
          <w:spacing w:val="-2"/>
          <w:sz w:val="21"/>
          <w:szCs w:val="21"/>
          <w:lang w:val="es-MX" w:eastAsia="es-MX"/>
        </w:rPr>
        <w:t xml:space="preserve"> </w:t>
      </w:r>
      <w:r w:rsidRPr="00EC5742">
        <w:rPr>
          <w:rFonts w:ascii="Abadi" w:hAnsi="Abadi" w:cs="Arial"/>
          <w:color w:val="14131B"/>
          <w:sz w:val="21"/>
          <w:szCs w:val="21"/>
          <w:lang w:val="es-MX" w:eastAsia="es-MX"/>
        </w:rPr>
        <w:t>un</w:t>
      </w:r>
      <w:r w:rsidRPr="00EC5742">
        <w:rPr>
          <w:rFonts w:ascii="Abadi" w:hAnsi="Abadi" w:cs="Arial"/>
          <w:color w:val="14131B"/>
          <w:spacing w:val="-4"/>
          <w:sz w:val="21"/>
          <w:szCs w:val="21"/>
          <w:lang w:val="es-MX" w:eastAsia="es-MX"/>
        </w:rPr>
        <w:t xml:space="preserve"> </w:t>
      </w:r>
      <w:r w:rsidRPr="00EC5742">
        <w:rPr>
          <w:rFonts w:ascii="Abadi" w:hAnsi="Abadi" w:cs="Arial"/>
          <w:color w:val="14131B"/>
          <w:sz w:val="21"/>
          <w:szCs w:val="21"/>
          <w:lang w:val="es-MX" w:eastAsia="es-MX"/>
        </w:rPr>
        <w:t>total</w:t>
      </w:r>
      <w:r w:rsidRPr="00EC5742">
        <w:rPr>
          <w:rFonts w:ascii="Abadi" w:hAnsi="Abadi" w:cs="Arial"/>
          <w:color w:val="14131B"/>
          <w:spacing w:val="-4"/>
          <w:sz w:val="21"/>
          <w:szCs w:val="21"/>
          <w:lang w:val="es-MX" w:eastAsia="es-MX"/>
        </w:rPr>
        <w:t xml:space="preserve"> </w:t>
      </w:r>
      <w:r w:rsidRPr="00EC5742">
        <w:rPr>
          <w:rFonts w:ascii="Abadi" w:hAnsi="Abadi" w:cs="Arial"/>
          <w:color w:val="14131B"/>
          <w:sz w:val="21"/>
          <w:szCs w:val="21"/>
          <w:lang w:val="es-MX" w:eastAsia="es-MX"/>
        </w:rPr>
        <w:t>de</w:t>
      </w:r>
      <w:r w:rsidRPr="00EC5742">
        <w:rPr>
          <w:rFonts w:ascii="Abadi" w:hAnsi="Abadi" w:cs="Arial"/>
          <w:color w:val="14131B"/>
          <w:spacing w:val="-9"/>
          <w:sz w:val="21"/>
          <w:szCs w:val="21"/>
          <w:lang w:val="es-MX" w:eastAsia="es-MX"/>
        </w:rPr>
        <w:t xml:space="preserve"> </w:t>
      </w:r>
      <w:r w:rsidRPr="00EC5742">
        <w:rPr>
          <w:rFonts w:ascii="Abadi" w:hAnsi="Abadi" w:cs="Arial"/>
          <w:color w:val="14131B"/>
          <w:sz w:val="21"/>
          <w:szCs w:val="21"/>
          <w:lang w:val="es-MX" w:eastAsia="es-MX"/>
        </w:rPr>
        <w:t>612</w:t>
      </w:r>
      <w:r w:rsidRPr="00EC5742">
        <w:rPr>
          <w:rFonts w:ascii="Abadi" w:hAnsi="Abadi" w:cs="Arial"/>
          <w:color w:val="14131B"/>
          <w:spacing w:val="33"/>
          <w:sz w:val="21"/>
          <w:szCs w:val="21"/>
          <w:lang w:val="es-MX" w:eastAsia="es-MX"/>
        </w:rPr>
        <w:t xml:space="preserve"> </w:t>
      </w:r>
      <w:r w:rsidRPr="00EC5742">
        <w:rPr>
          <w:rFonts w:ascii="Abadi" w:hAnsi="Abadi" w:cs="Arial"/>
          <w:color w:val="14131B"/>
          <w:sz w:val="21"/>
          <w:szCs w:val="21"/>
          <w:lang w:val="es-MX" w:eastAsia="es-MX"/>
        </w:rPr>
        <w:t>unidades</w:t>
      </w:r>
      <w:r w:rsidRPr="00EC5742">
        <w:rPr>
          <w:rFonts w:ascii="Abadi" w:hAnsi="Abadi" w:cs="Arial"/>
          <w:color w:val="14131B"/>
          <w:spacing w:val="40"/>
          <w:sz w:val="21"/>
          <w:szCs w:val="21"/>
          <w:lang w:val="es-MX" w:eastAsia="es-MX"/>
        </w:rPr>
        <w:t xml:space="preserve"> </w:t>
      </w:r>
      <w:r w:rsidRPr="00EC5742">
        <w:rPr>
          <w:rFonts w:ascii="Abadi" w:hAnsi="Abadi" w:cs="Arial"/>
          <w:color w:val="14131B"/>
          <w:sz w:val="21"/>
          <w:szCs w:val="21"/>
          <w:lang w:val="es-MX" w:eastAsia="es-MX"/>
        </w:rPr>
        <w:t>aproximadamente.</w:t>
      </w:r>
      <w:r w:rsidRPr="00EC5742">
        <w:rPr>
          <w:rFonts w:ascii="Abadi" w:hAnsi="Abadi" w:cs="Arial"/>
          <w:color w:val="14131B"/>
          <w:spacing w:val="66"/>
          <w:sz w:val="21"/>
          <w:szCs w:val="21"/>
          <w:lang w:val="es-MX" w:eastAsia="es-MX"/>
        </w:rPr>
        <w:t xml:space="preserve"> </w:t>
      </w:r>
      <w:r w:rsidRPr="00EC5742">
        <w:rPr>
          <w:rFonts w:ascii="Abadi" w:hAnsi="Abadi" w:cs="Arial"/>
          <w:color w:val="14131B"/>
          <w:sz w:val="21"/>
          <w:szCs w:val="21"/>
          <w:lang w:val="es-MX" w:eastAsia="es-MX"/>
        </w:rPr>
        <w:t>Suficientes</w:t>
      </w:r>
      <w:r w:rsidRPr="00EC5742">
        <w:rPr>
          <w:rFonts w:ascii="Abadi" w:hAnsi="Abadi" w:cs="Arial"/>
          <w:color w:val="14131B"/>
          <w:spacing w:val="36"/>
          <w:sz w:val="21"/>
          <w:szCs w:val="21"/>
          <w:lang w:val="es-MX" w:eastAsia="es-MX"/>
        </w:rPr>
        <w:t xml:space="preserve"> </w:t>
      </w:r>
      <w:r w:rsidRPr="00EC5742">
        <w:rPr>
          <w:rFonts w:ascii="Abadi" w:hAnsi="Abadi" w:cs="Arial"/>
          <w:color w:val="14131B"/>
          <w:sz w:val="21"/>
          <w:szCs w:val="21"/>
          <w:lang w:val="es-MX" w:eastAsia="es-MX"/>
        </w:rPr>
        <w:t>para</w:t>
      </w:r>
      <w:r w:rsidRPr="00EC5742">
        <w:rPr>
          <w:rFonts w:ascii="Abadi" w:hAnsi="Abadi" w:cs="Arial"/>
          <w:color w:val="14131B"/>
          <w:spacing w:val="31"/>
          <w:sz w:val="21"/>
          <w:szCs w:val="21"/>
          <w:lang w:val="es-MX" w:eastAsia="es-MX"/>
        </w:rPr>
        <w:t xml:space="preserve"> </w:t>
      </w:r>
      <w:r w:rsidRPr="00EC5742">
        <w:rPr>
          <w:rFonts w:ascii="Abadi" w:hAnsi="Abadi" w:cs="Arial"/>
          <w:color w:val="14131B"/>
          <w:sz w:val="21"/>
          <w:szCs w:val="21"/>
          <w:lang w:val="es-MX" w:eastAsia="es-MX"/>
        </w:rPr>
        <w:t>iniciar.</w:t>
      </w:r>
      <w:r w:rsidRPr="00EC5742">
        <w:rPr>
          <w:rFonts w:ascii="Abadi" w:hAnsi="Abadi" w:cs="Arial"/>
          <w:color w:val="14131B"/>
          <w:spacing w:val="16"/>
          <w:sz w:val="21"/>
          <w:szCs w:val="21"/>
          <w:lang w:val="es-MX" w:eastAsia="es-MX"/>
        </w:rPr>
        <w:t xml:space="preserve"> </w:t>
      </w:r>
      <w:r w:rsidRPr="00EC5742">
        <w:rPr>
          <w:rFonts w:ascii="Abadi" w:hAnsi="Abadi" w:cs="Arial"/>
          <w:color w:val="14131B"/>
          <w:sz w:val="21"/>
          <w:szCs w:val="21"/>
          <w:lang w:val="es-MX" w:eastAsia="es-MX"/>
        </w:rPr>
        <w:t>el</w:t>
      </w:r>
      <w:r w:rsidRPr="00EC5742">
        <w:rPr>
          <w:rFonts w:ascii="Abadi" w:hAnsi="Abadi" w:cs="Arial"/>
          <w:color w:val="14131B"/>
          <w:spacing w:val="28"/>
          <w:sz w:val="21"/>
          <w:szCs w:val="21"/>
          <w:lang w:val="es-MX" w:eastAsia="es-MX"/>
        </w:rPr>
        <w:t xml:space="preserve"> </w:t>
      </w:r>
      <w:r w:rsidRPr="00EC5742">
        <w:rPr>
          <w:rFonts w:ascii="Abadi" w:hAnsi="Abadi" w:cs="Arial"/>
          <w:color w:val="14131B"/>
          <w:sz w:val="21"/>
          <w:szCs w:val="21"/>
          <w:lang w:val="es-MX" w:eastAsia="es-MX"/>
        </w:rPr>
        <w:t>sistema</w:t>
      </w:r>
      <w:r w:rsidRPr="00EC5742">
        <w:rPr>
          <w:rFonts w:ascii="Abadi" w:hAnsi="Abadi" w:cs="Arial"/>
          <w:color w:val="14131B"/>
          <w:spacing w:val="27"/>
          <w:sz w:val="21"/>
          <w:szCs w:val="21"/>
          <w:lang w:val="es-MX" w:eastAsia="es-MX"/>
        </w:rPr>
        <w:t xml:space="preserve"> </w:t>
      </w:r>
      <w:r w:rsidRPr="00EC5742">
        <w:rPr>
          <w:rFonts w:ascii="Abadi" w:hAnsi="Abadi" w:cs="Arial"/>
          <w:color w:val="14131B"/>
          <w:sz w:val="21"/>
          <w:szCs w:val="21"/>
          <w:lang w:val="es-MX" w:eastAsia="es-MX"/>
        </w:rPr>
        <w:t>de</w:t>
      </w:r>
      <w:r w:rsidRPr="00EC5742">
        <w:rPr>
          <w:rFonts w:ascii="Abadi" w:hAnsi="Abadi" w:cs="Arial"/>
          <w:color w:val="14131B"/>
          <w:spacing w:val="27"/>
          <w:sz w:val="21"/>
          <w:szCs w:val="21"/>
          <w:lang w:val="es-MX" w:eastAsia="es-MX"/>
        </w:rPr>
        <w:t xml:space="preserve"> </w:t>
      </w:r>
      <w:r w:rsidRPr="00EC5742">
        <w:rPr>
          <w:rFonts w:ascii="Abadi" w:hAnsi="Abadi" w:cs="Arial"/>
          <w:color w:val="14131B"/>
          <w:sz w:val="21"/>
          <w:szCs w:val="21"/>
          <w:lang w:val="es-MX" w:eastAsia="es-MX"/>
        </w:rPr>
        <w:t>prepago,</w:t>
      </w:r>
      <w:r w:rsidRPr="00EC5742">
        <w:rPr>
          <w:rFonts w:ascii="Abadi" w:hAnsi="Abadi" w:cs="Arial"/>
          <w:color w:val="14131B"/>
          <w:spacing w:val="-10"/>
          <w:sz w:val="21"/>
          <w:szCs w:val="21"/>
          <w:lang w:val="es-MX" w:eastAsia="es-MX"/>
        </w:rPr>
        <w:t xml:space="preserve"> </w:t>
      </w:r>
      <w:r w:rsidRPr="00EC5742">
        <w:rPr>
          <w:rFonts w:ascii="Abadi" w:hAnsi="Abadi" w:cs="Arial"/>
          <w:color w:val="14131B"/>
          <w:sz w:val="21"/>
          <w:szCs w:val="21"/>
          <w:lang w:val="es-MX" w:eastAsia="es-MX"/>
        </w:rPr>
        <w:t>para</w:t>
      </w:r>
      <w:r w:rsidRPr="00EC5742">
        <w:rPr>
          <w:rFonts w:ascii="Abadi" w:hAnsi="Abadi" w:cs="Arial"/>
          <w:color w:val="14131B"/>
          <w:spacing w:val="24"/>
          <w:sz w:val="21"/>
          <w:szCs w:val="21"/>
          <w:lang w:val="es-MX" w:eastAsia="es-MX"/>
        </w:rPr>
        <w:t xml:space="preserve"> </w:t>
      </w:r>
      <w:r w:rsidRPr="00EC5742">
        <w:rPr>
          <w:rFonts w:ascii="Abadi" w:hAnsi="Abadi" w:cs="Arial"/>
          <w:color w:val="14131B"/>
          <w:sz w:val="21"/>
          <w:szCs w:val="21"/>
          <w:lang w:val="es-MX" w:eastAsia="es-MX"/>
        </w:rPr>
        <w:t>su</w:t>
      </w:r>
      <w:r w:rsidRPr="00EC5742">
        <w:rPr>
          <w:rFonts w:ascii="Abadi" w:hAnsi="Abadi" w:cs="Arial"/>
          <w:color w:val="14131B"/>
          <w:spacing w:val="33"/>
          <w:sz w:val="21"/>
          <w:szCs w:val="21"/>
          <w:lang w:val="es-MX" w:eastAsia="es-MX"/>
        </w:rPr>
        <w:t xml:space="preserve"> </w:t>
      </w:r>
      <w:r w:rsidRPr="00EC5742">
        <w:rPr>
          <w:rFonts w:ascii="Abadi" w:hAnsi="Abadi" w:cs="Arial"/>
          <w:color w:val="14131B"/>
          <w:sz w:val="21"/>
          <w:szCs w:val="21"/>
          <w:lang w:val="es-MX" w:eastAsia="es-MX"/>
        </w:rPr>
        <w:t>complementación,</w:t>
      </w:r>
      <w:r w:rsidRPr="00EC5742">
        <w:rPr>
          <w:rFonts w:ascii="Abadi" w:hAnsi="Abadi" w:cs="Arial"/>
          <w:color w:val="14131B"/>
          <w:spacing w:val="40"/>
          <w:sz w:val="21"/>
          <w:szCs w:val="21"/>
          <w:lang w:val="es-MX" w:eastAsia="es-MX"/>
        </w:rPr>
        <w:t xml:space="preserve"> </w:t>
      </w:r>
      <w:r w:rsidRPr="00EC5742">
        <w:rPr>
          <w:rFonts w:ascii="Abadi" w:hAnsi="Abadi" w:cs="Arial"/>
          <w:color w:val="14131B"/>
          <w:sz w:val="21"/>
          <w:szCs w:val="21"/>
          <w:lang w:val="es-MX" w:eastAsia="es-MX"/>
        </w:rPr>
        <w:t>el</w:t>
      </w:r>
      <w:r w:rsidRPr="00EC5742">
        <w:rPr>
          <w:rFonts w:ascii="Abadi" w:hAnsi="Abadi" w:cs="Arial"/>
          <w:color w:val="14131B"/>
          <w:spacing w:val="28"/>
          <w:sz w:val="21"/>
          <w:szCs w:val="21"/>
          <w:lang w:val="es-MX" w:eastAsia="es-MX"/>
        </w:rPr>
        <w:t xml:space="preserve"> </w:t>
      </w:r>
      <w:r w:rsidRPr="00EC5742">
        <w:rPr>
          <w:rFonts w:ascii="Abadi" w:hAnsi="Abadi" w:cs="Arial"/>
          <w:color w:val="14131B"/>
          <w:sz w:val="21"/>
          <w:szCs w:val="21"/>
          <w:lang w:val="es-MX" w:eastAsia="es-MX"/>
        </w:rPr>
        <w:t>gobernador</w:t>
      </w:r>
      <w:r w:rsidRPr="00EC5742">
        <w:rPr>
          <w:rFonts w:ascii="Abadi" w:hAnsi="Abadi" w:cs="Arial"/>
          <w:color w:val="14131B"/>
          <w:spacing w:val="26"/>
          <w:sz w:val="21"/>
          <w:szCs w:val="21"/>
          <w:lang w:val="es-MX" w:eastAsia="es-MX"/>
        </w:rPr>
        <w:t xml:space="preserve"> </w:t>
      </w:r>
      <w:r w:rsidRPr="00EC5742">
        <w:rPr>
          <w:rFonts w:ascii="Abadi" w:hAnsi="Abadi" w:cs="Arial"/>
          <w:color w:val="14131B"/>
          <w:sz w:val="21"/>
          <w:szCs w:val="21"/>
          <w:lang w:val="es-MX" w:eastAsia="es-MX"/>
        </w:rPr>
        <w:t>se</w:t>
      </w:r>
      <w:r w:rsidRPr="00EC5742">
        <w:rPr>
          <w:rFonts w:ascii="Abadi" w:hAnsi="Abadi" w:cs="Arial"/>
          <w:color w:val="14131B"/>
          <w:spacing w:val="31"/>
          <w:sz w:val="21"/>
          <w:szCs w:val="21"/>
          <w:lang w:val="es-MX" w:eastAsia="es-MX"/>
        </w:rPr>
        <w:t xml:space="preserve"> </w:t>
      </w:r>
      <w:r w:rsidRPr="00EC5742">
        <w:rPr>
          <w:rFonts w:ascii="Abadi" w:hAnsi="Abadi" w:cs="Arial"/>
          <w:color w:val="14131B"/>
          <w:sz w:val="21"/>
          <w:szCs w:val="21"/>
          <w:lang w:val="es-MX" w:eastAsia="es-MX"/>
        </w:rPr>
        <w:t>comprometió</w:t>
      </w:r>
      <w:r w:rsidRPr="00EC5742">
        <w:rPr>
          <w:rFonts w:ascii="Abadi" w:hAnsi="Abadi" w:cs="Arial"/>
          <w:color w:val="14131B"/>
          <w:spacing w:val="26"/>
          <w:sz w:val="21"/>
          <w:szCs w:val="21"/>
          <w:lang w:val="es-MX" w:eastAsia="es-MX"/>
        </w:rPr>
        <w:t xml:space="preserve"> </w:t>
      </w:r>
      <w:r w:rsidRPr="00EC5742">
        <w:rPr>
          <w:rFonts w:ascii="Abadi" w:hAnsi="Abadi" w:cs="Arial"/>
          <w:color w:val="14131B"/>
          <w:sz w:val="21"/>
          <w:szCs w:val="21"/>
          <w:lang w:val="es-MX" w:eastAsia="es-MX"/>
        </w:rPr>
        <w:t>con</w:t>
      </w:r>
      <w:r w:rsidRPr="00EC5742">
        <w:rPr>
          <w:rFonts w:ascii="Abadi" w:hAnsi="Abadi" w:cs="Arial"/>
          <w:color w:val="14131B"/>
          <w:spacing w:val="29"/>
          <w:sz w:val="21"/>
          <w:szCs w:val="21"/>
          <w:lang w:val="es-MX" w:eastAsia="es-MX"/>
        </w:rPr>
        <w:t xml:space="preserve"> </w:t>
      </w:r>
      <w:r w:rsidRPr="00EC5742">
        <w:rPr>
          <w:rFonts w:ascii="Abadi" w:hAnsi="Abadi" w:cs="Arial"/>
          <w:color w:val="14131B"/>
          <w:sz w:val="21"/>
          <w:szCs w:val="21"/>
          <w:lang w:val="es-MX" w:eastAsia="es-MX"/>
        </w:rPr>
        <w:t>los</w:t>
      </w:r>
      <w:r w:rsidRPr="00EC5742">
        <w:rPr>
          <w:rFonts w:ascii="Abadi" w:hAnsi="Abadi" w:cs="Arial"/>
          <w:color w:val="14131B"/>
          <w:spacing w:val="30"/>
          <w:sz w:val="21"/>
          <w:szCs w:val="21"/>
          <w:lang w:val="es-MX" w:eastAsia="es-MX"/>
        </w:rPr>
        <w:t xml:space="preserve"> </w:t>
      </w:r>
      <w:r w:rsidRPr="00EC5742">
        <w:rPr>
          <w:rFonts w:ascii="Abadi" w:hAnsi="Abadi" w:cs="Arial"/>
          <w:color w:val="14131B"/>
          <w:sz w:val="21"/>
          <w:szCs w:val="21"/>
          <w:lang w:val="es-MX" w:eastAsia="es-MX"/>
        </w:rPr>
        <w:t>transportistas</w:t>
      </w:r>
      <w:r w:rsidRPr="00EC5742">
        <w:rPr>
          <w:rFonts w:ascii="Abadi" w:hAnsi="Abadi" w:cs="Arial"/>
          <w:color w:val="14131B"/>
          <w:spacing w:val="-8"/>
          <w:sz w:val="21"/>
          <w:szCs w:val="21"/>
          <w:lang w:val="es-MX" w:eastAsia="es-MX"/>
        </w:rPr>
        <w:t xml:space="preserve"> </w:t>
      </w:r>
      <w:r w:rsidRPr="00EC5742">
        <w:rPr>
          <w:rFonts w:ascii="Abadi" w:hAnsi="Abadi" w:cs="Arial"/>
          <w:color w:val="14131B"/>
          <w:sz w:val="21"/>
          <w:szCs w:val="21"/>
          <w:lang w:val="es-MX" w:eastAsia="es-MX"/>
        </w:rPr>
        <w:t>utilizar</w:t>
      </w:r>
      <w:r w:rsidRPr="00EC5742">
        <w:rPr>
          <w:rFonts w:ascii="Abadi" w:hAnsi="Abadi" w:cs="Arial"/>
          <w:color w:val="14131B"/>
          <w:spacing w:val="10"/>
          <w:sz w:val="21"/>
          <w:szCs w:val="21"/>
          <w:lang w:val="es-MX" w:eastAsia="es-MX"/>
        </w:rPr>
        <w:t xml:space="preserve"> </w:t>
      </w:r>
      <w:r w:rsidRPr="00EC5742">
        <w:rPr>
          <w:rFonts w:ascii="Abadi" w:hAnsi="Abadi" w:cs="Arial"/>
          <w:color w:val="14131B"/>
          <w:sz w:val="21"/>
          <w:szCs w:val="21"/>
          <w:lang w:val="es-MX" w:eastAsia="es-MX"/>
        </w:rPr>
        <w:t>recursos con</w:t>
      </w:r>
      <w:r w:rsidRPr="00EC5742">
        <w:rPr>
          <w:rFonts w:ascii="Abadi" w:hAnsi="Abadi" w:cs="Arial"/>
          <w:color w:val="14131B"/>
          <w:spacing w:val="20"/>
          <w:sz w:val="21"/>
          <w:szCs w:val="21"/>
          <w:lang w:val="es-MX" w:eastAsia="es-MX"/>
        </w:rPr>
        <w:t xml:space="preserve"> </w:t>
      </w:r>
      <w:r w:rsidRPr="00EC5742">
        <w:rPr>
          <w:rFonts w:ascii="Abadi" w:hAnsi="Abadi" w:cs="Arial"/>
          <w:color w:val="14131B"/>
          <w:sz w:val="21"/>
          <w:szCs w:val="21"/>
          <w:lang w:val="es-MX" w:eastAsia="es-MX"/>
        </w:rPr>
        <w:t>Fondos</w:t>
      </w:r>
      <w:r w:rsidRPr="00EC5742">
        <w:rPr>
          <w:rFonts w:ascii="Abadi" w:hAnsi="Abadi" w:cs="Arial"/>
          <w:color w:val="14131B"/>
          <w:spacing w:val="15"/>
          <w:sz w:val="21"/>
          <w:szCs w:val="21"/>
          <w:lang w:val="es-MX" w:eastAsia="es-MX"/>
        </w:rPr>
        <w:t xml:space="preserve"> </w:t>
      </w:r>
      <w:r w:rsidRPr="00EC5742">
        <w:rPr>
          <w:rFonts w:ascii="Abadi" w:hAnsi="Abadi" w:cs="Arial"/>
          <w:color w:val="14131B"/>
          <w:sz w:val="21"/>
          <w:szCs w:val="21"/>
          <w:lang w:val="es-MX" w:eastAsia="es-MX"/>
        </w:rPr>
        <w:t>Guanajuato</w:t>
      </w:r>
      <w:r w:rsidRPr="00EC5742">
        <w:rPr>
          <w:rFonts w:ascii="Abadi" w:hAnsi="Abadi" w:cs="Arial"/>
          <w:color w:val="14131B"/>
          <w:spacing w:val="8"/>
          <w:sz w:val="21"/>
          <w:szCs w:val="21"/>
          <w:lang w:val="es-MX" w:eastAsia="es-MX"/>
        </w:rPr>
        <w:t xml:space="preserve"> </w:t>
      </w:r>
      <w:r w:rsidRPr="00EC5742">
        <w:rPr>
          <w:rFonts w:ascii="Abadi" w:hAnsi="Abadi" w:cs="Arial"/>
          <w:color w:val="14131B"/>
          <w:sz w:val="21"/>
          <w:szCs w:val="21"/>
          <w:lang w:val="es-MX" w:eastAsia="es-MX"/>
        </w:rPr>
        <w:t>para</w:t>
      </w:r>
      <w:r w:rsidRPr="00EC5742">
        <w:rPr>
          <w:rFonts w:ascii="Abadi" w:hAnsi="Abadi" w:cs="Arial"/>
          <w:color w:val="14131B"/>
          <w:spacing w:val="11"/>
          <w:sz w:val="21"/>
          <w:szCs w:val="21"/>
          <w:lang w:val="es-MX" w:eastAsia="es-MX"/>
        </w:rPr>
        <w:t xml:space="preserve"> </w:t>
      </w:r>
      <w:r w:rsidRPr="00EC5742">
        <w:rPr>
          <w:rFonts w:ascii="Abadi" w:hAnsi="Abadi" w:cs="Arial"/>
          <w:color w:val="14131B"/>
          <w:sz w:val="21"/>
          <w:szCs w:val="21"/>
          <w:lang w:val="es-MX" w:eastAsia="es-MX"/>
        </w:rPr>
        <w:t>la</w:t>
      </w:r>
      <w:r w:rsidRPr="00EC5742">
        <w:rPr>
          <w:rFonts w:ascii="Abadi" w:hAnsi="Abadi" w:cs="Arial"/>
          <w:color w:val="14131B"/>
          <w:spacing w:val="10"/>
          <w:sz w:val="21"/>
          <w:szCs w:val="21"/>
          <w:lang w:val="es-MX" w:eastAsia="es-MX"/>
        </w:rPr>
        <w:t xml:space="preserve"> </w:t>
      </w:r>
      <w:r w:rsidRPr="00EC5742">
        <w:rPr>
          <w:rFonts w:ascii="Abadi" w:hAnsi="Abadi" w:cs="Arial"/>
          <w:color w:val="14131B"/>
          <w:sz w:val="21"/>
          <w:szCs w:val="21"/>
          <w:lang w:val="es-MX" w:eastAsia="es-MX"/>
        </w:rPr>
        <w:t>adquisición</w:t>
      </w:r>
      <w:r w:rsidRPr="00EC5742">
        <w:rPr>
          <w:rFonts w:ascii="Abadi" w:hAnsi="Abadi" w:cs="Arial"/>
          <w:color w:val="14131B"/>
          <w:spacing w:val="11"/>
          <w:sz w:val="21"/>
          <w:szCs w:val="21"/>
          <w:lang w:val="es-MX" w:eastAsia="es-MX"/>
        </w:rPr>
        <w:t xml:space="preserve"> </w:t>
      </w:r>
      <w:r w:rsidRPr="00EC5742">
        <w:rPr>
          <w:rFonts w:ascii="Abadi" w:hAnsi="Abadi" w:cs="Arial"/>
          <w:color w:val="14131B"/>
          <w:sz w:val="21"/>
          <w:szCs w:val="21"/>
          <w:lang w:val="es-MX" w:eastAsia="es-MX"/>
        </w:rPr>
        <w:t>de</w:t>
      </w:r>
      <w:r w:rsidRPr="00EC5742">
        <w:rPr>
          <w:rFonts w:ascii="Abadi" w:hAnsi="Abadi" w:cs="Arial"/>
          <w:color w:val="14131B"/>
          <w:spacing w:val="15"/>
          <w:sz w:val="21"/>
          <w:szCs w:val="21"/>
          <w:lang w:val="es-MX" w:eastAsia="es-MX"/>
        </w:rPr>
        <w:t xml:space="preserve"> </w:t>
      </w:r>
      <w:r w:rsidRPr="00EC5742">
        <w:rPr>
          <w:rFonts w:ascii="Abadi" w:hAnsi="Abadi" w:cs="Arial"/>
          <w:color w:val="14131B"/>
          <w:sz w:val="21"/>
          <w:szCs w:val="21"/>
          <w:lang w:val="es-MX" w:eastAsia="es-MX"/>
        </w:rPr>
        <w:t>unidades</w:t>
      </w:r>
      <w:r w:rsidRPr="00EC5742">
        <w:rPr>
          <w:rFonts w:ascii="Abadi" w:hAnsi="Abadi" w:cs="Arial"/>
          <w:color w:val="14131B"/>
          <w:spacing w:val="9"/>
          <w:sz w:val="21"/>
          <w:szCs w:val="21"/>
          <w:lang w:val="es-MX" w:eastAsia="es-MX"/>
        </w:rPr>
        <w:t xml:space="preserve"> </w:t>
      </w:r>
      <w:r w:rsidRPr="00EC5742">
        <w:rPr>
          <w:rFonts w:ascii="Abadi" w:hAnsi="Abadi" w:cs="Arial"/>
          <w:color w:val="14131B"/>
          <w:sz w:val="21"/>
          <w:szCs w:val="21"/>
          <w:lang w:val="es-MX" w:eastAsia="es-MX"/>
        </w:rPr>
        <w:t>nuevas,</w:t>
      </w:r>
      <w:r w:rsidR="008161D6">
        <w:rPr>
          <w:rFonts w:ascii="Abadi" w:hAnsi="Abadi" w:cs="Arial"/>
          <w:color w:val="14131B"/>
          <w:sz w:val="21"/>
          <w:szCs w:val="21"/>
          <w:lang w:val="es-MX" w:eastAsia="es-MX"/>
        </w:rPr>
        <w:t xml:space="preserve"> </w:t>
      </w:r>
      <w:r w:rsidRPr="00EC5742">
        <w:rPr>
          <w:rFonts w:ascii="Abadi" w:hAnsi="Abadi" w:cs="Arial"/>
          <w:b/>
          <w:bCs/>
          <w:color w:val="14131B"/>
          <w:sz w:val="21"/>
          <w:szCs w:val="21"/>
          <w:lang w:val="es-MX" w:eastAsia="es-MX"/>
        </w:rPr>
        <w:t xml:space="preserve">¿qué paso?, </w:t>
      </w:r>
      <w:r w:rsidRPr="00EC5742">
        <w:rPr>
          <w:rFonts w:ascii="Abadi" w:hAnsi="Abadi" w:cs="Arial"/>
          <w:color w:val="14131B"/>
          <w:sz w:val="21"/>
          <w:szCs w:val="21"/>
          <w:lang w:val="es-MX" w:eastAsia="es-MX"/>
        </w:rPr>
        <w:t xml:space="preserve">no lo sabemos. </w:t>
      </w:r>
      <w:r w:rsidRPr="00EC5742">
        <w:rPr>
          <w:rFonts w:ascii="Abadi" w:hAnsi="Abadi" w:cs="Arial"/>
          <w:b/>
          <w:bCs/>
          <w:color w:val="14131B"/>
          <w:sz w:val="21"/>
          <w:szCs w:val="21"/>
          <w:lang w:val="es-MX" w:eastAsia="es-MX"/>
        </w:rPr>
        <w:t>Un compromiso más incumplido.</w:t>
      </w:r>
    </w:p>
    <w:p w14:paraId="6BF6AEFB" w14:textId="77777777" w:rsidR="008161D6" w:rsidRDefault="008161D6" w:rsidP="00085004">
      <w:pPr>
        <w:kinsoku w:val="0"/>
        <w:overflowPunct w:val="0"/>
        <w:autoSpaceDE w:val="0"/>
        <w:autoSpaceDN w:val="0"/>
        <w:adjustRightInd w:val="0"/>
        <w:spacing w:line="276" w:lineRule="auto"/>
        <w:ind w:left="45" w:right="156" w:firstLine="720"/>
        <w:jc w:val="both"/>
        <w:rPr>
          <w:rFonts w:ascii="Abadi" w:hAnsi="Abadi" w:cs="Arial"/>
          <w:color w:val="13141B"/>
          <w:sz w:val="21"/>
          <w:szCs w:val="21"/>
          <w:lang w:val="es-MX" w:eastAsia="es-MX"/>
        </w:rPr>
      </w:pPr>
    </w:p>
    <w:p w14:paraId="7E2F9FDF" w14:textId="1144C251" w:rsidR="00EC5742" w:rsidRDefault="00EC5742" w:rsidP="008161D6">
      <w:pPr>
        <w:kinsoku w:val="0"/>
        <w:overflowPunct w:val="0"/>
        <w:autoSpaceDE w:val="0"/>
        <w:autoSpaceDN w:val="0"/>
        <w:adjustRightInd w:val="0"/>
        <w:spacing w:line="276" w:lineRule="auto"/>
        <w:ind w:left="45" w:right="156" w:firstLine="720"/>
        <w:jc w:val="both"/>
        <w:rPr>
          <w:rFonts w:ascii="Abadi" w:hAnsi="Abadi" w:cs="Arial"/>
          <w:b/>
          <w:bCs/>
          <w:color w:val="13141B"/>
          <w:spacing w:val="-2"/>
          <w:sz w:val="21"/>
          <w:szCs w:val="21"/>
          <w:lang w:val="es-MX" w:eastAsia="es-MX"/>
        </w:rPr>
      </w:pPr>
      <w:r w:rsidRPr="00EC5742">
        <w:rPr>
          <w:rFonts w:ascii="Abadi" w:hAnsi="Abadi" w:cs="Arial"/>
          <w:color w:val="13141B"/>
          <w:sz w:val="21"/>
          <w:szCs w:val="21"/>
          <w:lang w:val="es-MX" w:eastAsia="es-MX"/>
        </w:rPr>
        <w:t>Hasta</w:t>
      </w:r>
      <w:r w:rsidRPr="00EC5742">
        <w:rPr>
          <w:rFonts w:ascii="Abadi" w:hAnsi="Abadi" w:cs="Arial"/>
          <w:color w:val="13141B"/>
          <w:spacing w:val="11"/>
          <w:sz w:val="21"/>
          <w:szCs w:val="21"/>
          <w:lang w:val="es-MX" w:eastAsia="es-MX"/>
        </w:rPr>
        <w:t xml:space="preserve"> </w:t>
      </w:r>
      <w:r w:rsidRPr="00EC5742">
        <w:rPr>
          <w:rFonts w:ascii="Abadi" w:hAnsi="Abadi" w:cs="Arial"/>
          <w:color w:val="13141B"/>
          <w:sz w:val="21"/>
          <w:szCs w:val="21"/>
          <w:lang w:val="es-MX" w:eastAsia="es-MX"/>
        </w:rPr>
        <w:t>el año</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pasado solo se habían</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emitido</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34 mil tarjetas</w:t>
      </w:r>
      <w:r w:rsidRPr="00EC5742">
        <w:rPr>
          <w:rFonts w:ascii="Abadi" w:hAnsi="Abadi" w:cs="Arial"/>
          <w:color w:val="13141B"/>
          <w:spacing w:val="-3"/>
          <w:sz w:val="21"/>
          <w:szCs w:val="21"/>
          <w:lang w:val="es-MX" w:eastAsia="es-MX"/>
        </w:rPr>
        <w:t xml:space="preserve"> </w:t>
      </w:r>
      <w:r w:rsidRPr="00EC5742">
        <w:rPr>
          <w:rFonts w:ascii="Abadi" w:hAnsi="Abadi" w:cs="Arial"/>
          <w:color w:val="13141B"/>
          <w:sz w:val="21"/>
          <w:szCs w:val="21"/>
          <w:lang w:val="es-MX" w:eastAsia="es-MX"/>
        </w:rPr>
        <w:t>de</w:t>
      </w:r>
      <w:r w:rsidRPr="00EC5742">
        <w:rPr>
          <w:rFonts w:ascii="Abadi" w:hAnsi="Abadi" w:cs="Arial"/>
          <w:color w:val="13141B"/>
          <w:spacing w:val="6"/>
          <w:sz w:val="21"/>
          <w:szCs w:val="21"/>
          <w:lang w:val="es-MX" w:eastAsia="es-MX"/>
        </w:rPr>
        <w:t xml:space="preserve"> </w:t>
      </w:r>
      <w:r w:rsidRPr="00EC5742">
        <w:rPr>
          <w:rFonts w:ascii="Abadi" w:hAnsi="Abadi" w:cs="Arial"/>
          <w:color w:val="13141B"/>
          <w:sz w:val="21"/>
          <w:szCs w:val="21"/>
          <w:lang w:val="es-MX" w:eastAsia="es-MX"/>
        </w:rPr>
        <w:t>las poco</w:t>
      </w:r>
      <w:r w:rsidRPr="00EC5742">
        <w:rPr>
          <w:rFonts w:ascii="Abadi" w:hAnsi="Abadi" w:cs="Arial"/>
          <w:color w:val="13141B"/>
          <w:spacing w:val="-2"/>
          <w:sz w:val="21"/>
          <w:szCs w:val="21"/>
          <w:lang w:val="es-MX" w:eastAsia="es-MX"/>
        </w:rPr>
        <w:t xml:space="preserve"> </w:t>
      </w:r>
      <w:r w:rsidRPr="00EC5742">
        <w:rPr>
          <w:rFonts w:ascii="Abadi" w:hAnsi="Abadi" w:cs="Arial"/>
          <w:color w:val="13141B"/>
          <w:sz w:val="21"/>
          <w:szCs w:val="21"/>
          <w:lang w:val="es-MX" w:eastAsia="es-MX"/>
        </w:rPr>
        <w:t>más</w:t>
      </w:r>
      <w:r w:rsidRPr="00EC5742">
        <w:rPr>
          <w:rFonts w:ascii="Abadi" w:hAnsi="Abadi" w:cs="Arial"/>
          <w:color w:val="13141B"/>
          <w:spacing w:val="-3"/>
          <w:sz w:val="21"/>
          <w:szCs w:val="21"/>
          <w:lang w:val="es-MX" w:eastAsia="es-MX"/>
        </w:rPr>
        <w:t xml:space="preserve"> </w:t>
      </w:r>
      <w:r w:rsidRPr="00EC5742">
        <w:rPr>
          <w:rFonts w:ascii="Abadi" w:hAnsi="Abadi" w:cs="Arial"/>
          <w:color w:val="13141B"/>
          <w:sz w:val="21"/>
          <w:szCs w:val="21"/>
          <w:lang w:val="es-MX" w:eastAsia="es-MX"/>
        </w:rPr>
        <w:t>de 170</w:t>
      </w:r>
      <w:r w:rsidRPr="00EC5742">
        <w:rPr>
          <w:rFonts w:ascii="Abadi" w:hAnsi="Abadi" w:cs="Arial"/>
          <w:color w:val="13141B"/>
          <w:spacing w:val="15"/>
          <w:sz w:val="21"/>
          <w:szCs w:val="21"/>
          <w:lang w:val="es-MX" w:eastAsia="es-MX"/>
        </w:rPr>
        <w:t xml:space="preserve"> </w:t>
      </w:r>
      <w:r w:rsidRPr="00EC5742">
        <w:rPr>
          <w:rFonts w:ascii="Abadi" w:hAnsi="Abadi" w:cs="Arial"/>
          <w:color w:val="13141B"/>
          <w:sz w:val="21"/>
          <w:szCs w:val="21"/>
          <w:lang w:val="es-MX" w:eastAsia="es-MX"/>
        </w:rPr>
        <w:t>mil</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personas que</w:t>
      </w:r>
      <w:r w:rsidRPr="00EC5742">
        <w:rPr>
          <w:rFonts w:ascii="Abadi" w:hAnsi="Abadi" w:cs="Arial"/>
          <w:color w:val="13141B"/>
          <w:spacing w:val="11"/>
          <w:sz w:val="21"/>
          <w:szCs w:val="21"/>
          <w:lang w:val="es-MX" w:eastAsia="es-MX"/>
        </w:rPr>
        <w:t xml:space="preserve"> </w:t>
      </w:r>
      <w:r w:rsidRPr="00EC5742">
        <w:rPr>
          <w:rFonts w:ascii="Abadi" w:hAnsi="Abadi" w:cs="Arial"/>
          <w:color w:val="13141B"/>
          <w:sz w:val="21"/>
          <w:szCs w:val="21"/>
          <w:lang w:val="es-MX" w:eastAsia="es-MX"/>
        </w:rPr>
        <w:t>usan</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el transporte</w:t>
      </w:r>
      <w:r w:rsidRPr="00EC5742">
        <w:rPr>
          <w:rFonts w:ascii="Abadi" w:hAnsi="Abadi" w:cs="Arial"/>
          <w:color w:val="13141B"/>
          <w:spacing w:val="-9"/>
          <w:sz w:val="21"/>
          <w:szCs w:val="21"/>
          <w:lang w:val="es-MX" w:eastAsia="es-MX"/>
        </w:rPr>
        <w:t xml:space="preserve"> </w:t>
      </w:r>
      <w:r w:rsidRPr="00EC5742">
        <w:rPr>
          <w:rFonts w:ascii="Abadi" w:hAnsi="Abadi" w:cs="Arial"/>
          <w:color w:val="13141B"/>
          <w:sz w:val="21"/>
          <w:szCs w:val="21"/>
          <w:lang w:val="es-MX" w:eastAsia="es-MX"/>
        </w:rPr>
        <w:t>diariamente,</w:t>
      </w:r>
      <w:r w:rsidRPr="00EC5742">
        <w:rPr>
          <w:rFonts w:ascii="Abadi" w:hAnsi="Abadi" w:cs="Arial"/>
          <w:color w:val="13141B"/>
          <w:spacing w:val="17"/>
          <w:sz w:val="21"/>
          <w:szCs w:val="21"/>
          <w:lang w:val="es-MX" w:eastAsia="es-MX"/>
        </w:rPr>
        <w:t xml:space="preserve"> </w:t>
      </w:r>
      <w:r w:rsidRPr="00EC5742">
        <w:rPr>
          <w:rFonts w:ascii="Abadi" w:hAnsi="Abadi" w:cs="Arial"/>
          <w:color w:val="13141B"/>
          <w:sz w:val="21"/>
          <w:szCs w:val="21"/>
          <w:lang w:val="es-MX" w:eastAsia="es-MX"/>
        </w:rPr>
        <w:t>esto</w:t>
      </w:r>
      <w:r w:rsidRPr="00EC5742">
        <w:rPr>
          <w:rFonts w:ascii="Abadi" w:hAnsi="Abadi" w:cs="Arial"/>
          <w:color w:val="13141B"/>
          <w:spacing w:val="8"/>
          <w:sz w:val="21"/>
          <w:szCs w:val="21"/>
          <w:lang w:val="es-MX" w:eastAsia="es-MX"/>
        </w:rPr>
        <w:t xml:space="preserve"> </w:t>
      </w:r>
      <w:r w:rsidRPr="00EC5742">
        <w:rPr>
          <w:rFonts w:ascii="Abadi" w:hAnsi="Abadi" w:cs="Arial"/>
          <w:color w:val="13141B"/>
          <w:sz w:val="21"/>
          <w:szCs w:val="21"/>
          <w:lang w:val="es-MX" w:eastAsia="es-MX"/>
        </w:rPr>
        <w:t>quiere</w:t>
      </w:r>
      <w:r w:rsidRPr="00EC5742">
        <w:rPr>
          <w:rFonts w:ascii="Abadi" w:hAnsi="Abadi" w:cs="Arial"/>
          <w:color w:val="13141B"/>
          <w:spacing w:val="5"/>
          <w:sz w:val="21"/>
          <w:szCs w:val="21"/>
          <w:lang w:val="es-MX" w:eastAsia="es-MX"/>
        </w:rPr>
        <w:t xml:space="preserve"> </w:t>
      </w:r>
      <w:r w:rsidRPr="00EC5742">
        <w:rPr>
          <w:rFonts w:ascii="Abadi" w:hAnsi="Abadi" w:cs="Arial"/>
          <w:color w:val="13141B"/>
          <w:sz w:val="21"/>
          <w:szCs w:val="21"/>
          <w:lang w:val="es-MX" w:eastAsia="es-MX"/>
        </w:rPr>
        <w:t>decir</w:t>
      </w:r>
      <w:r w:rsidRPr="00EC5742">
        <w:rPr>
          <w:rFonts w:ascii="Abadi" w:hAnsi="Abadi" w:cs="Arial"/>
          <w:color w:val="13141B"/>
          <w:spacing w:val="8"/>
          <w:sz w:val="21"/>
          <w:szCs w:val="21"/>
          <w:lang w:val="es-MX" w:eastAsia="es-MX"/>
        </w:rPr>
        <w:t xml:space="preserve"> </w:t>
      </w:r>
      <w:r w:rsidRPr="00EC5742">
        <w:rPr>
          <w:rFonts w:ascii="Abadi" w:hAnsi="Abadi" w:cs="Arial"/>
          <w:color w:val="13141B"/>
          <w:sz w:val="21"/>
          <w:szCs w:val="21"/>
          <w:lang w:val="es-MX" w:eastAsia="es-MX"/>
        </w:rPr>
        <w:t>que</w:t>
      </w:r>
      <w:r w:rsidRPr="00EC5742">
        <w:rPr>
          <w:rFonts w:ascii="Abadi" w:hAnsi="Abadi" w:cs="Arial"/>
          <w:color w:val="13141B"/>
          <w:spacing w:val="7"/>
          <w:sz w:val="21"/>
          <w:szCs w:val="21"/>
          <w:lang w:val="es-MX" w:eastAsia="es-MX"/>
        </w:rPr>
        <w:t xml:space="preserve"> </w:t>
      </w:r>
      <w:r w:rsidRPr="00EC5742">
        <w:rPr>
          <w:rFonts w:ascii="Abadi" w:hAnsi="Abadi" w:cs="Arial"/>
          <w:color w:val="13141B"/>
          <w:sz w:val="21"/>
          <w:szCs w:val="21"/>
          <w:lang w:val="es-MX" w:eastAsia="es-MX"/>
        </w:rPr>
        <w:t>las</w:t>
      </w:r>
      <w:r w:rsidRPr="00EC5742">
        <w:rPr>
          <w:rFonts w:ascii="Abadi" w:hAnsi="Abadi" w:cs="Arial"/>
          <w:color w:val="13141B"/>
          <w:spacing w:val="-3"/>
          <w:sz w:val="21"/>
          <w:szCs w:val="21"/>
          <w:lang w:val="es-MX" w:eastAsia="es-MX"/>
        </w:rPr>
        <w:t xml:space="preserve"> </w:t>
      </w:r>
      <w:r w:rsidRPr="00EC5742">
        <w:rPr>
          <w:rFonts w:ascii="Abadi" w:hAnsi="Abadi" w:cs="Arial"/>
          <w:color w:val="13141B"/>
          <w:sz w:val="21"/>
          <w:szCs w:val="21"/>
          <w:lang w:val="es-MX" w:eastAsia="es-MX"/>
        </w:rPr>
        <w:t>tarjetas</w:t>
      </w:r>
      <w:r w:rsidRPr="00EC5742">
        <w:rPr>
          <w:rFonts w:ascii="Abadi" w:hAnsi="Abadi" w:cs="Arial"/>
          <w:color w:val="13141B"/>
          <w:spacing w:val="76"/>
          <w:sz w:val="21"/>
          <w:szCs w:val="21"/>
          <w:lang w:val="es-MX" w:eastAsia="es-MX"/>
        </w:rPr>
        <w:t xml:space="preserve"> </w:t>
      </w:r>
      <w:r w:rsidRPr="00EC5742">
        <w:rPr>
          <w:rFonts w:ascii="Abadi" w:hAnsi="Abadi" w:cs="Arial"/>
          <w:color w:val="13141B"/>
          <w:sz w:val="21"/>
          <w:szCs w:val="21"/>
          <w:lang w:val="es-MX" w:eastAsia="es-MX"/>
        </w:rPr>
        <w:t>solo</w:t>
      </w:r>
      <w:r w:rsidRPr="00EC5742">
        <w:rPr>
          <w:rFonts w:ascii="Abadi" w:hAnsi="Abadi" w:cs="Arial"/>
          <w:color w:val="13141B"/>
          <w:spacing w:val="77"/>
          <w:sz w:val="21"/>
          <w:szCs w:val="21"/>
          <w:lang w:val="es-MX" w:eastAsia="es-MX"/>
        </w:rPr>
        <w:t xml:space="preserve"> </w:t>
      </w:r>
      <w:r w:rsidRPr="00EC5742">
        <w:rPr>
          <w:rFonts w:ascii="Abadi" w:hAnsi="Abadi" w:cs="Arial"/>
          <w:color w:val="13141B"/>
          <w:sz w:val="21"/>
          <w:szCs w:val="21"/>
          <w:lang w:val="es-MX" w:eastAsia="es-MX"/>
        </w:rPr>
        <w:t>se</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han</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alcanzado</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al</w:t>
      </w:r>
      <w:r w:rsidRPr="00EC5742">
        <w:rPr>
          <w:rFonts w:ascii="Abadi" w:hAnsi="Abadi" w:cs="Arial"/>
          <w:color w:val="13141B"/>
          <w:spacing w:val="75"/>
          <w:sz w:val="21"/>
          <w:szCs w:val="21"/>
          <w:lang w:val="es-MX" w:eastAsia="es-MX"/>
        </w:rPr>
        <w:t xml:space="preserve"> </w:t>
      </w:r>
      <w:r w:rsidRPr="00EC5742">
        <w:rPr>
          <w:rFonts w:ascii="Abadi" w:hAnsi="Abadi" w:cs="Arial"/>
          <w:color w:val="13141B"/>
          <w:sz w:val="21"/>
          <w:szCs w:val="21"/>
          <w:lang w:val="es-MX" w:eastAsia="es-MX"/>
        </w:rPr>
        <w:t>20%</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de</w:t>
      </w:r>
      <w:r w:rsidRPr="00EC5742">
        <w:rPr>
          <w:rFonts w:ascii="Abadi" w:hAnsi="Abadi" w:cs="Arial"/>
          <w:color w:val="13141B"/>
          <w:spacing w:val="79"/>
          <w:sz w:val="21"/>
          <w:szCs w:val="21"/>
          <w:lang w:val="es-MX" w:eastAsia="es-MX"/>
        </w:rPr>
        <w:t xml:space="preserve"> </w:t>
      </w:r>
      <w:r w:rsidRPr="00EC5742">
        <w:rPr>
          <w:rFonts w:ascii="Abadi" w:hAnsi="Abadi" w:cs="Arial"/>
          <w:color w:val="13141B"/>
          <w:sz w:val="21"/>
          <w:szCs w:val="21"/>
          <w:lang w:val="es-MX" w:eastAsia="es-MX"/>
        </w:rPr>
        <w:t>los</w:t>
      </w:r>
      <w:r w:rsidRPr="00EC5742">
        <w:rPr>
          <w:rFonts w:ascii="Abadi" w:hAnsi="Abadi" w:cs="Arial"/>
          <w:color w:val="13141B"/>
          <w:spacing w:val="73"/>
          <w:sz w:val="21"/>
          <w:szCs w:val="21"/>
          <w:lang w:val="es-MX" w:eastAsia="es-MX"/>
        </w:rPr>
        <w:t xml:space="preserve"> </w:t>
      </w:r>
      <w:r w:rsidRPr="00EC5742">
        <w:rPr>
          <w:rFonts w:ascii="Abadi" w:hAnsi="Abadi" w:cs="Arial"/>
          <w:color w:val="13141B"/>
          <w:sz w:val="21"/>
          <w:szCs w:val="21"/>
          <w:lang w:val="es-MX" w:eastAsia="es-MX"/>
        </w:rPr>
        <w:t>usuarios</w:t>
      </w:r>
      <w:r w:rsidRPr="00EC5742">
        <w:rPr>
          <w:rFonts w:ascii="Abadi" w:hAnsi="Abadi" w:cs="Arial"/>
          <w:color w:val="13141B"/>
          <w:spacing w:val="72"/>
          <w:sz w:val="21"/>
          <w:szCs w:val="21"/>
          <w:lang w:val="es-MX" w:eastAsia="es-MX"/>
        </w:rPr>
        <w:t xml:space="preserve"> </w:t>
      </w:r>
      <w:r w:rsidRPr="00EC5742">
        <w:rPr>
          <w:rFonts w:ascii="Abadi" w:hAnsi="Abadi" w:cs="Arial"/>
          <w:color w:val="13141B"/>
          <w:sz w:val="21"/>
          <w:szCs w:val="21"/>
          <w:lang w:val="es-MX" w:eastAsia="es-MX"/>
        </w:rPr>
        <w:t>cuando</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el</w:t>
      </w:r>
      <w:r w:rsidRPr="00EC5742">
        <w:rPr>
          <w:rFonts w:ascii="Abadi" w:hAnsi="Abadi" w:cs="Arial"/>
          <w:color w:val="13141B"/>
          <w:spacing w:val="80"/>
          <w:sz w:val="21"/>
          <w:szCs w:val="21"/>
          <w:lang w:val="es-MX" w:eastAsia="es-MX"/>
        </w:rPr>
        <w:t xml:space="preserve"> </w:t>
      </w:r>
      <w:r w:rsidRPr="00EC5742">
        <w:rPr>
          <w:rFonts w:ascii="Abadi" w:hAnsi="Abadi" w:cs="Arial"/>
          <w:color w:val="13141B"/>
          <w:sz w:val="21"/>
          <w:szCs w:val="21"/>
          <w:lang w:val="es-MX" w:eastAsia="es-MX"/>
        </w:rPr>
        <w:t>principal</w:t>
      </w:r>
      <w:r w:rsidRPr="00EC5742">
        <w:rPr>
          <w:rFonts w:ascii="Abadi" w:hAnsi="Abadi" w:cs="Arial"/>
          <w:color w:val="13141B"/>
          <w:spacing w:val="-6"/>
          <w:sz w:val="21"/>
          <w:szCs w:val="21"/>
          <w:lang w:val="es-MX" w:eastAsia="es-MX"/>
        </w:rPr>
        <w:t xml:space="preserve"> </w:t>
      </w:r>
      <w:r w:rsidRPr="00EC5742">
        <w:rPr>
          <w:rFonts w:ascii="Abadi" w:hAnsi="Abadi" w:cs="Arial"/>
          <w:color w:val="13141B"/>
          <w:sz w:val="21"/>
          <w:szCs w:val="21"/>
          <w:lang w:val="es-MX" w:eastAsia="es-MX"/>
        </w:rPr>
        <w:t>compromiso</w:t>
      </w:r>
      <w:r w:rsidRPr="00EC5742">
        <w:rPr>
          <w:rFonts w:ascii="Abadi" w:hAnsi="Abadi" w:cs="Arial"/>
          <w:color w:val="13141B"/>
          <w:spacing w:val="31"/>
          <w:sz w:val="21"/>
          <w:szCs w:val="21"/>
          <w:lang w:val="es-MX" w:eastAsia="es-MX"/>
        </w:rPr>
        <w:t xml:space="preserve"> </w:t>
      </w:r>
      <w:r w:rsidRPr="00EC5742">
        <w:rPr>
          <w:rFonts w:ascii="Abadi" w:hAnsi="Abadi" w:cs="Arial"/>
          <w:color w:val="13141B"/>
          <w:sz w:val="21"/>
          <w:szCs w:val="21"/>
          <w:lang w:val="es-MX" w:eastAsia="es-MX"/>
        </w:rPr>
        <w:t>es</w:t>
      </w:r>
      <w:r w:rsidRPr="00EC5742">
        <w:rPr>
          <w:rFonts w:ascii="Abadi" w:hAnsi="Abadi" w:cs="Arial"/>
          <w:color w:val="13141B"/>
          <w:spacing w:val="17"/>
          <w:sz w:val="21"/>
          <w:szCs w:val="21"/>
          <w:lang w:val="es-MX" w:eastAsia="es-MX"/>
        </w:rPr>
        <w:t xml:space="preserve"> </w:t>
      </w:r>
      <w:r w:rsidRPr="00EC5742">
        <w:rPr>
          <w:rFonts w:ascii="Abadi" w:hAnsi="Abadi" w:cs="Arial"/>
          <w:color w:val="13141B"/>
          <w:sz w:val="21"/>
          <w:szCs w:val="21"/>
          <w:lang w:val="es-MX" w:eastAsia="es-MX"/>
        </w:rPr>
        <w:t>que</w:t>
      </w:r>
      <w:r w:rsidRPr="00EC5742">
        <w:rPr>
          <w:rFonts w:ascii="Abadi" w:hAnsi="Abadi" w:cs="Arial"/>
          <w:color w:val="13141B"/>
          <w:spacing w:val="16"/>
          <w:sz w:val="21"/>
          <w:szCs w:val="21"/>
          <w:lang w:val="es-MX" w:eastAsia="es-MX"/>
        </w:rPr>
        <w:t xml:space="preserve"> </w:t>
      </w:r>
      <w:r w:rsidRPr="00EC5742">
        <w:rPr>
          <w:rFonts w:ascii="Abadi" w:hAnsi="Abadi" w:cs="Arial"/>
          <w:color w:val="13141B"/>
          <w:sz w:val="21"/>
          <w:szCs w:val="21"/>
          <w:lang w:val="es-MX" w:eastAsia="es-MX"/>
        </w:rPr>
        <w:t>la</w:t>
      </w:r>
      <w:r w:rsidRPr="00EC5742">
        <w:rPr>
          <w:rFonts w:ascii="Abadi" w:hAnsi="Abadi" w:cs="Arial"/>
          <w:color w:val="13141B"/>
          <w:spacing w:val="16"/>
          <w:sz w:val="21"/>
          <w:szCs w:val="21"/>
          <w:lang w:val="es-MX" w:eastAsia="es-MX"/>
        </w:rPr>
        <w:t xml:space="preserve"> </w:t>
      </w:r>
      <w:r w:rsidRPr="00EC5742">
        <w:rPr>
          <w:rFonts w:ascii="Abadi" w:hAnsi="Abadi" w:cs="Arial"/>
          <w:color w:val="13141B"/>
          <w:sz w:val="21"/>
          <w:szCs w:val="21"/>
          <w:lang w:val="es-MX" w:eastAsia="es-MX"/>
        </w:rPr>
        <w:t>gran</w:t>
      </w:r>
      <w:r w:rsidRPr="00EC5742">
        <w:rPr>
          <w:rFonts w:ascii="Abadi" w:hAnsi="Abadi" w:cs="Arial"/>
          <w:color w:val="13141B"/>
          <w:spacing w:val="20"/>
          <w:sz w:val="21"/>
          <w:szCs w:val="21"/>
          <w:lang w:val="es-MX" w:eastAsia="es-MX"/>
        </w:rPr>
        <w:t xml:space="preserve"> </w:t>
      </w:r>
      <w:r w:rsidRPr="00EC5742">
        <w:rPr>
          <w:rFonts w:ascii="Abadi" w:hAnsi="Abadi" w:cs="Arial"/>
          <w:color w:val="13141B"/>
          <w:sz w:val="21"/>
          <w:szCs w:val="21"/>
          <w:lang w:val="es-MX" w:eastAsia="es-MX"/>
        </w:rPr>
        <w:t>mayoría</w:t>
      </w:r>
      <w:r w:rsidRPr="00EC5742">
        <w:rPr>
          <w:rFonts w:ascii="Abadi" w:hAnsi="Abadi" w:cs="Arial"/>
          <w:color w:val="13141B"/>
          <w:spacing w:val="14"/>
          <w:sz w:val="21"/>
          <w:szCs w:val="21"/>
          <w:lang w:val="es-MX" w:eastAsia="es-MX"/>
        </w:rPr>
        <w:t xml:space="preserve"> </w:t>
      </w:r>
      <w:r w:rsidRPr="00EC5742">
        <w:rPr>
          <w:rFonts w:ascii="Abadi" w:hAnsi="Abadi" w:cs="Arial"/>
          <w:color w:val="13141B"/>
          <w:sz w:val="21"/>
          <w:szCs w:val="21"/>
          <w:lang w:val="es-MX" w:eastAsia="es-MX"/>
        </w:rPr>
        <w:t>de</w:t>
      </w:r>
      <w:r w:rsidRPr="00EC5742">
        <w:rPr>
          <w:rFonts w:ascii="Abadi" w:hAnsi="Abadi" w:cs="Arial"/>
          <w:color w:val="13141B"/>
          <w:spacing w:val="16"/>
          <w:sz w:val="21"/>
          <w:szCs w:val="21"/>
          <w:lang w:val="es-MX" w:eastAsia="es-MX"/>
        </w:rPr>
        <w:t xml:space="preserve"> </w:t>
      </w:r>
      <w:r w:rsidRPr="00EC5742">
        <w:rPr>
          <w:rFonts w:ascii="Abadi" w:hAnsi="Abadi" w:cs="Arial"/>
          <w:color w:val="13141B"/>
          <w:sz w:val="21"/>
          <w:szCs w:val="21"/>
          <w:lang w:val="es-MX" w:eastAsia="es-MX"/>
        </w:rPr>
        <w:t>los</w:t>
      </w:r>
      <w:r w:rsidRPr="00EC5742">
        <w:rPr>
          <w:rFonts w:ascii="Abadi" w:hAnsi="Abadi" w:cs="Arial"/>
          <w:color w:val="13141B"/>
          <w:spacing w:val="21"/>
          <w:sz w:val="21"/>
          <w:szCs w:val="21"/>
          <w:lang w:val="es-MX" w:eastAsia="es-MX"/>
        </w:rPr>
        <w:t xml:space="preserve"> </w:t>
      </w:r>
      <w:r w:rsidRPr="00EC5742">
        <w:rPr>
          <w:rFonts w:ascii="Abadi" w:hAnsi="Abadi" w:cs="Arial"/>
          <w:color w:val="13141B"/>
          <w:sz w:val="21"/>
          <w:szCs w:val="21"/>
          <w:lang w:val="es-MX" w:eastAsia="es-MX"/>
        </w:rPr>
        <w:t>usuarios</w:t>
      </w:r>
      <w:r w:rsidRPr="00EC5742">
        <w:rPr>
          <w:rFonts w:ascii="Abadi" w:hAnsi="Abadi" w:cs="Arial"/>
          <w:color w:val="13141B"/>
          <w:spacing w:val="17"/>
          <w:sz w:val="21"/>
          <w:szCs w:val="21"/>
          <w:lang w:val="es-MX" w:eastAsia="es-MX"/>
        </w:rPr>
        <w:t xml:space="preserve"> </w:t>
      </w:r>
      <w:r w:rsidRPr="00EC5742">
        <w:rPr>
          <w:rFonts w:ascii="Abadi" w:hAnsi="Abadi" w:cs="Arial"/>
          <w:color w:val="13141B"/>
          <w:sz w:val="21"/>
          <w:szCs w:val="21"/>
          <w:lang w:val="es-MX" w:eastAsia="es-MX"/>
        </w:rPr>
        <w:t>las</w:t>
      </w:r>
      <w:r w:rsidRPr="00EC5742">
        <w:rPr>
          <w:rFonts w:ascii="Abadi" w:hAnsi="Abadi" w:cs="Arial"/>
          <w:color w:val="13141B"/>
          <w:spacing w:val="17"/>
          <w:sz w:val="21"/>
          <w:szCs w:val="21"/>
          <w:lang w:val="es-MX" w:eastAsia="es-MX"/>
        </w:rPr>
        <w:t xml:space="preserve"> </w:t>
      </w:r>
      <w:r w:rsidRPr="00EC5742">
        <w:rPr>
          <w:rFonts w:ascii="Abadi" w:hAnsi="Abadi" w:cs="Arial"/>
          <w:color w:val="13141B"/>
          <w:sz w:val="21"/>
          <w:szCs w:val="21"/>
          <w:lang w:val="es-MX" w:eastAsia="es-MX"/>
        </w:rPr>
        <w:t>usen.</w:t>
      </w:r>
      <w:r w:rsidRPr="00EC5742">
        <w:rPr>
          <w:rFonts w:ascii="Abadi" w:hAnsi="Abadi" w:cs="Arial"/>
          <w:color w:val="13141B"/>
          <w:spacing w:val="33"/>
          <w:sz w:val="21"/>
          <w:szCs w:val="21"/>
          <w:lang w:val="es-MX" w:eastAsia="es-MX"/>
        </w:rPr>
        <w:t xml:space="preserve"> </w:t>
      </w:r>
      <w:r w:rsidRPr="00EC5742">
        <w:rPr>
          <w:rFonts w:ascii="Abadi" w:hAnsi="Abadi" w:cs="Arial"/>
          <w:b/>
          <w:bCs/>
          <w:color w:val="13141B"/>
          <w:sz w:val="21"/>
          <w:szCs w:val="21"/>
          <w:lang w:val="es-MX" w:eastAsia="es-MX"/>
        </w:rPr>
        <w:t>Campeones</w:t>
      </w:r>
      <w:r w:rsidRPr="00EC5742">
        <w:rPr>
          <w:rFonts w:ascii="Abadi" w:hAnsi="Abadi" w:cs="Arial"/>
          <w:b/>
          <w:bCs/>
          <w:color w:val="13141B"/>
          <w:spacing w:val="18"/>
          <w:sz w:val="21"/>
          <w:szCs w:val="21"/>
          <w:lang w:val="es-MX" w:eastAsia="es-MX"/>
        </w:rPr>
        <w:t xml:space="preserve"> </w:t>
      </w:r>
      <w:r w:rsidRPr="00EC5742">
        <w:rPr>
          <w:rFonts w:ascii="Abadi" w:hAnsi="Abadi" w:cs="Arial"/>
          <w:b/>
          <w:bCs/>
          <w:color w:val="13141B"/>
          <w:sz w:val="21"/>
          <w:szCs w:val="21"/>
          <w:lang w:val="es-MX" w:eastAsia="es-MX"/>
        </w:rPr>
        <w:t>de</w:t>
      </w:r>
      <w:r w:rsidRPr="00EC5742">
        <w:rPr>
          <w:rFonts w:ascii="Abadi" w:hAnsi="Abadi" w:cs="Arial"/>
          <w:b/>
          <w:bCs/>
          <w:color w:val="13141B"/>
          <w:spacing w:val="29"/>
          <w:sz w:val="21"/>
          <w:szCs w:val="21"/>
          <w:lang w:val="es-MX" w:eastAsia="es-MX"/>
        </w:rPr>
        <w:t xml:space="preserve"> </w:t>
      </w:r>
      <w:r w:rsidRPr="00EC5742">
        <w:rPr>
          <w:rFonts w:ascii="Abadi" w:hAnsi="Abadi" w:cs="Arial"/>
          <w:b/>
          <w:bCs/>
          <w:color w:val="13141B"/>
          <w:sz w:val="21"/>
          <w:szCs w:val="21"/>
          <w:lang w:val="es-MX" w:eastAsia="es-MX"/>
        </w:rPr>
        <w:t>la</w:t>
      </w:r>
      <w:r w:rsidR="008161D6">
        <w:rPr>
          <w:rFonts w:ascii="Abadi" w:hAnsi="Abadi" w:cs="Arial"/>
          <w:b/>
          <w:bCs/>
          <w:color w:val="13141B"/>
          <w:sz w:val="21"/>
          <w:szCs w:val="21"/>
          <w:lang w:val="es-MX" w:eastAsia="es-MX"/>
        </w:rPr>
        <w:t xml:space="preserve"> </w:t>
      </w:r>
      <w:r w:rsidRPr="00EC5742">
        <w:rPr>
          <w:rFonts w:ascii="Abadi" w:hAnsi="Abadi" w:cs="Arial"/>
          <w:b/>
          <w:bCs/>
          <w:color w:val="13141B"/>
          <w:spacing w:val="-2"/>
          <w:sz w:val="21"/>
          <w:szCs w:val="21"/>
          <w:lang w:val="es-MX" w:eastAsia="es-MX"/>
        </w:rPr>
        <w:t>ineficiencia.</w:t>
      </w:r>
    </w:p>
    <w:p w14:paraId="345A7224" w14:textId="77777777" w:rsidR="008161D6" w:rsidRPr="00EC5742" w:rsidRDefault="008161D6" w:rsidP="008161D6">
      <w:pPr>
        <w:kinsoku w:val="0"/>
        <w:overflowPunct w:val="0"/>
        <w:autoSpaceDE w:val="0"/>
        <w:autoSpaceDN w:val="0"/>
        <w:adjustRightInd w:val="0"/>
        <w:spacing w:line="276" w:lineRule="auto"/>
        <w:ind w:left="45" w:right="156" w:firstLine="720"/>
        <w:jc w:val="both"/>
        <w:rPr>
          <w:rFonts w:ascii="Abadi" w:hAnsi="Abadi" w:cs="Arial"/>
          <w:b/>
          <w:bCs/>
          <w:color w:val="13141B"/>
          <w:spacing w:val="-2"/>
          <w:sz w:val="21"/>
          <w:szCs w:val="21"/>
          <w:lang w:val="es-MX" w:eastAsia="es-MX"/>
        </w:rPr>
      </w:pPr>
    </w:p>
    <w:p w14:paraId="1350B0CF" w14:textId="2A10AD22" w:rsidR="006047CC" w:rsidRPr="006047CC" w:rsidRDefault="00EC5742" w:rsidP="008161D6">
      <w:pPr>
        <w:kinsoku w:val="0"/>
        <w:overflowPunct w:val="0"/>
        <w:autoSpaceDE w:val="0"/>
        <w:autoSpaceDN w:val="0"/>
        <w:adjustRightInd w:val="0"/>
        <w:spacing w:before="59" w:line="276" w:lineRule="auto"/>
        <w:ind w:left="141" w:right="220" w:firstLine="718"/>
        <w:jc w:val="both"/>
        <w:rPr>
          <w:rFonts w:ascii="Abadi" w:hAnsi="Abadi" w:cs="Arial"/>
          <w:b/>
          <w:bCs/>
          <w:color w:val="13131B"/>
          <w:sz w:val="21"/>
          <w:szCs w:val="21"/>
          <w:lang w:val="es-MX" w:eastAsia="es-MX"/>
        </w:rPr>
      </w:pPr>
      <w:r w:rsidRPr="00EC5742">
        <w:rPr>
          <w:rFonts w:ascii="Abadi" w:hAnsi="Abadi" w:cs="Arial"/>
          <w:color w:val="14141B"/>
          <w:sz w:val="21"/>
          <w:szCs w:val="21"/>
          <w:lang w:val="es-MX" w:eastAsia="es-MX"/>
        </w:rPr>
        <w:t>Para</w:t>
      </w:r>
      <w:r w:rsidRPr="00EC5742">
        <w:rPr>
          <w:rFonts w:ascii="Abadi" w:hAnsi="Abadi" w:cs="Arial"/>
          <w:color w:val="14141B"/>
          <w:spacing w:val="23"/>
          <w:sz w:val="21"/>
          <w:szCs w:val="21"/>
          <w:lang w:val="es-MX" w:eastAsia="es-MX"/>
        </w:rPr>
        <w:t xml:space="preserve"> </w:t>
      </w:r>
      <w:r w:rsidRPr="00EC5742">
        <w:rPr>
          <w:rFonts w:ascii="Abadi" w:hAnsi="Abadi" w:cs="Arial"/>
          <w:color w:val="14141B"/>
          <w:sz w:val="21"/>
          <w:szCs w:val="21"/>
          <w:lang w:val="es-MX" w:eastAsia="es-MX"/>
        </w:rPr>
        <w:t>el 2024,</w:t>
      </w:r>
      <w:r w:rsidRPr="00EC5742">
        <w:rPr>
          <w:rFonts w:ascii="Abadi" w:hAnsi="Abadi" w:cs="Arial"/>
          <w:color w:val="14141B"/>
          <w:spacing w:val="40"/>
          <w:sz w:val="21"/>
          <w:szCs w:val="21"/>
          <w:lang w:val="es-MX" w:eastAsia="es-MX"/>
        </w:rPr>
        <w:t xml:space="preserve"> </w:t>
      </w:r>
      <w:r w:rsidRPr="00EC5742">
        <w:rPr>
          <w:rFonts w:ascii="Abadi" w:hAnsi="Abadi" w:cs="Arial"/>
          <w:color w:val="14141B"/>
          <w:sz w:val="21"/>
          <w:szCs w:val="21"/>
          <w:lang w:val="es-MX" w:eastAsia="es-MX"/>
        </w:rPr>
        <w:t>el</w:t>
      </w:r>
      <w:r w:rsidRPr="00EC5742">
        <w:rPr>
          <w:rFonts w:ascii="Abadi" w:hAnsi="Abadi" w:cs="Arial"/>
          <w:color w:val="14141B"/>
          <w:spacing w:val="23"/>
          <w:sz w:val="21"/>
          <w:szCs w:val="21"/>
          <w:lang w:val="es-MX" w:eastAsia="es-MX"/>
        </w:rPr>
        <w:t xml:space="preserve"> </w:t>
      </w:r>
      <w:r w:rsidRPr="00EC5742">
        <w:rPr>
          <w:rFonts w:ascii="Abadi" w:hAnsi="Abadi" w:cs="Arial"/>
          <w:color w:val="14141B"/>
          <w:sz w:val="21"/>
          <w:szCs w:val="21"/>
          <w:lang w:val="es-MX" w:eastAsia="es-MX"/>
        </w:rPr>
        <w:t>pasado</w:t>
      </w:r>
      <w:r w:rsidRPr="00EC5742">
        <w:rPr>
          <w:rFonts w:ascii="Abadi" w:hAnsi="Abadi" w:cs="Arial"/>
          <w:color w:val="14141B"/>
          <w:spacing w:val="22"/>
          <w:sz w:val="21"/>
          <w:szCs w:val="21"/>
          <w:lang w:val="es-MX" w:eastAsia="es-MX"/>
        </w:rPr>
        <w:t xml:space="preserve"> </w:t>
      </w:r>
      <w:r w:rsidRPr="00EC5742">
        <w:rPr>
          <w:rFonts w:ascii="Abadi" w:hAnsi="Abadi" w:cs="Arial"/>
          <w:color w:val="14141B"/>
          <w:sz w:val="21"/>
          <w:szCs w:val="21"/>
          <w:lang w:val="es-MX" w:eastAsia="es-MX"/>
        </w:rPr>
        <w:t>mes</w:t>
      </w:r>
      <w:r w:rsidRPr="00EC5742">
        <w:rPr>
          <w:rFonts w:ascii="Abadi" w:hAnsi="Abadi" w:cs="Arial"/>
          <w:color w:val="14141B"/>
          <w:spacing w:val="22"/>
          <w:sz w:val="21"/>
          <w:szCs w:val="21"/>
          <w:lang w:val="es-MX" w:eastAsia="es-MX"/>
        </w:rPr>
        <w:t xml:space="preserve"> </w:t>
      </w:r>
      <w:r w:rsidRPr="00EC5742">
        <w:rPr>
          <w:rFonts w:ascii="Abadi" w:hAnsi="Abadi" w:cs="Arial"/>
          <w:color w:val="14141B"/>
          <w:sz w:val="21"/>
          <w:szCs w:val="21"/>
          <w:lang w:val="es-MX" w:eastAsia="es-MX"/>
        </w:rPr>
        <w:t>de</w:t>
      </w:r>
      <w:r w:rsidRPr="00EC5742">
        <w:rPr>
          <w:rFonts w:ascii="Abadi" w:hAnsi="Abadi" w:cs="Arial"/>
          <w:color w:val="14141B"/>
          <w:spacing w:val="22"/>
          <w:sz w:val="21"/>
          <w:szCs w:val="21"/>
          <w:lang w:val="es-MX" w:eastAsia="es-MX"/>
        </w:rPr>
        <w:t xml:space="preserve"> </w:t>
      </w:r>
      <w:r w:rsidRPr="00EC5742">
        <w:rPr>
          <w:rFonts w:ascii="Abadi" w:hAnsi="Abadi" w:cs="Arial"/>
          <w:color w:val="14141B"/>
          <w:sz w:val="21"/>
          <w:szCs w:val="21"/>
          <w:lang w:val="es-MX" w:eastAsia="es-MX"/>
        </w:rPr>
        <w:t>junio,</w:t>
      </w:r>
      <w:r w:rsidRPr="00EC5742">
        <w:rPr>
          <w:rFonts w:ascii="Abadi" w:hAnsi="Abadi" w:cs="Arial"/>
          <w:color w:val="14141B"/>
          <w:spacing w:val="36"/>
          <w:sz w:val="21"/>
          <w:szCs w:val="21"/>
          <w:lang w:val="es-MX" w:eastAsia="es-MX"/>
        </w:rPr>
        <w:t xml:space="preserve"> </w:t>
      </w:r>
      <w:r w:rsidRPr="00EC5742">
        <w:rPr>
          <w:rFonts w:ascii="Abadi" w:hAnsi="Abadi" w:cs="Arial"/>
          <w:color w:val="14141B"/>
          <w:sz w:val="21"/>
          <w:szCs w:val="21"/>
          <w:lang w:val="es-MX" w:eastAsia="es-MX"/>
        </w:rPr>
        <w:t>el</w:t>
      </w:r>
      <w:r w:rsidRPr="00EC5742">
        <w:rPr>
          <w:rFonts w:ascii="Abadi" w:hAnsi="Abadi" w:cs="Arial"/>
          <w:color w:val="14141B"/>
          <w:spacing w:val="18"/>
          <w:sz w:val="21"/>
          <w:szCs w:val="21"/>
          <w:lang w:val="es-MX" w:eastAsia="es-MX"/>
        </w:rPr>
        <w:t xml:space="preserve"> </w:t>
      </w:r>
      <w:r w:rsidRPr="00EC5742">
        <w:rPr>
          <w:rFonts w:ascii="Abadi" w:hAnsi="Abadi" w:cs="Arial"/>
          <w:color w:val="14141B"/>
          <w:sz w:val="21"/>
          <w:szCs w:val="21"/>
          <w:lang w:val="es-MX" w:eastAsia="es-MX"/>
        </w:rPr>
        <w:t>presidente municipal</w:t>
      </w:r>
      <w:r w:rsidRPr="00EC5742">
        <w:rPr>
          <w:rFonts w:ascii="Abadi" w:hAnsi="Abadi" w:cs="Arial"/>
          <w:color w:val="14141B"/>
          <w:spacing w:val="16"/>
          <w:sz w:val="21"/>
          <w:szCs w:val="21"/>
          <w:lang w:val="es-MX" w:eastAsia="es-MX"/>
        </w:rPr>
        <w:t xml:space="preserve"> </w:t>
      </w:r>
      <w:r w:rsidRPr="00EC5742">
        <w:rPr>
          <w:rFonts w:ascii="Abadi" w:hAnsi="Abadi" w:cs="Arial"/>
          <w:color w:val="14141B"/>
          <w:sz w:val="21"/>
          <w:szCs w:val="21"/>
          <w:lang w:val="es-MX" w:eastAsia="es-MX"/>
        </w:rPr>
        <w:t>interino</w:t>
      </w:r>
      <w:r w:rsidRPr="00EC5742">
        <w:rPr>
          <w:rFonts w:ascii="Abadi" w:hAnsi="Abadi" w:cs="Arial"/>
          <w:color w:val="14141B"/>
          <w:spacing w:val="18"/>
          <w:sz w:val="21"/>
          <w:szCs w:val="21"/>
          <w:lang w:val="es-MX" w:eastAsia="es-MX"/>
        </w:rPr>
        <w:t xml:space="preserve"> </w:t>
      </w:r>
      <w:r w:rsidRPr="00EC5742">
        <w:rPr>
          <w:rFonts w:ascii="Abadi" w:hAnsi="Abadi" w:cs="Arial"/>
          <w:color w:val="14141B"/>
          <w:sz w:val="21"/>
          <w:szCs w:val="21"/>
          <w:lang w:val="es-MX" w:eastAsia="es-MX"/>
        </w:rPr>
        <w:t>dijo</w:t>
      </w:r>
      <w:r w:rsidRPr="00EC5742">
        <w:rPr>
          <w:rFonts w:ascii="Abadi" w:hAnsi="Abadi" w:cs="Arial"/>
          <w:color w:val="14141B"/>
          <w:spacing w:val="-3"/>
          <w:sz w:val="21"/>
          <w:szCs w:val="21"/>
          <w:lang w:val="es-MX" w:eastAsia="es-MX"/>
        </w:rPr>
        <w:t xml:space="preserve"> </w:t>
      </w:r>
      <w:r w:rsidRPr="00EC5742">
        <w:rPr>
          <w:rFonts w:ascii="Abadi" w:hAnsi="Abadi" w:cs="Arial"/>
          <w:color w:val="14141B"/>
          <w:sz w:val="21"/>
          <w:szCs w:val="21"/>
          <w:lang w:val="es-MX" w:eastAsia="es-MX"/>
        </w:rPr>
        <w:t>que desconocía cualquier aumento a la tarifa de transporte público y para atender</w:t>
      </w:r>
      <w:r w:rsidR="008161D6">
        <w:rPr>
          <w:rFonts w:ascii="Abadi" w:hAnsi="Abadi" w:cs="Arial"/>
          <w:color w:val="14141B"/>
          <w:sz w:val="21"/>
          <w:szCs w:val="21"/>
          <w:lang w:val="es-MX" w:eastAsia="es-MX"/>
        </w:rPr>
        <w:t xml:space="preserve"> </w:t>
      </w:r>
      <w:r w:rsidR="006047CC" w:rsidRPr="006047CC">
        <w:rPr>
          <w:rFonts w:ascii="Abadi" w:hAnsi="Abadi" w:cs="Arial"/>
          <w:color w:val="13131B"/>
          <w:sz w:val="21"/>
          <w:szCs w:val="21"/>
          <w:lang w:val="es-MX" w:eastAsia="es-MX"/>
        </w:rPr>
        <w:t>este</w:t>
      </w:r>
      <w:r w:rsidR="006047CC" w:rsidRPr="006047CC">
        <w:rPr>
          <w:rFonts w:ascii="Abadi" w:hAnsi="Abadi" w:cs="Arial"/>
          <w:color w:val="13131B"/>
          <w:spacing w:val="-12"/>
          <w:sz w:val="21"/>
          <w:szCs w:val="21"/>
          <w:lang w:val="es-MX" w:eastAsia="es-MX"/>
        </w:rPr>
        <w:t xml:space="preserve"> </w:t>
      </w:r>
      <w:r w:rsidR="006047CC" w:rsidRPr="006047CC">
        <w:rPr>
          <w:rFonts w:ascii="Abadi" w:hAnsi="Abadi" w:cs="Arial"/>
          <w:color w:val="13131B"/>
          <w:sz w:val="21"/>
          <w:szCs w:val="21"/>
          <w:lang w:val="es-MX" w:eastAsia="es-MX"/>
        </w:rPr>
        <w:t>tipo</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de</w:t>
      </w:r>
      <w:r w:rsidR="006047CC" w:rsidRPr="006047CC">
        <w:rPr>
          <w:rFonts w:ascii="Abadi" w:hAnsi="Abadi" w:cs="Arial"/>
          <w:color w:val="13131B"/>
          <w:spacing w:val="-6"/>
          <w:sz w:val="21"/>
          <w:szCs w:val="21"/>
          <w:lang w:val="es-MX" w:eastAsia="es-MX"/>
        </w:rPr>
        <w:t xml:space="preserve"> </w:t>
      </w:r>
      <w:r w:rsidR="006047CC" w:rsidRPr="006047CC">
        <w:rPr>
          <w:rFonts w:ascii="Abadi" w:hAnsi="Abadi" w:cs="Arial"/>
          <w:color w:val="13131B"/>
          <w:sz w:val="21"/>
          <w:szCs w:val="21"/>
          <w:lang w:val="es-MX" w:eastAsia="es-MX"/>
        </w:rPr>
        <w:t>temas</w:t>
      </w:r>
      <w:r w:rsidR="006047CC" w:rsidRPr="006047CC">
        <w:rPr>
          <w:rFonts w:ascii="Abadi" w:hAnsi="Abadi" w:cs="Arial"/>
          <w:color w:val="13131B"/>
          <w:spacing w:val="-7"/>
          <w:sz w:val="21"/>
          <w:szCs w:val="21"/>
          <w:lang w:val="es-MX" w:eastAsia="es-MX"/>
        </w:rPr>
        <w:t xml:space="preserve"> </w:t>
      </w:r>
      <w:r w:rsidR="006047CC" w:rsidRPr="006047CC">
        <w:rPr>
          <w:rFonts w:ascii="Abadi" w:hAnsi="Abadi" w:cs="Arial"/>
          <w:color w:val="13131B"/>
          <w:sz w:val="21"/>
          <w:szCs w:val="21"/>
          <w:lang w:val="es-MX" w:eastAsia="es-MX"/>
        </w:rPr>
        <w:t>se</w:t>
      </w:r>
      <w:r w:rsidR="006047CC" w:rsidRPr="006047CC">
        <w:rPr>
          <w:rFonts w:ascii="Abadi" w:hAnsi="Abadi" w:cs="Arial"/>
          <w:color w:val="13131B"/>
          <w:spacing w:val="-10"/>
          <w:sz w:val="21"/>
          <w:szCs w:val="21"/>
          <w:lang w:val="es-MX" w:eastAsia="es-MX"/>
        </w:rPr>
        <w:t xml:space="preserve"> </w:t>
      </w:r>
      <w:r w:rsidR="006047CC" w:rsidRPr="006047CC">
        <w:rPr>
          <w:rFonts w:ascii="Abadi" w:hAnsi="Abadi" w:cs="Arial"/>
          <w:color w:val="13131B"/>
          <w:sz w:val="21"/>
          <w:szCs w:val="21"/>
          <w:lang w:val="es-MX" w:eastAsia="es-MX"/>
        </w:rPr>
        <w:t>tiene</w:t>
      </w:r>
      <w:r w:rsidR="006047CC" w:rsidRPr="006047CC">
        <w:rPr>
          <w:rFonts w:ascii="Abadi" w:hAnsi="Abadi" w:cs="Arial"/>
          <w:color w:val="13131B"/>
          <w:spacing w:val="-13"/>
          <w:sz w:val="21"/>
          <w:szCs w:val="21"/>
          <w:lang w:val="es-MX" w:eastAsia="es-MX"/>
        </w:rPr>
        <w:t xml:space="preserve"> </w:t>
      </w:r>
      <w:r w:rsidR="006047CC" w:rsidRPr="006047CC">
        <w:rPr>
          <w:rFonts w:ascii="Abadi" w:hAnsi="Abadi" w:cs="Arial"/>
          <w:color w:val="13131B"/>
          <w:sz w:val="21"/>
          <w:szCs w:val="21"/>
          <w:lang w:val="es-MX" w:eastAsia="es-MX"/>
        </w:rPr>
        <w:t>que</w:t>
      </w:r>
      <w:r w:rsidR="006047CC" w:rsidRPr="006047CC">
        <w:rPr>
          <w:rFonts w:ascii="Abadi" w:hAnsi="Abadi" w:cs="Arial"/>
          <w:color w:val="13131B"/>
          <w:spacing w:val="-10"/>
          <w:sz w:val="21"/>
          <w:szCs w:val="21"/>
          <w:lang w:val="es-MX" w:eastAsia="es-MX"/>
        </w:rPr>
        <w:t xml:space="preserve"> </w:t>
      </w:r>
      <w:r w:rsidR="006047CC" w:rsidRPr="006047CC">
        <w:rPr>
          <w:rFonts w:ascii="Abadi" w:hAnsi="Abadi" w:cs="Arial"/>
          <w:color w:val="13131B"/>
          <w:sz w:val="21"/>
          <w:szCs w:val="21"/>
          <w:lang w:val="es-MX" w:eastAsia="es-MX"/>
        </w:rPr>
        <w:t>detonar</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a</w:t>
      </w:r>
      <w:r w:rsidR="006047CC" w:rsidRPr="006047CC">
        <w:rPr>
          <w:rFonts w:ascii="Abadi" w:hAnsi="Abadi" w:cs="Arial"/>
          <w:color w:val="13131B"/>
          <w:spacing w:val="-13"/>
          <w:sz w:val="21"/>
          <w:szCs w:val="21"/>
          <w:lang w:val="es-MX" w:eastAsia="es-MX"/>
        </w:rPr>
        <w:t xml:space="preserve"> </w:t>
      </w:r>
      <w:r w:rsidR="006047CC" w:rsidRPr="006047CC">
        <w:rPr>
          <w:rFonts w:ascii="Abadi" w:hAnsi="Abadi" w:cs="Arial"/>
          <w:color w:val="13131B"/>
          <w:sz w:val="21"/>
          <w:szCs w:val="21"/>
          <w:lang w:val="es-MX" w:eastAsia="es-MX"/>
        </w:rPr>
        <w:t>través</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de</w:t>
      </w:r>
      <w:r w:rsidR="006047CC" w:rsidRPr="006047CC">
        <w:rPr>
          <w:rFonts w:ascii="Abadi" w:hAnsi="Abadi" w:cs="Arial"/>
          <w:color w:val="13131B"/>
          <w:spacing w:val="-10"/>
          <w:sz w:val="21"/>
          <w:szCs w:val="21"/>
          <w:lang w:val="es-MX" w:eastAsia="es-MX"/>
        </w:rPr>
        <w:t xml:space="preserve"> </w:t>
      </w:r>
      <w:r w:rsidR="006047CC" w:rsidRPr="006047CC">
        <w:rPr>
          <w:rFonts w:ascii="Abadi" w:hAnsi="Abadi" w:cs="Arial"/>
          <w:color w:val="13131B"/>
          <w:sz w:val="21"/>
          <w:szCs w:val="21"/>
          <w:lang w:val="es-MX" w:eastAsia="es-MX"/>
        </w:rPr>
        <w:t>un</w:t>
      </w:r>
      <w:r w:rsidR="006047CC" w:rsidRPr="006047CC">
        <w:rPr>
          <w:rFonts w:ascii="Abadi" w:hAnsi="Abadi" w:cs="Arial"/>
          <w:color w:val="13131B"/>
          <w:spacing w:val="-7"/>
          <w:sz w:val="21"/>
          <w:szCs w:val="21"/>
          <w:lang w:val="es-MX" w:eastAsia="es-MX"/>
        </w:rPr>
        <w:t xml:space="preserve"> </w:t>
      </w:r>
      <w:r w:rsidR="006047CC" w:rsidRPr="006047CC">
        <w:rPr>
          <w:rFonts w:ascii="Abadi" w:hAnsi="Abadi" w:cs="Arial"/>
          <w:b/>
          <w:bCs/>
          <w:color w:val="13131B"/>
          <w:sz w:val="21"/>
          <w:szCs w:val="21"/>
          <w:lang w:val="es-MX" w:eastAsia="es-MX"/>
        </w:rPr>
        <w:t>"estudio</w:t>
      </w:r>
      <w:r w:rsidR="006047CC" w:rsidRPr="006047CC">
        <w:rPr>
          <w:rFonts w:ascii="Abadi" w:hAnsi="Abadi" w:cs="Arial"/>
          <w:b/>
          <w:bCs/>
          <w:color w:val="13131B"/>
          <w:spacing w:val="-9"/>
          <w:sz w:val="21"/>
          <w:szCs w:val="21"/>
          <w:lang w:val="es-MX" w:eastAsia="es-MX"/>
        </w:rPr>
        <w:t xml:space="preserve"> </w:t>
      </w:r>
      <w:r w:rsidR="006047CC" w:rsidRPr="006047CC">
        <w:rPr>
          <w:rFonts w:ascii="Abadi" w:hAnsi="Abadi" w:cs="Arial"/>
          <w:b/>
          <w:bCs/>
          <w:color w:val="13131B"/>
          <w:sz w:val="21"/>
          <w:szCs w:val="21"/>
          <w:lang w:val="es-MX" w:eastAsia="es-MX"/>
        </w:rPr>
        <w:t>técnico"</w:t>
      </w:r>
      <w:r w:rsidR="006047CC" w:rsidRPr="006047CC">
        <w:rPr>
          <w:rFonts w:ascii="Abadi" w:hAnsi="Abadi" w:cs="Arial"/>
          <w:b/>
          <w:bCs/>
          <w:color w:val="13131B"/>
          <w:spacing w:val="-2"/>
          <w:sz w:val="21"/>
          <w:szCs w:val="21"/>
          <w:lang w:val="es-MX" w:eastAsia="es-MX"/>
        </w:rPr>
        <w:t xml:space="preserve"> </w:t>
      </w:r>
      <w:r w:rsidR="006047CC" w:rsidRPr="006047CC">
        <w:rPr>
          <w:rFonts w:ascii="Abadi" w:hAnsi="Abadi" w:cs="Arial"/>
          <w:color w:val="13131B"/>
          <w:sz w:val="21"/>
          <w:szCs w:val="21"/>
          <w:lang w:val="es-MX" w:eastAsia="es-MX"/>
        </w:rPr>
        <w:t>por</w:t>
      </w:r>
      <w:r w:rsidR="006047CC" w:rsidRPr="006047CC">
        <w:rPr>
          <w:rFonts w:ascii="Abadi" w:hAnsi="Abadi" w:cs="Arial"/>
          <w:color w:val="13131B"/>
          <w:spacing w:val="-17"/>
          <w:sz w:val="21"/>
          <w:szCs w:val="21"/>
          <w:lang w:val="es-MX" w:eastAsia="es-MX"/>
        </w:rPr>
        <w:t xml:space="preserve"> </w:t>
      </w:r>
      <w:r w:rsidR="006047CC" w:rsidRPr="006047CC">
        <w:rPr>
          <w:rFonts w:ascii="Abadi" w:hAnsi="Abadi" w:cs="Arial"/>
          <w:color w:val="13131B"/>
          <w:sz w:val="21"/>
          <w:szCs w:val="21"/>
          <w:lang w:val="es-MX" w:eastAsia="es-MX"/>
        </w:rPr>
        <w:t>parte</w:t>
      </w:r>
      <w:r w:rsidR="006047CC" w:rsidRPr="006047CC">
        <w:rPr>
          <w:rFonts w:ascii="Abadi" w:hAnsi="Abadi" w:cs="Arial"/>
          <w:color w:val="13131B"/>
          <w:spacing w:val="-9"/>
          <w:sz w:val="21"/>
          <w:szCs w:val="21"/>
          <w:lang w:val="es-MX" w:eastAsia="es-MX"/>
        </w:rPr>
        <w:t xml:space="preserve"> </w:t>
      </w:r>
      <w:r w:rsidR="006047CC" w:rsidRPr="006047CC">
        <w:rPr>
          <w:rFonts w:ascii="Abadi" w:hAnsi="Abadi" w:cs="Arial"/>
          <w:color w:val="13131B"/>
          <w:sz w:val="21"/>
          <w:szCs w:val="21"/>
          <w:lang w:val="es-MX" w:eastAsia="es-MX"/>
        </w:rPr>
        <w:t>de</w:t>
      </w:r>
      <w:r w:rsidR="006047CC" w:rsidRPr="006047CC">
        <w:rPr>
          <w:rFonts w:ascii="Abadi" w:hAnsi="Abadi" w:cs="Arial"/>
          <w:color w:val="13131B"/>
          <w:spacing w:val="20"/>
          <w:sz w:val="21"/>
          <w:szCs w:val="21"/>
          <w:lang w:val="es-MX" w:eastAsia="es-MX"/>
        </w:rPr>
        <w:t xml:space="preserve"> </w:t>
      </w:r>
      <w:r w:rsidR="006047CC" w:rsidRPr="006047CC">
        <w:rPr>
          <w:rFonts w:ascii="Abadi" w:hAnsi="Abadi" w:cs="Arial"/>
          <w:color w:val="13131B"/>
          <w:sz w:val="21"/>
          <w:szCs w:val="21"/>
          <w:lang w:val="es-MX" w:eastAsia="es-MX"/>
        </w:rPr>
        <w:t>la</w:t>
      </w:r>
      <w:r w:rsidR="006047CC" w:rsidRPr="006047CC">
        <w:rPr>
          <w:rFonts w:ascii="Abadi" w:hAnsi="Abadi" w:cs="Arial"/>
          <w:color w:val="13131B"/>
          <w:spacing w:val="-9"/>
          <w:sz w:val="21"/>
          <w:szCs w:val="21"/>
          <w:lang w:val="es-MX" w:eastAsia="es-MX"/>
        </w:rPr>
        <w:t xml:space="preserve"> </w:t>
      </w:r>
      <w:r w:rsidR="006047CC" w:rsidRPr="006047CC">
        <w:rPr>
          <w:rFonts w:ascii="Abadi" w:hAnsi="Abadi" w:cs="Arial"/>
          <w:b/>
          <w:bCs/>
          <w:color w:val="13131B"/>
          <w:sz w:val="21"/>
          <w:szCs w:val="21"/>
          <w:lang w:val="es-MX" w:eastAsia="es-MX"/>
        </w:rPr>
        <w:t>dirección</w:t>
      </w:r>
      <w:r w:rsidR="006047CC" w:rsidRPr="006047CC">
        <w:rPr>
          <w:rFonts w:ascii="Abadi" w:hAnsi="Abadi" w:cs="Arial"/>
          <w:b/>
          <w:bCs/>
          <w:color w:val="13131B"/>
          <w:spacing w:val="16"/>
          <w:sz w:val="21"/>
          <w:szCs w:val="21"/>
          <w:lang w:val="es-MX" w:eastAsia="es-MX"/>
        </w:rPr>
        <w:t xml:space="preserve"> </w:t>
      </w:r>
      <w:r w:rsidR="006047CC" w:rsidRPr="006047CC">
        <w:rPr>
          <w:rFonts w:ascii="Abadi" w:hAnsi="Abadi" w:cs="Arial"/>
          <w:b/>
          <w:bCs/>
          <w:color w:val="13131B"/>
          <w:sz w:val="21"/>
          <w:szCs w:val="21"/>
          <w:lang w:val="es-MX" w:eastAsia="es-MX"/>
        </w:rPr>
        <w:t>de</w:t>
      </w:r>
      <w:r w:rsidR="006047CC" w:rsidRPr="006047CC">
        <w:rPr>
          <w:rFonts w:ascii="Abadi" w:hAnsi="Abadi" w:cs="Arial"/>
          <w:b/>
          <w:bCs/>
          <w:color w:val="13131B"/>
          <w:spacing w:val="19"/>
          <w:sz w:val="21"/>
          <w:szCs w:val="21"/>
          <w:lang w:val="es-MX" w:eastAsia="es-MX"/>
        </w:rPr>
        <w:t xml:space="preserve"> </w:t>
      </w:r>
      <w:r w:rsidR="006047CC" w:rsidRPr="006047CC">
        <w:rPr>
          <w:rFonts w:ascii="Abadi" w:hAnsi="Abadi" w:cs="Arial"/>
          <w:b/>
          <w:bCs/>
          <w:color w:val="13131B"/>
          <w:sz w:val="21"/>
          <w:szCs w:val="21"/>
          <w:lang w:val="es-MX" w:eastAsia="es-MX"/>
        </w:rPr>
        <w:t>movilidad</w:t>
      </w:r>
      <w:r w:rsidR="006047CC" w:rsidRPr="006047CC">
        <w:rPr>
          <w:rFonts w:ascii="Abadi" w:hAnsi="Abadi" w:cs="Arial"/>
          <w:b/>
          <w:bCs/>
          <w:color w:val="13131B"/>
          <w:spacing w:val="23"/>
          <w:sz w:val="21"/>
          <w:szCs w:val="21"/>
          <w:lang w:val="es-MX" w:eastAsia="es-MX"/>
        </w:rPr>
        <w:t xml:space="preserve"> </w:t>
      </w:r>
      <w:r w:rsidR="006047CC" w:rsidRPr="006047CC">
        <w:rPr>
          <w:rFonts w:ascii="Abadi" w:hAnsi="Abadi" w:cs="Arial"/>
          <w:b/>
          <w:bCs/>
          <w:color w:val="13131B"/>
          <w:sz w:val="21"/>
          <w:szCs w:val="21"/>
          <w:lang w:val="es-MX" w:eastAsia="es-MX"/>
        </w:rPr>
        <w:t>y</w:t>
      </w:r>
      <w:r w:rsidR="006047CC" w:rsidRPr="006047CC">
        <w:rPr>
          <w:rFonts w:ascii="Abadi" w:hAnsi="Abadi" w:cs="Arial"/>
          <w:b/>
          <w:bCs/>
          <w:color w:val="13131B"/>
          <w:spacing w:val="16"/>
          <w:sz w:val="21"/>
          <w:szCs w:val="21"/>
          <w:lang w:val="es-MX" w:eastAsia="es-MX"/>
        </w:rPr>
        <w:t xml:space="preserve"> </w:t>
      </w:r>
      <w:r w:rsidR="006047CC" w:rsidRPr="006047CC">
        <w:rPr>
          <w:rFonts w:ascii="Abadi" w:hAnsi="Abadi" w:cs="Arial"/>
          <w:b/>
          <w:bCs/>
          <w:color w:val="13131B"/>
          <w:sz w:val="21"/>
          <w:szCs w:val="21"/>
          <w:lang w:val="es-MX" w:eastAsia="es-MX"/>
        </w:rPr>
        <w:t>transporte</w:t>
      </w:r>
      <w:r w:rsidR="006047CC" w:rsidRPr="006047CC">
        <w:rPr>
          <w:rFonts w:ascii="Abadi" w:hAnsi="Abadi" w:cs="Arial"/>
          <w:b/>
          <w:bCs/>
          <w:color w:val="13131B"/>
          <w:spacing w:val="-3"/>
          <w:sz w:val="21"/>
          <w:szCs w:val="21"/>
          <w:lang w:val="es-MX" w:eastAsia="es-MX"/>
        </w:rPr>
        <w:t xml:space="preserve"> </w:t>
      </w:r>
      <w:r w:rsidR="006047CC" w:rsidRPr="006047CC">
        <w:rPr>
          <w:rFonts w:ascii="Abadi" w:hAnsi="Abadi" w:cs="Arial"/>
          <w:color w:val="13131B"/>
          <w:sz w:val="21"/>
          <w:szCs w:val="21"/>
          <w:lang w:val="es-MX" w:eastAsia="es-MX"/>
        </w:rPr>
        <w:t>después</w:t>
      </w:r>
      <w:r w:rsidR="006047CC" w:rsidRPr="006047CC">
        <w:rPr>
          <w:rFonts w:ascii="Abadi" w:hAnsi="Abadi" w:cs="Arial"/>
          <w:color w:val="13131B"/>
          <w:spacing w:val="16"/>
          <w:sz w:val="21"/>
          <w:szCs w:val="21"/>
          <w:lang w:val="es-MX" w:eastAsia="es-MX"/>
        </w:rPr>
        <w:t xml:space="preserve"> </w:t>
      </w:r>
      <w:r w:rsidR="006047CC" w:rsidRPr="006047CC">
        <w:rPr>
          <w:rFonts w:ascii="Abadi" w:hAnsi="Abadi" w:cs="Arial"/>
          <w:color w:val="13131B"/>
          <w:sz w:val="21"/>
          <w:szCs w:val="21"/>
          <w:lang w:val="es-MX" w:eastAsia="es-MX"/>
        </w:rPr>
        <w:t>se</w:t>
      </w:r>
      <w:r w:rsidR="006047CC" w:rsidRPr="006047CC">
        <w:rPr>
          <w:rFonts w:ascii="Abadi" w:hAnsi="Abadi" w:cs="Arial"/>
          <w:color w:val="13131B"/>
          <w:spacing w:val="20"/>
          <w:sz w:val="21"/>
          <w:szCs w:val="21"/>
          <w:lang w:val="es-MX" w:eastAsia="es-MX"/>
        </w:rPr>
        <w:t xml:space="preserve"> </w:t>
      </w:r>
      <w:r w:rsidR="006047CC" w:rsidRPr="006047CC">
        <w:rPr>
          <w:rFonts w:ascii="Abadi" w:hAnsi="Abadi" w:cs="Arial"/>
          <w:color w:val="13131B"/>
          <w:sz w:val="21"/>
          <w:szCs w:val="21"/>
          <w:lang w:val="es-MX" w:eastAsia="es-MX"/>
        </w:rPr>
        <w:t>crea</w:t>
      </w:r>
      <w:r w:rsidR="006047CC" w:rsidRPr="006047CC">
        <w:rPr>
          <w:rFonts w:ascii="Abadi" w:hAnsi="Abadi" w:cs="Arial"/>
          <w:color w:val="13131B"/>
          <w:spacing w:val="16"/>
          <w:sz w:val="21"/>
          <w:szCs w:val="21"/>
          <w:lang w:val="es-MX" w:eastAsia="es-MX"/>
        </w:rPr>
        <w:t xml:space="preserve"> </w:t>
      </w:r>
      <w:r w:rsidR="006047CC" w:rsidRPr="006047CC">
        <w:rPr>
          <w:rFonts w:ascii="Abadi" w:hAnsi="Abadi" w:cs="Arial"/>
          <w:color w:val="13131B"/>
          <w:sz w:val="21"/>
          <w:szCs w:val="21"/>
          <w:lang w:val="es-MX" w:eastAsia="es-MX"/>
        </w:rPr>
        <w:t>una</w:t>
      </w:r>
      <w:r w:rsidR="006047CC" w:rsidRPr="006047CC">
        <w:rPr>
          <w:rFonts w:ascii="Abadi" w:hAnsi="Abadi" w:cs="Arial"/>
          <w:color w:val="13131B"/>
          <w:spacing w:val="24"/>
          <w:sz w:val="21"/>
          <w:szCs w:val="21"/>
          <w:lang w:val="es-MX" w:eastAsia="es-MX"/>
        </w:rPr>
        <w:t xml:space="preserve"> </w:t>
      </w:r>
      <w:r w:rsidR="006047CC" w:rsidRPr="006047CC">
        <w:rPr>
          <w:rFonts w:ascii="Abadi" w:hAnsi="Abadi" w:cs="Arial"/>
          <w:color w:val="13131B"/>
          <w:sz w:val="21"/>
          <w:szCs w:val="21"/>
          <w:lang w:val="es-MX" w:eastAsia="es-MX"/>
        </w:rPr>
        <w:t>comisión</w:t>
      </w:r>
      <w:r w:rsidR="006047CC" w:rsidRPr="006047CC">
        <w:rPr>
          <w:rFonts w:ascii="Abadi" w:hAnsi="Abadi" w:cs="Arial"/>
          <w:color w:val="13131B"/>
          <w:spacing w:val="15"/>
          <w:sz w:val="21"/>
          <w:szCs w:val="21"/>
          <w:lang w:val="es-MX" w:eastAsia="es-MX"/>
        </w:rPr>
        <w:t xml:space="preserve"> </w:t>
      </w:r>
      <w:r w:rsidR="006047CC" w:rsidRPr="006047CC">
        <w:rPr>
          <w:rFonts w:ascii="Abadi" w:hAnsi="Abadi" w:cs="Arial"/>
          <w:color w:val="13131B"/>
          <w:sz w:val="21"/>
          <w:szCs w:val="21"/>
          <w:lang w:val="es-MX" w:eastAsia="es-MX"/>
        </w:rPr>
        <w:t>mixta</w:t>
      </w:r>
      <w:r w:rsidR="006047CC" w:rsidRPr="006047CC">
        <w:rPr>
          <w:rFonts w:ascii="Abadi" w:hAnsi="Abadi" w:cs="Arial"/>
          <w:color w:val="13131B"/>
          <w:spacing w:val="-10"/>
          <w:sz w:val="21"/>
          <w:szCs w:val="21"/>
          <w:lang w:val="es-MX" w:eastAsia="es-MX"/>
        </w:rPr>
        <w:t xml:space="preserve"> </w:t>
      </w:r>
      <w:r w:rsidR="006047CC" w:rsidRPr="006047CC">
        <w:rPr>
          <w:rFonts w:ascii="Abadi" w:hAnsi="Abadi" w:cs="Arial"/>
          <w:color w:val="13131B"/>
          <w:sz w:val="21"/>
          <w:szCs w:val="21"/>
          <w:lang w:val="es-MX" w:eastAsia="es-MX"/>
        </w:rPr>
        <w:t>tarifaria,</w:t>
      </w:r>
      <w:r w:rsidR="006047CC" w:rsidRPr="006047CC">
        <w:rPr>
          <w:rFonts w:ascii="Abadi" w:hAnsi="Abadi" w:cs="Arial"/>
          <w:color w:val="13131B"/>
          <w:spacing w:val="14"/>
          <w:sz w:val="21"/>
          <w:szCs w:val="21"/>
          <w:lang w:val="es-MX" w:eastAsia="es-MX"/>
        </w:rPr>
        <w:t xml:space="preserve"> </w:t>
      </w:r>
      <w:r w:rsidR="006047CC" w:rsidRPr="006047CC">
        <w:rPr>
          <w:rFonts w:ascii="Abadi" w:hAnsi="Abadi" w:cs="Arial"/>
          <w:color w:val="13131B"/>
          <w:sz w:val="21"/>
          <w:szCs w:val="21"/>
          <w:lang w:val="es-MX" w:eastAsia="es-MX"/>
        </w:rPr>
        <w:t>hasta</w:t>
      </w:r>
      <w:r w:rsidR="006047CC" w:rsidRPr="006047CC">
        <w:rPr>
          <w:rFonts w:ascii="Abadi" w:hAnsi="Abadi" w:cs="Arial"/>
          <w:color w:val="13131B"/>
          <w:spacing w:val="-1"/>
          <w:sz w:val="21"/>
          <w:szCs w:val="21"/>
          <w:lang w:val="es-MX" w:eastAsia="es-MX"/>
        </w:rPr>
        <w:t xml:space="preserve"> </w:t>
      </w:r>
      <w:r w:rsidR="006047CC" w:rsidRPr="006047CC">
        <w:rPr>
          <w:rFonts w:ascii="Abadi" w:hAnsi="Abadi" w:cs="Arial"/>
          <w:color w:val="13131B"/>
          <w:sz w:val="21"/>
          <w:szCs w:val="21"/>
          <w:lang w:val="es-MX" w:eastAsia="es-MX"/>
        </w:rPr>
        <w:t>a</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mediados</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del</w:t>
      </w:r>
      <w:r w:rsidR="006047CC" w:rsidRPr="006047CC">
        <w:rPr>
          <w:rFonts w:ascii="Abadi" w:hAnsi="Abadi" w:cs="Arial"/>
          <w:color w:val="13131B"/>
          <w:spacing w:val="-4"/>
          <w:sz w:val="21"/>
          <w:szCs w:val="21"/>
          <w:lang w:val="es-MX" w:eastAsia="es-MX"/>
        </w:rPr>
        <w:t xml:space="preserve"> </w:t>
      </w:r>
      <w:r w:rsidR="006047CC" w:rsidRPr="006047CC">
        <w:rPr>
          <w:rFonts w:ascii="Abadi" w:hAnsi="Abadi" w:cs="Arial"/>
          <w:color w:val="13131B"/>
          <w:sz w:val="21"/>
          <w:szCs w:val="21"/>
          <w:lang w:val="es-MX" w:eastAsia="es-MX"/>
        </w:rPr>
        <w:t>mes pasado</w:t>
      </w:r>
      <w:r w:rsidR="006047CC" w:rsidRPr="006047CC">
        <w:rPr>
          <w:rFonts w:ascii="Abadi" w:hAnsi="Abadi" w:cs="Arial"/>
          <w:color w:val="13131B"/>
          <w:spacing w:val="-3"/>
          <w:sz w:val="21"/>
          <w:szCs w:val="21"/>
          <w:lang w:val="es-MX" w:eastAsia="es-MX"/>
        </w:rPr>
        <w:t xml:space="preserve"> </w:t>
      </w:r>
      <w:r w:rsidR="006047CC" w:rsidRPr="006047CC">
        <w:rPr>
          <w:rFonts w:ascii="Abadi" w:hAnsi="Abadi" w:cs="Arial"/>
          <w:color w:val="13131B"/>
          <w:sz w:val="21"/>
          <w:szCs w:val="21"/>
          <w:lang w:val="es-MX" w:eastAsia="es-MX"/>
        </w:rPr>
        <w:t>el</w:t>
      </w:r>
      <w:r w:rsidR="006047CC" w:rsidRPr="006047CC">
        <w:rPr>
          <w:rFonts w:ascii="Abadi" w:hAnsi="Abadi" w:cs="Arial"/>
          <w:color w:val="13131B"/>
          <w:spacing w:val="-7"/>
          <w:sz w:val="21"/>
          <w:szCs w:val="21"/>
          <w:lang w:val="es-MX" w:eastAsia="es-MX"/>
        </w:rPr>
        <w:t xml:space="preserve"> </w:t>
      </w:r>
      <w:r w:rsidR="006047CC" w:rsidRPr="006047CC">
        <w:rPr>
          <w:rFonts w:ascii="Abadi" w:hAnsi="Abadi" w:cs="Arial"/>
          <w:color w:val="13131B"/>
          <w:sz w:val="21"/>
          <w:szCs w:val="21"/>
          <w:lang w:val="es-MX" w:eastAsia="es-MX"/>
        </w:rPr>
        <w:t>presidente</w:t>
      </w:r>
      <w:r w:rsidR="006047CC" w:rsidRPr="006047CC">
        <w:rPr>
          <w:rFonts w:ascii="Abadi" w:hAnsi="Abadi" w:cs="Arial"/>
          <w:color w:val="13131B"/>
          <w:spacing w:val="-10"/>
          <w:sz w:val="21"/>
          <w:szCs w:val="21"/>
          <w:lang w:val="es-MX" w:eastAsia="es-MX"/>
        </w:rPr>
        <w:t xml:space="preserve"> </w:t>
      </w:r>
      <w:r w:rsidR="006047CC" w:rsidRPr="006047CC">
        <w:rPr>
          <w:rFonts w:ascii="Abadi" w:hAnsi="Abadi" w:cs="Arial"/>
          <w:color w:val="13131B"/>
          <w:sz w:val="21"/>
          <w:szCs w:val="21"/>
          <w:lang w:val="es-MX" w:eastAsia="es-MX"/>
        </w:rPr>
        <w:t>municipal</w:t>
      </w:r>
      <w:r w:rsidR="006047CC" w:rsidRPr="006047CC">
        <w:rPr>
          <w:rFonts w:ascii="Abadi" w:hAnsi="Abadi" w:cs="Arial"/>
          <w:color w:val="13131B"/>
          <w:spacing w:val="-3"/>
          <w:sz w:val="21"/>
          <w:szCs w:val="21"/>
          <w:lang w:val="es-MX" w:eastAsia="es-MX"/>
        </w:rPr>
        <w:t xml:space="preserve"> </w:t>
      </w:r>
      <w:r w:rsidR="006047CC" w:rsidRPr="006047CC">
        <w:rPr>
          <w:rFonts w:ascii="Abadi" w:hAnsi="Abadi" w:cs="Arial"/>
          <w:color w:val="13131B"/>
          <w:sz w:val="21"/>
          <w:szCs w:val="21"/>
          <w:lang w:val="es-MX" w:eastAsia="es-MX"/>
        </w:rPr>
        <w:t>dijo</w:t>
      </w:r>
      <w:r w:rsidR="006047CC" w:rsidRPr="006047CC">
        <w:rPr>
          <w:rFonts w:ascii="Abadi" w:hAnsi="Abadi" w:cs="Arial"/>
          <w:color w:val="13131B"/>
          <w:spacing w:val="-2"/>
          <w:sz w:val="21"/>
          <w:szCs w:val="21"/>
          <w:lang w:val="es-MX" w:eastAsia="es-MX"/>
        </w:rPr>
        <w:t xml:space="preserve"> </w:t>
      </w:r>
      <w:r w:rsidR="006047CC" w:rsidRPr="006047CC">
        <w:rPr>
          <w:rFonts w:ascii="Abadi" w:hAnsi="Abadi" w:cs="Arial"/>
          <w:color w:val="13131B"/>
          <w:sz w:val="21"/>
          <w:szCs w:val="21"/>
          <w:lang w:val="es-MX" w:eastAsia="es-MX"/>
        </w:rPr>
        <w:t>desconocer</w:t>
      </w:r>
      <w:r w:rsidR="006047CC" w:rsidRPr="006047CC">
        <w:rPr>
          <w:rFonts w:ascii="Abadi" w:hAnsi="Abadi" w:cs="Arial"/>
          <w:color w:val="13131B"/>
          <w:spacing w:val="-8"/>
          <w:sz w:val="21"/>
          <w:szCs w:val="21"/>
          <w:lang w:val="es-MX" w:eastAsia="es-MX"/>
        </w:rPr>
        <w:t xml:space="preserve"> </w:t>
      </w:r>
      <w:r w:rsidR="006047CC" w:rsidRPr="006047CC">
        <w:rPr>
          <w:rFonts w:ascii="Abadi" w:hAnsi="Abadi" w:cs="Arial"/>
          <w:color w:val="13131B"/>
          <w:sz w:val="21"/>
          <w:szCs w:val="21"/>
          <w:lang w:val="es-MX" w:eastAsia="es-MX"/>
        </w:rPr>
        <w:t>tal</w:t>
      </w:r>
      <w:r w:rsidR="006047CC" w:rsidRPr="006047CC">
        <w:rPr>
          <w:rFonts w:ascii="Abadi" w:hAnsi="Abadi" w:cs="Arial"/>
          <w:color w:val="13131B"/>
          <w:spacing w:val="9"/>
          <w:sz w:val="21"/>
          <w:szCs w:val="21"/>
          <w:lang w:val="es-MX" w:eastAsia="es-MX"/>
        </w:rPr>
        <w:t xml:space="preserve"> </w:t>
      </w:r>
      <w:r w:rsidR="006047CC" w:rsidRPr="006047CC">
        <w:rPr>
          <w:rFonts w:ascii="Abadi" w:hAnsi="Abadi" w:cs="Arial"/>
          <w:color w:val="13131B"/>
          <w:sz w:val="21"/>
          <w:szCs w:val="21"/>
          <w:lang w:val="es-MX" w:eastAsia="es-MX"/>
        </w:rPr>
        <w:t>información.</w:t>
      </w:r>
      <w:r w:rsidR="006047CC" w:rsidRPr="006047CC">
        <w:rPr>
          <w:rFonts w:ascii="Abadi" w:hAnsi="Abadi" w:cs="Arial"/>
          <w:color w:val="13131B"/>
          <w:spacing w:val="22"/>
          <w:sz w:val="21"/>
          <w:szCs w:val="21"/>
          <w:lang w:val="es-MX" w:eastAsia="es-MX"/>
        </w:rPr>
        <w:t xml:space="preserve"> </w:t>
      </w:r>
      <w:r w:rsidR="006047CC" w:rsidRPr="006047CC">
        <w:rPr>
          <w:rFonts w:ascii="Abadi" w:hAnsi="Abadi" w:cs="Arial"/>
          <w:b/>
          <w:bCs/>
          <w:color w:val="13131B"/>
          <w:sz w:val="21"/>
          <w:szCs w:val="21"/>
          <w:lang w:val="es-MX" w:eastAsia="es-MX"/>
        </w:rPr>
        <w:t>Sin duda alguna el negocio se</w:t>
      </w:r>
      <w:r w:rsidR="006047CC" w:rsidRPr="006047CC">
        <w:rPr>
          <w:rFonts w:ascii="Abadi" w:hAnsi="Abadi" w:cs="Arial"/>
          <w:b/>
          <w:bCs/>
          <w:color w:val="13131B"/>
          <w:spacing w:val="-2"/>
          <w:sz w:val="21"/>
          <w:szCs w:val="21"/>
          <w:lang w:val="es-MX" w:eastAsia="es-MX"/>
        </w:rPr>
        <w:t xml:space="preserve"> </w:t>
      </w:r>
      <w:r w:rsidR="006047CC" w:rsidRPr="006047CC">
        <w:rPr>
          <w:rFonts w:ascii="Abadi" w:hAnsi="Abadi" w:cs="Arial"/>
          <w:b/>
          <w:bCs/>
          <w:color w:val="13131B"/>
          <w:sz w:val="21"/>
          <w:szCs w:val="21"/>
          <w:lang w:val="es-MX" w:eastAsia="es-MX"/>
        </w:rPr>
        <w:t>estaba cocinando en diferentes</w:t>
      </w:r>
      <w:r w:rsidR="006047CC" w:rsidRPr="006047CC">
        <w:rPr>
          <w:rFonts w:ascii="Abadi" w:hAnsi="Abadi" w:cs="Arial"/>
          <w:b/>
          <w:bCs/>
          <w:color w:val="13131B"/>
          <w:spacing w:val="-8"/>
          <w:sz w:val="21"/>
          <w:szCs w:val="21"/>
          <w:lang w:val="es-MX" w:eastAsia="es-MX"/>
        </w:rPr>
        <w:t xml:space="preserve"> </w:t>
      </w:r>
      <w:r w:rsidR="006047CC" w:rsidRPr="006047CC">
        <w:rPr>
          <w:rFonts w:ascii="Abadi" w:hAnsi="Abadi" w:cs="Arial"/>
          <w:b/>
          <w:bCs/>
          <w:color w:val="13131B"/>
          <w:sz w:val="21"/>
          <w:szCs w:val="21"/>
          <w:lang w:val="es-MX" w:eastAsia="es-MX"/>
        </w:rPr>
        <w:t>restaurantes de</w:t>
      </w:r>
      <w:r w:rsidR="006047CC" w:rsidRPr="006047CC">
        <w:rPr>
          <w:rFonts w:ascii="Abadi" w:hAnsi="Abadi" w:cs="Arial"/>
          <w:b/>
          <w:bCs/>
          <w:color w:val="13131B"/>
          <w:spacing w:val="-6"/>
          <w:sz w:val="21"/>
          <w:szCs w:val="21"/>
          <w:lang w:val="es-MX" w:eastAsia="es-MX"/>
        </w:rPr>
        <w:t xml:space="preserve"> </w:t>
      </w:r>
      <w:proofErr w:type="spellStart"/>
      <w:r w:rsidR="006047CC" w:rsidRPr="006047CC">
        <w:rPr>
          <w:rFonts w:ascii="Abadi" w:hAnsi="Abadi" w:cs="Arial"/>
          <w:b/>
          <w:bCs/>
          <w:color w:val="13131B"/>
          <w:sz w:val="21"/>
          <w:szCs w:val="21"/>
          <w:lang w:val="es-MX" w:eastAsia="es-MX"/>
        </w:rPr>
        <w:t>lrapuato</w:t>
      </w:r>
      <w:proofErr w:type="spellEnd"/>
      <w:r w:rsidR="006047CC" w:rsidRPr="006047CC">
        <w:rPr>
          <w:rFonts w:ascii="Abadi" w:hAnsi="Abadi" w:cs="Arial"/>
          <w:b/>
          <w:bCs/>
          <w:color w:val="13131B"/>
          <w:sz w:val="21"/>
          <w:szCs w:val="21"/>
          <w:lang w:val="es-MX" w:eastAsia="es-MX"/>
        </w:rPr>
        <w:t>.</w:t>
      </w:r>
    </w:p>
    <w:p w14:paraId="199BAEE6" w14:textId="77777777" w:rsidR="006047CC" w:rsidRPr="006047CC" w:rsidRDefault="006047CC" w:rsidP="00085004">
      <w:pPr>
        <w:kinsoku w:val="0"/>
        <w:overflowPunct w:val="0"/>
        <w:autoSpaceDE w:val="0"/>
        <w:autoSpaceDN w:val="0"/>
        <w:adjustRightInd w:val="0"/>
        <w:spacing w:before="5" w:line="276" w:lineRule="auto"/>
        <w:jc w:val="both"/>
        <w:rPr>
          <w:rFonts w:ascii="Abadi" w:hAnsi="Abadi" w:cs="Arial"/>
          <w:b/>
          <w:bCs/>
          <w:sz w:val="21"/>
          <w:szCs w:val="21"/>
          <w:lang w:val="es-MX" w:eastAsia="es-MX"/>
        </w:rPr>
      </w:pPr>
    </w:p>
    <w:p w14:paraId="04915BCA" w14:textId="77777777" w:rsidR="006047CC" w:rsidRPr="006047CC" w:rsidRDefault="006047CC" w:rsidP="00085004">
      <w:pPr>
        <w:kinsoku w:val="0"/>
        <w:overflowPunct w:val="0"/>
        <w:autoSpaceDE w:val="0"/>
        <w:autoSpaceDN w:val="0"/>
        <w:adjustRightInd w:val="0"/>
        <w:spacing w:line="276" w:lineRule="auto"/>
        <w:ind w:left="112" w:right="125" w:firstLine="719"/>
        <w:jc w:val="both"/>
        <w:rPr>
          <w:rFonts w:ascii="Abadi" w:hAnsi="Abadi" w:cs="Arial"/>
          <w:b/>
          <w:bCs/>
          <w:color w:val="13131B"/>
          <w:sz w:val="21"/>
          <w:szCs w:val="21"/>
          <w:lang w:val="es-MX" w:eastAsia="es-MX"/>
        </w:rPr>
      </w:pPr>
      <w:r w:rsidRPr="006047CC">
        <w:rPr>
          <w:rFonts w:ascii="Abadi" w:hAnsi="Abadi" w:cs="Arial"/>
          <w:color w:val="13131B"/>
          <w:sz w:val="21"/>
          <w:szCs w:val="21"/>
          <w:lang w:val="es-MX" w:eastAsia="es-MX"/>
        </w:rPr>
        <w:t>La</w:t>
      </w:r>
      <w:r w:rsidRPr="006047CC">
        <w:rPr>
          <w:rFonts w:ascii="Abadi" w:hAnsi="Abadi" w:cs="Arial"/>
          <w:color w:val="13131B"/>
          <w:spacing w:val="67"/>
          <w:sz w:val="21"/>
          <w:szCs w:val="21"/>
          <w:lang w:val="es-MX" w:eastAsia="es-MX"/>
        </w:rPr>
        <w:t xml:space="preserve"> </w:t>
      </w:r>
      <w:r w:rsidRPr="006047CC">
        <w:rPr>
          <w:rFonts w:ascii="Abadi" w:hAnsi="Abadi" w:cs="Arial"/>
          <w:color w:val="13131B"/>
          <w:sz w:val="21"/>
          <w:szCs w:val="21"/>
          <w:lang w:val="es-MX" w:eastAsia="es-MX"/>
        </w:rPr>
        <w:t>semana</w:t>
      </w:r>
      <w:r w:rsidRPr="006047CC">
        <w:rPr>
          <w:rFonts w:ascii="Abadi" w:hAnsi="Abadi" w:cs="Arial"/>
          <w:color w:val="13131B"/>
          <w:spacing w:val="67"/>
          <w:sz w:val="21"/>
          <w:szCs w:val="21"/>
          <w:lang w:val="es-MX" w:eastAsia="es-MX"/>
        </w:rPr>
        <w:t xml:space="preserve"> </w:t>
      </w:r>
      <w:r w:rsidRPr="006047CC">
        <w:rPr>
          <w:rFonts w:ascii="Abadi" w:hAnsi="Abadi" w:cs="Arial"/>
          <w:color w:val="13131B"/>
          <w:sz w:val="21"/>
          <w:szCs w:val="21"/>
          <w:lang w:val="es-MX" w:eastAsia="es-MX"/>
        </w:rPr>
        <w:t>pasada,</w:t>
      </w:r>
      <w:r w:rsidRPr="006047CC">
        <w:rPr>
          <w:rFonts w:ascii="Abadi" w:hAnsi="Abadi" w:cs="Arial"/>
          <w:color w:val="13131B"/>
          <w:spacing w:val="80"/>
          <w:sz w:val="21"/>
          <w:szCs w:val="21"/>
          <w:lang w:val="es-MX" w:eastAsia="es-MX"/>
        </w:rPr>
        <w:t xml:space="preserve"> </w:t>
      </w:r>
      <w:r w:rsidRPr="006047CC">
        <w:rPr>
          <w:rFonts w:ascii="Abadi" w:hAnsi="Abadi" w:cs="Arial"/>
          <w:color w:val="13131B"/>
          <w:sz w:val="21"/>
          <w:szCs w:val="21"/>
          <w:lang w:val="es-MX" w:eastAsia="es-MX"/>
        </w:rPr>
        <w:t>nos</w:t>
      </w:r>
      <w:r w:rsidRPr="006047CC">
        <w:rPr>
          <w:rFonts w:ascii="Abadi" w:hAnsi="Abadi" w:cs="Arial"/>
          <w:color w:val="13131B"/>
          <w:spacing w:val="63"/>
          <w:sz w:val="21"/>
          <w:szCs w:val="21"/>
          <w:lang w:val="es-MX" w:eastAsia="es-MX"/>
        </w:rPr>
        <w:t xml:space="preserve"> </w:t>
      </w:r>
      <w:r w:rsidRPr="006047CC">
        <w:rPr>
          <w:rFonts w:ascii="Abadi" w:hAnsi="Abadi" w:cs="Arial"/>
          <w:color w:val="13131B"/>
          <w:sz w:val="21"/>
          <w:szCs w:val="21"/>
          <w:lang w:val="es-MX" w:eastAsia="es-MX"/>
        </w:rPr>
        <w:t>enteramos</w:t>
      </w:r>
      <w:r w:rsidRPr="006047CC">
        <w:rPr>
          <w:rFonts w:ascii="Abadi" w:hAnsi="Abadi" w:cs="Arial"/>
          <w:color w:val="13131B"/>
          <w:spacing w:val="64"/>
          <w:sz w:val="21"/>
          <w:szCs w:val="21"/>
          <w:lang w:val="es-MX" w:eastAsia="es-MX"/>
        </w:rPr>
        <w:t xml:space="preserve"> </w:t>
      </w:r>
      <w:r w:rsidRPr="006047CC">
        <w:rPr>
          <w:rFonts w:ascii="Abadi" w:hAnsi="Abadi" w:cs="Arial"/>
          <w:color w:val="13131B"/>
          <w:sz w:val="21"/>
          <w:szCs w:val="21"/>
          <w:lang w:val="es-MX" w:eastAsia="es-MX"/>
        </w:rPr>
        <w:t>de</w:t>
      </w:r>
      <w:r w:rsidRPr="006047CC">
        <w:rPr>
          <w:rFonts w:ascii="Abadi" w:hAnsi="Abadi" w:cs="Arial"/>
          <w:color w:val="13131B"/>
          <w:spacing w:val="63"/>
          <w:sz w:val="21"/>
          <w:szCs w:val="21"/>
          <w:lang w:val="es-MX" w:eastAsia="es-MX"/>
        </w:rPr>
        <w:t xml:space="preserve"> </w:t>
      </w:r>
      <w:r w:rsidRPr="006047CC">
        <w:rPr>
          <w:rFonts w:ascii="Abadi" w:hAnsi="Abadi" w:cs="Arial"/>
          <w:color w:val="13131B"/>
          <w:sz w:val="21"/>
          <w:szCs w:val="21"/>
          <w:lang w:val="es-MX" w:eastAsia="es-MX"/>
        </w:rPr>
        <w:t>que</w:t>
      </w:r>
      <w:r w:rsidRPr="006047CC">
        <w:rPr>
          <w:rFonts w:ascii="Abadi" w:hAnsi="Abadi" w:cs="Arial"/>
          <w:color w:val="13131B"/>
          <w:spacing w:val="64"/>
          <w:sz w:val="21"/>
          <w:szCs w:val="21"/>
          <w:lang w:val="es-MX" w:eastAsia="es-MX"/>
        </w:rPr>
        <w:t xml:space="preserve"> </w:t>
      </w:r>
      <w:r w:rsidRPr="006047CC">
        <w:rPr>
          <w:rFonts w:ascii="Abadi" w:hAnsi="Abadi" w:cs="Arial"/>
          <w:color w:val="13131B"/>
          <w:sz w:val="21"/>
          <w:szCs w:val="21"/>
          <w:lang w:val="es-MX" w:eastAsia="es-MX"/>
        </w:rPr>
        <w:t>el</w:t>
      </w:r>
      <w:r w:rsidRPr="006047CC">
        <w:rPr>
          <w:rFonts w:ascii="Abadi" w:hAnsi="Abadi" w:cs="Arial"/>
          <w:color w:val="13131B"/>
          <w:spacing w:val="62"/>
          <w:sz w:val="21"/>
          <w:szCs w:val="21"/>
          <w:lang w:val="es-MX" w:eastAsia="es-MX"/>
        </w:rPr>
        <w:t xml:space="preserve"> </w:t>
      </w:r>
      <w:r w:rsidRPr="006047CC">
        <w:rPr>
          <w:rFonts w:ascii="Abadi" w:hAnsi="Abadi" w:cs="Arial"/>
          <w:color w:val="13131B"/>
          <w:sz w:val="21"/>
          <w:szCs w:val="21"/>
          <w:lang w:val="es-MX" w:eastAsia="es-MX"/>
        </w:rPr>
        <w:t>Ayuntamiento</w:t>
      </w:r>
      <w:r w:rsidRPr="006047CC">
        <w:rPr>
          <w:rFonts w:ascii="Abadi" w:hAnsi="Abadi" w:cs="Arial"/>
          <w:color w:val="13131B"/>
          <w:spacing w:val="62"/>
          <w:sz w:val="21"/>
          <w:szCs w:val="21"/>
          <w:lang w:val="es-MX" w:eastAsia="es-MX"/>
        </w:rPr>
        <w:t xml:space="preserve"> </w:t>
      </w:r>
      <w:r w:rsidRPr="006047CC">
        <w:rPr>
          <w:rFonts w:ascii="Abadi" w:hAnsi="Abadi" w:cs="Arial"/>
          <w:color w:val="13131B"/>
          <w:sz w:val="21"/>
          <w:szCs w:val="21"/>
          <w:lang w:val="es-MX" w:eastAsia="es-MX"/>
        </w:rPr>
        <w:t>aprobó</w:t>
      </w:r>
      <w:r w:rsidRPr="006047CC">
        <w:rPr>
          <w:rFonts w:ascii="Abadi" w:hAnsi="Abadi" w:cs="Arial"/>
          <w:color w:val="13131B"/>
          <w:spacing w:val="69"/>
          <w:sz w:val="21"/>
          <w:szCs w:val="21"/>
          <w:lang w:val="es-MX" w:eastAsia="es-MX"/>
        </w:rPr>
        <w:t xml:space="preserve"> </w:t>
      </w:r>
      <w:r w:rsidRPr="006047CC">
        <w:rPr>
          <w:rFonts w:ascii="Abadi" w:hAnsi="Abadi" w:cs="Arial"/>
          <w:color w:val="13131B"/>
          <w:sz w:val="21"/>
          <w:szCs w:val="21"/>
          <w:lang w:val="es-MX" w:eastAsia="es-MX"/>
        </w:rPr>
        <w:t>el</w:t>
      </w:r>
      <w:r w:rsidRPr="006047CC">
        <w:rPr>
          <w:rFonts w:ascii="Abadi" w:hAnsi="Abadi" w:cs="Arial"/>
          <w:color w:val="13131B"/>
          <w:spacing w:val="-4"/>
          <w:sz w:val="21"/>
          <w:szCs w:val="21"/>
          <w:lang w:val="es-MX" w:eastAsia="es-MX"/>
        </w:rPr>
        <w:t xml:space="preserve"> </w:t>
      </w:r>
      <w:r w:rsidRPr="006047CC">
        <w:rPr>
          <w:rFonts w:ascii="Abadi" w:hAnsi="Abadi" w:cs="Arial"/>
          <w:color w:val="13131B"/>
          <w:sz w:val="21"/>
          <w:szCs w:val="21"/>
          <w:lang w:val="es-MX" w:eastAsia="es-MX"/>
        </w:rPr>
        <w:t>aumento</w:t>
      </w:r>
      <w:r w:rsidRPr="006047CC">
        <w:rPr>
          <w:rFonts w:ascii="Abadi" w:hAnsi="Abadi" w:cs="Arial"/>
          <w:color w:val="13131B"/>
          <w:spacing w:val="54"/>
          <w:sz w:val="21"/>
          <w:szCs w:val="21"/>
          <w:lang w:val="es-MX" w:eastAsia="es-MX"/>
        </w:rPr>
        <w:t xml:space="preserve"> </w:t>
      </w:r>
      <w:r w:rsidRPr="006047CC">
        <w:rPr>
          <w:rFonts w:ascii="Abadi" w:hAnsi="Abadi" w:cs="Arial"/>
          <w:color w:val="13131B"/>
          <w:sz w:val="21"/>
          <w:szCs w:val="21"/>
          <w:lang w:val="es-MX" w:eastAsia="es-MX"/>
        </w:rPr>
        <w:t>de</w:t>
      </w:r>
      <w:r w:rsidRPr="006047CC">
        <w:rPr>
          <w:rFonts w:ascii="Abadi" w:hAnsi="Abadi" w:cs="Arial"/>
          <w:color w:val="13131B"/>
          <w:spacing w:val="57"/>
          <w:sz w:val="21"/>
          <w:szCs w:val="21"/>
          <w:lang w:val="es-MX" w:eastAsia="es-MX"/>
        </w:rPr>
        <w:t xml:space="preserve"> </w:t>
      </w:r>
      <w:r w:rsidRPr="006047CC">
        <w:rPr>
          <w:rFonts w:ascii="Abadi" w:hAnsi="Abadi" w:cs="Arial"/>
          <w:color w:val="13131B"/>
          <w:sz w:val="21"/>
          <w:szCs w:val="21"/>
          <w:lang w:val="es-MX" w:eastAsia="es-MX"/>
        </w:rPr>
        <w:t>tarifas</w:t>
      </w:r>
      <w:r w:rsidRPr="006047CC">
        <w:rPr>
          <w:rFonts w:ascii="Abadi" w:hAnsi="Abadi" w:cs="Arial"/>
          <w:color w:val="13131B"/>
          <w:spacing w:val="54"/>
          <w:sz w:val="21"/>
          <w:szCs w:val="21"/>
          <w:lang w:val="es-MX" w:eastAsia="es-MX"/>
        </w:rPr>
        <w:t xml:space="preserve"> </w:t>
      </w:r>
      <w:r w:rsidRPr="006047CC">
        <w:rPr>
          <w:rFonts w:ascii="Abadi" w:hAnsi="Abadi" w:cs="Arial"/>
          <w:color w:val="13131B"/>
          <w:sz w:val="21"/>
          <w:szCs w:val="21"/>
          <w:lang w:val="es-MX" w:eastAsia="es-MX"/>
        </w:rPr>
        <w:t>con</w:t>
      </w:r>
      <w:r w:rsidRPr="006047CC">
        <w:rPr>
          <w:rFonts w:ascii="Abadi" w:hAnsi="Abadi" w:cs="Arial"/>
          <w:color w:val="13131B"/>
          <w:spacing w:val="56"/>
          <w:sz w:val="21"/>
          <w:szCs w:val="21"/>
          <w:lang w:val="es-MX" w:eastAsia="es-MX"/>
        </w:rPr>
        <w:t xml:space="preserve"> </w:t>
      </w:r>
      <w:r w:rsidRPr="006047CC">
        <w:rPr>
          <w:rFonts w:ascii="Abadi" w:hAnsi="Abadi" w:cs="Arial"/>
          <w:color w:val="13131B"/>
          <w:sz w:val="21"/>
          <w:szCs w:val="21"/>
          <w:lang w:val="es-MX" w:eastAsia="es-MX"/>
        </w:rPr>
        <w:t>el</w:t>
      </w:r>
      <w:r w:rsidRPr="006047CC">
        <w:rPr>
          <w:rFonts w:ascii="Abadi" w:hAnsi="Abadi" w:cs="Arial"/>
          <w:color w:val="13131B"/>
          <w:spacing w:val="65"/>
          <w:sz w:val="21"/>
          <w:szCs w:val="21"/>
          <w:lang w:val="es-MX" w:eastAsia="es-MX"/>
        </w:rPr>
        <w:t xml:space="preserve"> </w:t>
      </w:r>
      <w:r w:rsidRPr="006047CC">
        <w:rPr>
          <w:rFonts w:ascii="Abadi" w:hAnsi="Abadi" w:cs="Arial"/>
          <w:color w:val="13131B"/>
          <w:sz w:val="21"/>
          <w:szCs w:val="21"/>
          <w:lang w:val="es-MX" w:eastAsia="es-MX"/>
        </w:rPr>
        <w:t>único</w:t>
      </w:r>
      <w:r w:rsidRPr="006047CC">
        <w:rPr>
          <w:rFonts w:ascii="Abadi" w:hAnsi="Abadi" w:cs="Arial"/>
          <w:color w:val="13131B"/>
          <w:spacing w:val="53"/>
          <w:sz w:val="21"/>
          <w:szCs w:val="21"/>
          <w:lang w:val="es-MX" w:eastAsia="es-MX"/>
        </w:rPr>
        <w:t xml:space="preserve"> </w:t>
      </w:r>
      <w:r w:rsidRPr="006047CC">
        <w:rPr>
          <w:rFonts w:ascii="Abadi" w:hAnsi="Abadi" w:cs="Arial"/>
          <w:color w:val="13131B"/>
          <w:sz w:val="21"/>
          <w:szCs w:val="21"/>
          <w:lang w:val="es-MX" w:eastAsia="es-MX"/>
        </w:rPr>
        <w:t>argumento</w:t>
      </w:r>
      <w:r w:rsidRPr="006047CC">
        <w:rPr>
          <w:rFonts w:ascii="Abadi" w:hAnsi="Abadi" w:cs="Arial"/>
          <w:color w:val="13131B"/>
          <w:spacing w:val="54"/>
          <w:sz w:val="21"/>
          <w:szCs w:val="21"/>
          <w:lang w:val="es-MX" w:eastAsia="es-MX"/>
        </w:rPr>
        <w:t xml:space="preserve"> </w:t>
      </w:r>
      <w:r w:rsidRPr="006047CC">
        <w:rPr>
          <w:rFonts w:ascii="Abadi" w:hAnsi="Abadi" w:cs="Arial"/>
          <w:color w:val="13131B"/>
          <w:sz w:val="21"/>
          <w:szCs w:val="21"/>
          <w:lang w:val="es-MX" w:eastAsia="es-MX"/>
        </w:rPr>
        <w:t>de</w:t>
      </w:r>
      <w:r w:rsidRPr="006047CC">
        <w:rPr>
          <w:rFonts w:ascii="Abadi" w:hAnsi="Abadi" w:cs="Arial"/>
          <w:color w:val="13131B"/>
          <w:spacing w:val="58"/>
          <w:sz w:val="21"/>
          <w:szCs w:val="21"/>
          <w:lang w:val="es-MX" w:eastAsia="es-MX"/>
        </w:rPr>
        <w:t xml:space="preserve"> </w:t>
      </w:r>
      <w:r w:rsidRPr="006047CC">
        <w:rPr>
          <w:rFonts w:ascii="Abadi" w:hAnsi="Abadi" w:cs="Arial"/>
          <w:color w:val="13131B"/>
          <w:sz w:val="21"/>
          <w:szCs w:val="21"/>
          <w:lang w:val="es-MX" w:eastAsia="es-MX"/>
        </w:rPr>
        <w:t>que</w:t>
      </w:r>
      <w:r w:rsidRPr="006047CC">
        <w:rPr>
          <w:rFonts w:ascii="Abadi" w:hAnsi="Abadi" w:cs="Arial"/>
          <w:color w:val="13131B"/>
          <w:spacing w:val="53"/>
          <w:sz w:val="21"/>
          <w:szCs w:val="21"/>
          <w:lang w:val="es-MX" w:eastAsia="es-MX"/>
        </w:rPr>
        <w:t xml:space="preserve"> </w:t>
      </w:r>
      <w:r w:rsidRPr="006047CC">
        <w:rPr>
          <w:rFonts w:ascii="Abadi" w:hAnsi="Abadi" w:cs="Arial"/>
          <w:color w:val="13131B"/>
          <w:sz w:val="21"/>
          <w:szCs w:val="21"/>
          <w:lang w:val="es-MX" w:eastAsia="es-MX"/>
        </w:rPr>
        <w:t>se</w:t>
      </w:r>
      <w:r w:rsidRPr="006047CC">
        <w:rPr>
          <w:rFonts w:ascii="Abadi" w:hAnsi="Abadi" w:cs="Arial"/>
          <w:color w:val="13131B"/>
          <w:spacing w:val="57"/>
          <w:sz w:val="21"/>
          <w:szCs w:val="21"/>
          <w:lang w:val="es-MX" w:eastAsia="es-MX"/>
        </w:rPr>
        <w:t xml:space="preserve"> </w:t>
      </w:r>
      <w:r w:rsidRPr="006047CC">
        <w:rPr>
          <w:rFonts w:ascii="Abadi" w:hAnsi="Abadi" w:cs="Arial"/>
          <w:color w:val="13131B"/>
          <w:sz w:val="21"/>
          <w:szCs w:val="21"/>
          <w:lang w:val="es-MX" w:eastAsia="es-MX"/>
        </w:rPr>
        <w:t>tenía</w:t>
      </w:r>
      <w:r w:rsidRPr="006047CC">
        <w:rPr>
          <w:rFonts w:ascii="Abadi" w:hAnsi="Abadi" w:cs="Arial"/>
          <w:color w:val="13131B"/>
          <w:spacing w:val="54"/>
          <w:sz w:val="21"/>
          <w:szCs w:val="21"/>
          <w:lang w:val="es-MX" w:eastAsia="es-MX"/>
        </w:rPr>
        <w:t xml:space="preserve"> </w:t>
      </w:r>
      <w:r w:rsidRPr="006047CC">
        <w:rPr>
          <w:rFonts w:ascii="Abadi" w:hAnsi="Abadi" w:cs="Arial"/>
          <w:color w:val="13131B"/>
          <w:sz w:val="21"/>
          <w:szCs w:val="21"/>
          <w:lang w:val="es-MX" w:eastAsia="es-MX"/>
        </w:rPr>
        <w:t>años</w:t>
      </w:r>
      <w:r w:rsidRPr="006047CC">
        <w:rPr>
          <w:rFonts w:ascii="Abadi" w:hAnsi="Abadi" w:cs="Arial"/>
          <w:color w:val="13131B"/>
          <w:spacing w:val="62"/>
          <w:sz w:val="21"/>
          <w:szCs w:val="21"/>
          <w:lang w:val="es-MX" w:eastAsia="es-MX"/>
        </w:rPr>
        <w:t xml:space="preserve"> </w:t>
      </w:r>
      <w:r w:rsidRPr="006047CC">
        <w:rPr>
          <w:rFonts w:ascii="Abadi" w:hAnsi="Abadi" w:cs="Arial"/>
          <w:color w:val="13131B"/>
          <w:sz w:val="21"/>
          <w:szCs w:val="21"/>
          <w:lang w:val="es-MX" w:eastAsia="es-MX"/>
        </w:rPr>
        <w:t>que</w:t>
      </w:r>
      <w:r w:rsidRPr="006047CC">
        <w:rPr>
          <w:rFonts w:ascii="Abadi" w:hAnsi="Abadi" w:cs="Arial"/>
          <w:color w:val="13131B"/>
          <w:spacing w:val="59"/>
          <w:sz w:val="21"/>
          <w:szCs w:val="21"/>
          <w:lang w:val="es-MX" w:eastAsia="es-MX"/>
        </w:rPr>
        <w:t xml:space="preserve"> </w:t>
      </w:r>
      <w:r w:rsidRPr="006047CC">
        <w:rPr>
          <w:rFonts w:ascii="Abadi" w:hAnsi="Abadi" w:cs="Arial"/>
          <w:color w:val="13131B"/>
          <w:sz w:val="21"/>
          <w:szCs w:val="21"/>
          <w:lang w:val="es-MX" w:eastAsia="es-MX"/>
        </w:rPr>
        <w:t>no</w:t>
      </w:r>
      <w:r w:rsidRPr="006047CC">
        <w:rPr>
          <w:rFonts w:ascii="Abadi" w:hAnsi="Abadi" w:cs="Arial"/>
          <w:color w:val="13131B"/>
          <w:spacing w:val="62"/>
          <w:sz w:val="21"/>
          <w:szCs w:val="21"/>
          <w:lang w:val="es-MX" w:eastAsia="es-MX"/>
        </w:rPr>
        <w:t xml:space="preserve"> </w:t>
      </w:r>
      <w:r w:rsidRPr="006047CC">
        <w:rPr>
          <w:rFonts w:ascii="Abadi" w:hAnsi="Abadi" w:cs="Arial"/>
          <w:color w:val="13131B"/>
          <w:sz w:val="21"/>
          <w:szCs w:val="21"/>
          <w:lang w:val="es-MX" w:eastAsia="es-MX"/>
        </w:rPr>
        <w:t>se</w:t>
      </w:r>
      <w:r w:rsidRPr="006047CC">
        <w:rPr>
          <w:rFonts w:ascii="Abadi" w:hAnsi="Abadi" w:cs="Arial"/>
          <w:color w:val="13131B"/>
          <w:spacing w:val="-7"/>
          <w:sz w:val="21"/>
          <w:szCs w:val="21"/>
          <w:lang w:val="es-MX" w:eastAsia="es-MX"/>
        </w:rPr>
        <w:t xml:space="preserve"> </w:t>
      </w:r>
      <w:r w:rsidRPr="006047CC">
        <w:rPr>
          <w:rFonts w:ascii="Abadi" w:hAnsi="Abadi" w:cs="Arial"/>
          <w:color w:val="13131B"/>
          <w:sz w:val="21"/>
          <w:szCs w:val="21"/>
          <w:lang w:val="es-MX" w:eastAsia="es-MX"/>
        </w:rPr>
        <w:t>aumentaba</w:t>
      </w:r>
      <w:r w:rsidRPr="006047CC">
        <w:rPr>
          <w:rFonts w:ascii="Abadi" w:hAnsi="Abadi" w:cs="Arial"/>
          <w:color w:val="13131B"/>
          <w:spacing w:val="31"/>
          <w:sz w:val="21"/>
          <w:szCs w:val="21"/>
          <w:lang w:val="es-MX" w:eastAsia="es-MX"/>
        </w:rPr>
        <w:t xml:space="preserve"> </w:t>
      </w:r>
      <w:r w:rsidRPr="006047CC">
        <w:rPr>
          <w:rFonts w:ascii="Abadi" w:hAnsi="Abadi" w:cs="Arial"/>
          <w:color w:val="13131B"/>
          <w:sz w:val="21"/>
          <w:szCs w:val="21"/>
          <w:lang w:val="es-MX" w:eastAsia="es-MX"/>
        </w:rPr>
        <w:t>el</w:t>
      </w:r>
      <w:r w:rsidRPr="006047CC">
        <w:rPr>
          <w:rFonts w:ascii="Abadi" w:hAnsi="Abadi" w:cs="Arial"/>
          <w:color w:val="13131B"/>
          <w:spacing w:val="37"/>
          <w:sz w:val="21"/>
          <w:szCs w:val="21"/>
          <w:lang w:val="es-MX" w:eastAsia="es-MX"/>
        </w:rPr>
        <w:t xml:space="preserve"> </w:t>
      </w:r>
      <w:r w:rsidRPr="006047CC">
        <w:rPr>
          <w:rFonts w:ascii="Abadi" w:hAnsi="Abadi" w:cs="Arial"/>
          <w:color w:val="13131B"/>
          <w:sz w:val="21"/>
          <w:szCs w:val="21"/>
          <w:lang w:val="es-MX" w:eastAsia="es-MX"/>
        </w:rPr>
        <w:t>pasaje.</w:t>
      </w:r>
      <w:r w:rsidRPr="006047CC">
        <w:rPr>
          <w:rFonts w:ascii="Abadi" w:hAnsi="Abadi" w:cs="Arial"/>
          <w:color w:val="13131B"/>
          <w:spacing w:val="64"/>
          <w:sz w:val="21"/>
          <w:szCs w:val="21"/>
          <w:lang w:val="es-MX" w:eastAsia="es-MX"/>
        </w:rPr>
        <w:t xml:space="preserve"> </w:t>
      </w:r>
      <w:r w:rsidRPr="006047CC">
        <w:rPr>
          <w:rFonts w:ascii="Abadi" w:hAnsi="Abadi" w:cs="Arial"/>
          <w:b/>
          <w:bCs/>
          <w:color w:val="13131B"/>
          <w:sz w:val="21"/>
          <w:szCs w:val="21"/>
          <w:lang w:val="es-MX" w:eastAsia="es-MX"/>
        </w:rPr>
        <w:t>¿Así</w:t>
      </w:r>
      <w:r w:rsidRPr="006047CC">
        <w:rPr>
          <w:rFonts w:ascii="Abadi" w:hAnsi="Abadi" w:cs="Arial"/>
          <w:b/>
          <w:bCs/>
          <w:color w:val="13131B"/>
          <w:spacing w:val="40"/>
          <w:sz w:val="21"/>
          <w:szCs w:val="21"/>
          <w:lang w:val="es-MX" w:eastAsia="es-MX"/>
        </w:rPr>
        <w:t xml:space="preserve"> </w:t>
      </w:r>
      <w:r w:rsidRPr="006047CC">
        <w:rPr>
          <w:rFonts w:ascii="Abadi" w:hAnsi="Abadi" w:cs="Arial"/>
          <w:b/>
          <w:bCs/>
          <w:color w:val="13131B"/>
          <w:sz w:val="21"/>
          <w:szCs w:val="21"/>
          <w:lang w:val="es-MX" w:eastAsia="es-MX"/>
        </w:rPr>
        <w:t>se</w:t>
      </w:r>
      <w:r w:rsidRPr="006047CC">
        <w:rPr>
          <w:rFonts w:ascii="Abadi" w:hAnsi="Abadi" w:cs="Arial"/>
          <w:b/>
          <w:bCs/>
          <w:color w:val="13131B"/>
          <w:spacing w:val="40"/>
          <w:sz w:val="21"/>
          <w:szCs w:val="21"/>
          <w:lang w:val="es-MX" w:eastAsia="es-MX"/>
        </w:rPr>
        <w:t xml:space="preserve"> </w:t>
      </w:r>
      <w:r w:rsidRPr="006047CC">
        <w:rPr>
          <w:rFonts w:ascii="Abadi" w:hAnsi="Abadi" w:cs="Arial"/>
          <w:b/>
          <w:bCs/>
          <w:color w:val="13131B"/>
          <w:sz w:val="21"/>
          <w:szCs w:val="21"/>
          <w:lang w:val="es-MX" w:eastAsia="es-MX"/>
        </w:rPr>
        <w:t>toman</w:t>
      </w:r>
      <w:r w:rsidRPr="006047CC">
        <w:rPr>
          <w:rFonts w:ascii="Abadi" w:hAnsi="Abadi" w:cs="Arial"/>
          <w:b/>
          <w:bCs/>
          <w:color w:val="13131B"/>
          <w:spacing w:val="40"/>
          <w:sz w:val="21"/>
          <w:szCs w:val="21"/>
          <w:lang w:val="es-MX" w:eastAsia="es-MX"/>
        </w:rPr>
        <w:t xml:space="preserve"> </w:t>
      </w:r>
      <w:r w:rsidRPr="006047CC">
        <w:rPr>
          <w:rFonts w:ascii="Abadi" w:hAnsi="Abadi" w:cs="Arial"/>
          <w:b/>
          <w:bCs/>
          <w:color w:val="13131B"/>
          <w:sz w:val="21"/>
          <w:szCs w:val="21"/>
          <w:lang w:val="es-MX" w:eastAsia="es-MX"/>
        </w:rPr>
        <w:t>las</w:t>
      </w:r>
      <w:r w:rsidRPr="006047CC">
        <w:rPr>
          <w:rFonts w:ascii="Abadi" w:hAnsi="Abadi" w:cs="Arial"/>
          <w:b/>
          <w:bCs/>
          <w:color w:val="13131B"/>
          <w:spacing w:val="38"/>
          <w:sz w:val="21"/>
          <w:szCs w:val="21"/>
          <w:lang w:val="es-MX" w:eastAsia="es-MX"/>
        </w:rPr>
        <w:t xml:space="preserve"> </w:t>
      </w:r>
      <w:r w:rsidRPr="006047CC">
        <w:rPr>
          <w:rFonts w:ascii="Abadi" w:hAnsi="Abadi" w:cs="Arial"/>
          <w:b/>
          <w:bCs/>
          <w:color w:val="13131B"/>
          <w:sz w:val="21"/>
          <w:szCs w:val="21"/>
          <w:lang w:val="es-MX" w:eastAsia="es-MX"/>
        </w:rPr>
        <w:t>decisiones</w:t>
      </w:r>
      <w:r w:rsidRPr="006047CC">
        <w:rPr>
          <w:rFonts w:ascii="Abadi" w:hAnsi="Abadi" w:cs="Arial"/>
          <w:b/>
          <w:bCs/>
          <w:color w:val="13131B"/>
          <w:spacing w:val="35"/>
          <w:sz w:val="21"/>
          <w:szCs w:val="21"/>
          <w:lang w:val="es-MX" w:eastAsia="es-MX"/>
        </w:rPr>
        <w:t xml:space="preserve"> </w:t>
      </w:r>
      <w:r w:rsidRPr="006047CC">
        <w:rPr>
          <w:rFonts w:ascii="Abadi" w:hAnsi="Abadi" w:cs="Arial"/>
          <w:b/>
          <w:bCs/>
          <w:color w:val="13131B"/>
          <w:sz w:val="21"/>
          <w:szCs w:val="21"/>
          <w:lang w:val="es-MX" w:eastAsia="es-MX"/>
        </w:rPr>
        <w:t>tan</w:t>
      </w:r>
      <w:r w:rsidRPr="006047CC">
        <w:rPr>
          <w:rFonts w:ascii="Abadi" w:hAnsi="Abadi" w:cs="Arial"/>
          <w:b/>
          <w:bCs/>
          <w:color w:val="13131B"/>
          <w:spacing w:val="38"/>
          <w:sz w:val="21"/>
          <w:szCs w:val="21"/>
          <w:lang w:val="es-MX" w:eastAsia="es-MX"/>
        </w:rPr>
        <w:t xml:space="preserve"> </w:t>
      </w:r>
      <w:r w:rsidRPr="006047CC">
        <w:rPr>
          <w:rFonts w:ascii="Abadi" w:hAnsi="Abadi" w:cs="Arial"/>
          <w:b/>
          <w:bCs/>
          <w:color w:val="13131B"/>
          <w:sz w:val="21"/>
          <w:szCs w:val="21"/>
          <w:lang w:val="es-MX" w:eastAsia="es-MX"/>
        </w:rPr>
        <w:t>importantes,</w:t>
      </w:r>
      <w:r w:rsidRPr="006047CC">
        <w:rPr>
          <w:rFonts w:ascii="Abadi" w:hAnsi="Abadi" w:cs="Arial"/>
          <w:b/>
          <w:bCs/>
          <w:color w:val="13131B"/>
          <w:spacing w:val="40"/>
          <w:sz w:val="21"/>
          <w:szCs w:val="21"/>
          <w:lang w:val="es-MX" w:eastAsia="es-MX"/>
        </w:rPr>
        <w:t xml:space="preserve"> </w:t>
      </w:r>
      <w:r w:rsidRPr="006047CC">
        <w:rPr>
          <w:rFonts w:ascii="Abadi" w:hAnsi="Abadi" w:cs="Arial"/>
          <w:b/>
          <w:bCs/>
          <w:color w:val="13131B"/>
          <w:sz w:val="21"/>
          <w:szCs w:val="21"/>
          <w:lang w:val="es-MX" w:eastAsia="es-MX"/>
        </w:rPr>
        <w:t>donde</w:t>
      </w:r>
      <w:r w:rsidRPr="006047CC">
        <w:rPr>
          <w:rFonts w:ascii="Abadi" w:hAnsi="Abadi" w:cs="Arial"/>
          <w:b/>
          <w:bCs/>
          <w:color w:val="13131B"/>
          <w:spacing w:val="-9"/>
          <w:sz w:val="21"/>
          <w:szCs w:val="21"/>
          <w:lang w:val="es-MX" w:eastAsia="es-MX"/>
        </w:rPr>
        <w:t xml:space="preserve"> </w:t>
      </w:r>
      <w:r w:rsidRPr="006047CC">
        <w:rPr>
          <w:rFonts w:ascii="Abadi" w:hAnsi="Abadi" w:cs="Arial"/>
          <w:b/>
          <w:bCs/>
          <w:color w:val="13131B"/>
          <w:sz w:val="21"/>
          <w:szCs w:val="21"/>
          <w:lang w:val="es-MX" w:eastAsia="es-MX"/>
        </w:rPr>
        <w:t>afectaras la economía</w:t>
      </w:r>
      <w:r w:rsidRPr="006047CC">
        <w:rPr>
          <w:rFonts w:ascii="Abadi" w:hAnsi="Abadi" w:cs="Arial"/>
          <w:b/>
          <w:bCs/>
          <w:color w:val="13131B"/>
          <w:spacing w:val="-5"/>
          <w:sz w:val="21"/>
          <w:szCs w:val="21"/>
          <w:lang w:val="es-MX" w:eastAsia="es-MX"/>
        </w:rPr>
        <w:t xml:space="preserve"> </w:t>
      </w:r>
      <w:r w:rsidRPr="006047CC">
        <w:rPr>
          <w:rFonts w:ascii="Abadi" w:hAnsi="Abadi" w:cs="Arial"/>
          <w:b/>
          <w:bCs/>
          <w:color w:val="13131B"/>
          <w:sz w:val="21"/>
          <w:szCs w:val="21"/>
          <w:lang w:val="es-MX" w:eastAsia="es-MX"/>
        </w:rPr>
        <w:t>de</w:t>
      </w:r>
      <w:r w:rsidRPr="006047CC">
        <w:rPr>
          <w:rFonts w:ascii="Abadi" w:hAnsi="Abadi" w:cs="Arial"/>
          <w:b/>
          <w:bCs/>
          <w:color w:val="13131B"/>
          <w:spacing w:val="-3"/>
          <w:sz w:val="21"/>
          <w:szCs w:val="21"/>
          <w:lang w:val="es-MX" w:eastAsia="es-MX"/>
        </w:rPr>
        <w:t xml:space="preserve"> </w:t>
      </w:r>
      <w:r w:rsidRPr="006047CC">
        <w:rPr>
          <w:rFonts w:ascii="Abadi" w:hAnsi="Abadi" w:cs="Arial"/>
          <w:b/>
          <w:bCs/>
          <w:color w:val="13131B"/>
          <w:sz w:val="21"/>
          <w:szCs w:val="21"/>
          <w:lang w:val="es-MX" w:eastAsia="es-MX"/>
        </w:rPr>
        <w:t>las</w:t>
      </w:r>
      <w:r w:rsidRPr="006047CC">
        <w:rPr>
          <w:rFonts w:ascii="Abadi" w:hAnsi="Abadi" w:cs="Arial"/>
          <w:b/>
          <w:bCs/>
          <w:color w:val="13131B"/>
          <w:spacing w:val="-1"/>
          <w:sz w:val="21"/>
          <w:szCs w:val="21"/>
          <w:lang w:val="es-MX" w:eastAsia="es-MX"/>
        </w:rPr>
        <w:t xml:space="preserve"> </w:t>
      </w:r>
      <w:r w:rsidRPr="006047CC">
        <w:rPr>
          <w:rFonts w:ascii="Abadi" w:hAnsi="Abadi" w:cs="Arial"/>
          <w:b/>
          <w:bCs/>
          <w:color w:val="13131B"/>
          <w:sz w:val="21"/>
          <w:szCs w:val="21"/>
          <w:lang w:val="es-MX" w:eastAsia="es-MX"/>
        </w:rPr>
        <w:t>personas?</w:t>
      </w:r>
    </w:p>
    <w:p w14:paraId="577B0AA1" w14:textId="77777777" w:rsidR="006047CC" w:rsidRPr="006047CC" w:rsidRDefault="006047CC" w:rsidP="00085004">
      <w:pPr>
        <w:kinsoku w:val="0"/>
        <w:overflowPunct w:val="0"/>
        <w:autoSpaceDE w:val="0"/>
        <w:autoSpaceDN w:val="0"/>
        <w:adjustRightInd w:val="0"/>
        <w:spacing w:before="14" w:line="276" w:lineRule="auto"/>
        <w:jc w:val="both"/>
        <w:rPr>
          <w:rFonts w:ascii="Abadi" w:hAnsi="Abadi" w:cs="Arial"/>
          <w:b/>
          <w:bCs/>
          <w:sz w:val="21"/>
          <w:szCs w:val="21"/>
          <w:lang w:val="es-MX" w:eastAsia="es-MX"/>
        </w:rPr>
      </w:pPr>
    </w:p>
    <w:p w14:paraId="2653AFD0" w14:textId="77777777" w:rsidR="006047CC" w:rsidRPr="006047CC" w:rsidRDefault="006047CC" w:rsidP="00085004">
      <w:pPr>
        <w:kinsoku w:val="0"/>
        <w:overflowPunct w:val="0"/>
        <w:autoSpaceDE w:val="0"/>
        <w:autoSpaceDN w:val="0"/>
        <w:adjustRightInd w:val="0"/>
        <w:spacing w:line="276" w:lineRule="auto"/>
        <w:ind w:left="118" w:right="117" w:firstLine="717"/>
        <w:jc w:val="both"/>
        <w:rPr>
          <w:rFonts w:ascii="Abadi" w:hAnsi="Abadi" w:cs="Arial"/>
          <w:color w:val="14131B"/>
          <w:sz w:val="21"/>
          <w:szCs w:val="21"/>
          <w:lang w:val="es-MX" w:eastAsia="es-MX"/>
        </w:rPr>
      </w:pPr>
      <w:r w:rsidRPr="006047CC">
        <w:rPr>
          <w:rFonts w:ascii="Abadi" w:hAnsi="Abadi" w:cs="Arial"/>
          <w:color w:val="14131B"/>
          <w:sz w:val="21"/>
          <w:szCs w:val="21"/>
          <w:lang w:val="es-MX" w:eastAsia="es-MX"/>
        </w:rPr>
        <w:t>Por</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si</w:t>
      </w:r>
      <w:r w:rsidRPr="006047CC">
        <w:rPr>
          <w:rFonts w:ascii="Abadi" w:hAnsi="Abadi" w:cs="Arial"/>
          <w:color w:val="14131B"/>
          <w:spacing w:val="-14"/>
          <w:sz w:val="21"/>
          <w:szCs w:val="21"/>
          <w:lang w:val="es-MX" w:eastAsia="es-MX"/>
        </w:rPr>
        <w:t xml:space="preserve"> </w:t>
      </w:r>
      <w:r w:rsidRPr="006047CC">
        <w:rPr>
          <w:rFonts w:ascii="Abadi" w:hAnsi="Abadi" w:cs="Arial"/>
          <w:color w:val="14131B"/>
          <w:sz w:val="21"/>
          <w:szCs w:val="21"/>
          <w:lang w:val="es-MX" w:eastAsia="es-MX"/>
        </w:rPr>
        <w:t>fuera</w:t>
      </w:r>
      <w:r w:rsidRPr="006047CC">
        <w:rPr>
          <w:rFonts w:ascii="Abadi" w:hAnsi="Abadi" w:cs="Arial"/>
          <w:color w:val="14131B"/>
          <w:spacing w:val="-16"/>
          <w:sz w:val="21"/>
          <w:szCs w:val="21"/>
          <w:lang w:val="es-MX" w:eastAsia="es-MX"/>
        </w:rPr>
        <w:t xml:space="preserve"> </w:t>
      </w:r>
      <w:r w:rsidRPr="006047CC">
        <w:rPr>
          <w:rFonts w:ascii="Abadi" w:hAnsi="Abadi" w:cs="Arial"/>
          <w:color w:val="14131B"/>
          <w:sz w:val="21"/>
          <w:szCs w:val="21"/>
          <w:lang w:val="es-MX" w:eastAsia="es-MX"/>
        </w:rPr>
        <w:t>poco,</w:t>
      </w:r>
      <w:r w:rsidRPr="006047CC">
        <w:rPr>
          <w:rFonts w:ascii="Abadi" w:hAnsi="Abadi" w:cs="Arial"/>
          <w:color w:val="14131B"/>
          <w:spacing w:val="-6"/>
          <w:sz w:val="21"/>
          <w:szCs w:val="21"/>
          <w:lang w:val="es-MX" w:eastAsia="es-MX"/>
        </w:rPr>
        <w:t xml:space="preserve"> </w:t>
      </w:r>
      <w:r w:rsidRPr="006047CC">
        <w:rPr>
          <w:rFonts w:ascii="Abadi" w:hAnsi="Abadi" w:cs="Arial"/>
          <w:color w:val="14131B"/>
          <w:sz w:val="21"/>
          <w:szCs w:val="21"/>
          <w:lang w:val="es-MX" w:eastAsia="es-MX"/>
        </w:rPr>
        <w:t>y</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con</w:t>
      </w:r>
      <w:r w:rsidRPr="006047CC">
        <w:rPr>
          <w:rFonts w:ascii="Abadi" w:hAnsi="Abadi" w:cs="Arial"/>
          <w:color w:val="14131B"/>
          <w:spacing w:val="-15"/>
          <w:sz w:val="21"/>
          <w:szCs w:val="21"/>
          <w:lang w:val="es-MX" w:eastAsia="es-MX"/>
        </w:rPr>
        <w:t xml:space="preserve"> </w:t>
      </w:r>
      <w:r w:rsidRPr="006047CC">
        <w:rPr>
          <w:rFonts w:ascii="Abadi" w:hAnsi="Abadi" w:cs="Arial"/>
          <w:color w:val="14131B"/>
          <w:sz w:val="21"/>
          <w:szCs w:val="21"/>
          <w:lang w:val="es-MX" w:eastAsia="es-MX"/>
        </w:rPr>
        <w:t>miedo</w:t>
      </w:r>
      <w:r w:rsidRPr="006047CC">
        <w:rPr>
          <w:rFonts w:ascii="Abadi" w:hAnsi="Abadi" w:cs="Arial"/>
          <w:color w:val="14131B"/>
          <w:spacing w:val="-15"/>
          <w:sz w:val="21"/>
          <w:szCs w:val="21"/>
          <w:lang w:val="es-MX" w:eastAsia="es-MX"/>
        </w:rPr>
        <w:t xml:space="preserve"> </w:t>
      </w:r>
      <w:r w:rsidRPr="006047CC">
        <w:rPr>
          <w:rFonts w:ascii="Abadi" w:hAnsi="Abadi" w:cs="Arial"/>
          <w:color w:val="14131B"/>
          <w:sz w:val="21"/>
          <w:szCs w:val="21"/>
          <w:lang w:val="es-MX" w:eastAsia="es-MX"/>
        </w:rPr>
        <w:t>a</w:t>
      </w:r>
      <w:r w:rsidRPr="006047CC">
        <w:rPr>
          <w:rFonts w:ascii="Abadi" w:hAnsi="Abadi" w:cs="Arial"/>
          <w:color w:val="14131B"/>
          <w:spacing w:val="-8"/>
          <w:sz w:val="21"/>
          <w:szCs w:val="21"/>
          <w:lang w:val="es-MX" w:eastAsia="es-MX"/>
        </w:rPr>
        <w:t xml:space="preserve"> </w:t>
      </w:r>
      <w:r w:rsidRPr="006047CC">
        <w:rPr>
          <w:rFonts w:ascii="Abadi" w:hAnsi="Abadi" w:cs="Arial"/>
          <w:color w:val="14131B"/>
          <w:sz w:val="21"/>
          <w:szCs w:val="21"/>
          <w:lang w:val="es-MX" w:eastAsia="es-MX"/>
        </w:rPr>
        <w:t>una</w:t>
      </w:r>
      <w:r w:rsidRPr="006047CC">
        <w:rPr>
          <w:rFonts w:ascii="Abadi" w:hAnsi="Abadi" w:cs="Arial"/>
          <w:color w:val="14131B"/>
          <w:spacing w:val="-7"/>
          <w:sz w:val="21"/>
          <w:szCs w:val="21"/>
          <w:lang w:val="es-MX" w:eastAsia="es-MX"/>
        </w:rPr>
        <w:t xml:space="preserve"> </w:t>
      </w:r>
      <w:r w:rsidRPr="006047CC">
        <w:rPr>
          <w:rFonts w:ascii="Abadi" w:hAnsi="Abadi" w:cs="Arial"/>
          <w:color w:val="14131B"/>
          <w:sz w:val="21"/>
          <w:szCs w:val="21"/>
          <w:lang w:val="es-MX" w:eastAsia="es-MX"/>
        </w:rPr>
        <w:t>movilización</w:t>
      </w:r>
      <w:r w:rsidRPr="006047CC">
        <w:rPr>
          <w:rFonts w:ascii="Abadi" w:hAnsi="Abadi" w:cs="Arial"/>
          <w:color w:val="14131B"/>
          <w:spacing w:val="-5"/>
          <w:sz w:val="21"/>
          <w:szCs w:val="21"/>
          <w:lang w:val="es-MX" w:eastAsia="es-MX"/>
        </w:rPr>
        <w:t xml:space="preserve"> </w:t>
      </w:r>
      <w:r w:rsidRPr="006047CC">
        <w:rPr>
          <w:rFonts w:ascii="Abadi" w:hAnsi="Abadi" w:cs="Arial"/>
          <w:color w:val="14131B"/>
          <w:sz w:val="21"/>
          <w:szCs w:val="21"/>
          <w:lang w:val="es-MX" w:eastAsia="es-MX"/>
        </w:rPr>
        <w:t>la</w:t>
      </w:r>
      <w:r w:rsidRPr="006047CC">
        <w:rPr>
          <w:rFonts w:ascii="Abadi" w:hAnsi="Abadi" w:cs="Arial"/>
          <w:color w:val="14131B"/>
          <w:spacing w:val="-6"/>
          <w:sz w:val="21"/>
          <w:szCs w:val="21"/>
          <w:lang w:val="es-MX" w:eastAsia="es-MX"/>
        </w:rPr>
        <w:t xml:space="preserve"> </w:t>
      </w:r>
      <w:r w:rsidRPr="006047CC">
        <w:rPr>
          <w:rFonts w:ascii="Abadi" w:hAnsi="Abadi" w:cs="Arial"/>
          <w:color w:val="14131B"/>
          <w:sz w:val="21"/>
          <w:szCs w:val="21"/>
          <w:lang w:val="es-MX" w:eastAsia="es-MX"/>
        </w:rPr>
        <w:t>sesión</w:t>
      </w:r>
      <w:r w:rsidRPr="006047CC">
        <w:rPr>
          <w:rFonts w:ascii="Abadi" w:hAnsi="Abadi" w:cs="Arial"/>
          <w:color w:val="14131B"/>
          <w:spacing w:val="-5"/>
          <w:sz w:val="21"/>
          <w:szCs w:val="21"/>
          <w:lang w:val="es-MX" w:eastAsia="es-MX"/>
        </w:rPr>
        <w:t xml:space="preserve"> </w:t>
      </w:r>
      <w:r w:rsidRPr="006047CC">
        <w:rPr>
          <w:rFonts w:ascii="Abadi" w:hAnsi="Abadi" w:cs="Arial"/>
          <w:color w:val="14131B"/>
          <w:sz w:val="21"/>
          <w:szCs w:val="21"/>
          <w:lang w:val="es-MX" w:eastAsia="es-MX"/>
        </w:rPr>
        <w:t>se</w:t>
      </w:r>
      <w:r w:rsidRPr="006047CC">
        <w:rPr>
          <w:rFonts w:ascii="Abadi" w:hAnsi="Abadi" w:cs="Arial"/>
          <w:color w:val="14131B"/>
          <w:spacing w:val="-7"/>
          <w:sz w:val="21"/>
          <w:szCs w:val="21"/>
          <w:lang w:val="es-MX" w:eastAsia="es-MX"/>
        </w:rPr>
        <w:t xml:space="preserve"> </w:t>
      </w:r>
      <w:r w:rsidRPr="006047CC">
        <w:rPr>
          <w:rFonts w:ascii="Abadi" w:hAnsi="Abadi" w:cs="Arial"/>
          <w:color w:val="14131B"/>
          <w:sz w:val="21"/>
          <w:szCs w:val="21"/>
          <w:lang w:val="es-MX" w:eastAsia="es-MX"/>
        </w:rPr>
        <w:t>llevó</w:t>
      </w:r>
      <w:r w:rsidRPr="006047CC">
        <w:rPr>
          <w:rFonts w:ascii="Abadi" w:hAnsi="Abadi" w:cs="Arial"/>
          <w:color w:val="14131B"/>
          <w:spacing w:val="-6"/>
          <w:sz w:val="21"/>
          <w:szCs w:val="21"/>
          <w:lang w:val="es-MX" w:eastAsia="es-MX"/>
        </w:rPr>
        <w:t xml:space="preserve"> </w:t>
      </w:r>
      <w:r w:rsidRPr="006047CC">
        <w:rPr>
          <w:rFonts w:ascii="Abadi" w:hAnsi="Abadi" w:cs="Arial"/>
          <w:color w:val="14131B"/>
          <w:sz w:val="21"/>
          <w:szCs w:val="21"/>
          <w:lang w:val="es-MX" w:eastAsia="es-MX"/>
        </w:rPr>
        <w:t>a</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cabo</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de</w:t>
      </w:r>
      <w:r w:rsidRPr="006047CC">
        <w:rPr>
          <w:rFonts w:ascii="Abadi" w:hAnsi="Abadi" w:cs="Arial"/>
          <w:color w:val="14131B"/>
          <w:spacing w:val="51"/>
          <w:sz w:val="21"/>
          <w:szCs w:val="21"/>
          <w:lang w:val="es-MX" w:eastAsia="es-MX"/>
        </w:rPr>
        <w:t xml:space="preserve"> </w:t>
      </w:r>
      <w:r w:rsidRPr="006047CC">
        <w:rPr>
          <w:rFonts w:ascii="Abadi" w:hAnsi="Abadi" w:cs="Arial"/>
          <w:color w:val="14131B"/>
          <w:sz w:val="21"/>
          <w:szCs w:val="21"/>
          <w:lang w:val="es-MX" w:eastAsia="es-MX"/>
        </w:rPr>
        <w:t>manera</w:t>
      </w:r>
      <w:r w:rsidRPr="006047CC">
        <w:rPr>
          <w:rFonts w:ascii="Abadi" w:hAnsi="Abadi" w:cs="Arial"/>
          <w:color w:val="14131B"/>
          <w:spacing w:val="55"/>
          <w:sz w:val="21"/>
          <w:szCs w:val="21"/>
          <w:lang w:val="es-MX" w:eastAsia="es-MX"/>
        </w:rPr>
        <w:t xml:space="preserve"> </w:t>
      </w:r>
      <w:r w:rsidRPr="006047CC">
        <w:rPr>
          <w:rFonts w:ascii="Abadi" w:hAnsi="Abadi" w:cs="Arial"/>
          <w:color w:val="14131B"/>
          <w:sz w:val="21"/>
          <w:szCs w:val="21"/>
          <w:lang w:val="es-MX" w:eastAsia="es-MX"/>
        </w:rPr>
        <w:t>virtual,</w:t>
      </w:r>
      <w:r w:rsidRPr="006047CC">
        <w:rPr>
          <w:rFonts w:ascii="Abadi" w:hAnsi="Abadi" w:cs="Arial"/>
          <w:color w:val="14131B"/>
          <w:spacing w:val="65"/>
          <w:sz w:val="21"/>
          <w:szCs w:val="21"/>
          <w:lang w:val="es-MX" w:eastAsia="es-MX"/>
        </w:rPr>
        <w:t xml:space="preserve"> </w:t>
      </w:r>
      <w:r w:rsidRPr="006047CC">
        <w:rPr>
          <w:rFonts w:ascii="Abadi" w:hAnsi="Abadi" w:cs="Arial"/>
          <w:color w:val="14131B"/>
          <w:sz w:val="21"/>
          <w:szCs w:val="21"/>
          <w:lang w:val="es-MX" w:eastAsia="es-MX"/>
        </w:rPr>
        <w:t>sobre</w:t>
      </w:r>
      <w:r w:rsidRPr="006047CC">
        <w:rPr>
          <w:rFonts w:ascii="Abadi" w:hAnsi="Abadi" w:cs="Arial"/>
          <w:color w:val="14131B"/>
          <w:spacing w:val="56"/>
          <w:sz w:val="21"/>
          <w:szCs w:val="21"/>
          <w:lang w:val="es-MX" w:eastAsia="es-MX"/>
        </w:rPr>
        <w:t xml:space="preserve"> </w:t>
      </w:r>
      <w:r w:rsidRPr="006047CC">
        <w:rPr>
          <w:rFonts w:ascii="Abadi" w:hAnsi="Abadi" w:cs="Arial"/>
          <w:color w:val="14131B"/>
          <w:sz w:val="21"/>
          <w:szCs w:val="21"/>
          <w:lang w:val="es-MX" w:eastAsia="es-MX"/>
        </w:rPr>
        <w:t>las</w:t>
      </w:r>
      <w:r w:rsidRPr="006047CC">
        <w:rPr>
          <w:rFonts w:ascii="Abadi" w:hAnsi="Abadi" w:cs="Arial"/>
          <w:color w:val="14131B"/>
          <w:spacing w:val="59"/>
          <w:sz w:val="21"/>
          <w:szCs w:val="21"/>
          <w:lang w:val="es-MX" w:eastAsia="es-MX"/>
        </w:rPr>
        <w:t xml:space="preserve"> </w:t>
      </w:r>
      <w:r w:rsidRPr="006047CC">
        <w:rPr>
          <w:rFonts w:ascii="Abadi" w:hAnsi="Abadi" w:cs="Arial"/>
          <w:color w:val="14131B"/>
          <w:sz w:val="21"/>
          <w:szCs w:val="21"/>
          <w:lang w:val="es-MX" w:eastAsia="es-MX"/>
        </w:rPr>
        <w:t>sesiones</w:t>
      </w:r>
      <w:r w:rsidRPr="006047CC">
        <w:rPr>
          <w:rFonts w:ascii="Abadi" w:hAnsi="Abadi" w:cs="Arial"/>
          <w:color w:val="14131B"/>
          <w:spacing w:val="50"/>
          <w:sz w:val="21"/>
          <w:szCs w:val="21"/>
          <w:lang w:val="es-MX" w:eastAsia="es-MX"/>
        </w:rPr>
        <w:t xml:space="preserve"> </w:t>
      </w:r>
      <w:r w:rsidRPr="006047CC">
        <w:rPr>
          <w:rFonts w:ascii="Abadi" w:hAnsi="Abadi" w:cs="Arial"/>
          <w:color w:val="14131B"/>
          <w:sz w:val="21"/>
          <w:szCs w:val="21"/>
          <w:lang w:val="es-MX" w:eastAsia="es-MX"/>
        </w:rPr>
        <w:t>virt1:.1ales</w:t>
      </w:r>
      <w:r w:rsidRPr="006047CC">
        <w:rPr>
          <w:rFonts w:ascii="Abadi" w:hAnsi="Abadi" w:cs="Arial"/>
          <w:color w:val="14131B"/>
          <w:spacing w:val="61"/>
          <w:sz w:val="21"/>
          <w:szCs w:val="21"/>
          <w:lang w:val="es-MX" w:eastAsia="es-MX"/>
        </w:rPr>
        <w:t xml:space="preserve"> </w:t>
      </w:r>
      <w:r w:rsidRPr="006047CC">
        <w:rPr>
          <w:rFonts w:ascii="Abadi" w:hAnsi="Abadi" w:cs="Arial"/>
          <w:b/>
          <w:bCs/>
          <w:color w:val="14131B"/>
          <w:sz w:val="21"/>
          <w:szCs w:val="21"/>
          <w:lang w:val="es-MX" w:eastAsia="es-MX"/>
        </w:rPr>
        <w:t>¿Qué</w:t>
      </w:r>
      <w:r w:rsidRPr="006047CC">
        <w:rPr>
          <w:rFonts w:ascii="Abadi" w:hAnsi="Abadi" w:cs="Arial"/>
          <w:b/>
          <w:bCs/>
          <w:color w:val="14131B"/>
          <w:spacing w:val="62"/>
          <w:sz w:val="21"/>
          <w:szCs w:val="21"/>
          <w:lang w:val="es-MX" w:eastAsia="es-MX"/>
        </w:rPr>
        <w:t xml:space="preserve"> </w:t>
      </w:r>
      <w:r w:rsidRPr="006047CC">
        <w:rPr>
          <w:rFonts w:ascii="Abadi" w:hAnsi="Abadi" w:cs="Arial"/>
          <w:b/>
          <w:bCs/>
          <w:color w:val="14131B"/>
          <w:sz w:val="21"/>
          <w:szCs w:val="21"/>
          <w:lang w:val="es-MX" w:eastAsia="es-MX"/>
        </w:rPr>
        <w:t>dice</w:t>
      </w:r>
      <w:r w:rsidRPr="006047CC">
        <w:rPr>
          <w:rFonts w:ascii="Abadi" w:hAnsi="Abadi" w:cs="Arial"/>
          <w:b/>
          <w:bCs/>
          <w:color w:val="14131B"/>
          <w:spacing w:val="67"/>
          <w:sz w:val="21"/>
          <w:szCs w:val="21"/>
          <w:lang w:val="es-MX" w:eastAsia="es-MX"/>
        </w:rPr>
        <w:t xml:space="preserve"> </w:t>
      </w:r>
      <w:r w:rsidRPr="006047CC">
        <w:rPr>
          <w:rFonts w:ascii="Abadi" w:hAnsi="Abadi" w:cs="Arial"/>
          <w:b/>
          <w:bCs/>
          <w:color w:val="14131B"/>
          <w:sz w:val="21"/>
          <w:szCs w:val="21"/>
          <w:lang w:val="es-MX" w:eastAsia="es-MX"/>
        </w:rPr>
        <w:t>la</w:t>
      </w:r>
      <w:r w:rsidRPr="006047CC">
        <w:rPr>
          <w:rFonts w:ascii="Abadi" w:hAnsi="Abadi" w:cs="Arial"/>
          <w:b/>
          <w:bCs/>
          <w:color w:val="14131B"/>
          <w:spacing w:val="57"/>
          <w:sz w:val="21"/>
          <w:szCs w:val="21"/>
          <w:lang w:val="es-MX" w:eastAsia="es-MX"/>
        </w:rPr>
        <w:t xml:space="preserve"> </w:t>
      </w:r>
      <w:r w:rsidRPr="006047CC">
        <w:rPr>
          <w:rFonts w:ascii="Abadi" w:hAnsi="Abadi" w:cs="Arial"/>
          <w:b/>
          <w:bCs/>
          <w:color w:val="14131B"/>
          <w:sz w:val="21"/>
          <w:szCs w:val="21"/>
          <w:lang w:val="es-MX" w:eastAsia="es-MX"/>
        </w:rPr>
        <w:t>ley</w:t>
      </w:r>
      <w:r w:rsidRPr="006047CC">
        <w:rPr>
          <w:rFonts w:ascii="Abadi" w:hAnsi="Abadi" w:cs="Arial"/>
          <w:b/>
          <w:bCs/>
          <w:color w:val="14131B"/>
          <w:spacing w:val="54"/>
          <w:sz w:val="21"/>
          <w:szCs w:val="21"/>
          <w:lang w:val="es-MX" w:eastAsia="es-MX"/>
        </w:rPr>
        <w:t xml:space="preserve"> </w:t>
      </w:r>
      <w:r w:rsidRPr="006047CC">
        <w:rPr>
          <w:rFonts w:ascii="Abadi" w:hAnsi="Abadi" w:cs="Arial"/>
          <w:b/>
          <w:bCs/>
          <w:color w:val="14131B"/>
          <w:sz w:val="21"/>
          <w:szCs w:val="21"/>
          <w:lang w:val="es-MX" w:eastAsia="es-MX"/>
        </w:rPr>
        <w:t>orgánica</w:t>
      </w:r>
      <w:r w:rsidRPr="006047CC">
        <w:rPr>
          <w:rFonts w:ascii="Abadi" w:hAnsi="Abadi" w:cs="Arial"/>
          <w:b/>
          <w:bCs/>
          <w:color w:val="14131B"/>
          <w:spacing w:val="-17"/>
          <w:sz w:val="21"/>
          <w:szCs w:val="21"/>
          <w:lang w:val="es-MX" w:eastAsia="es-MX"/>
        </w:rPr>
        <w:t xml:space="preserve"> </w:t>
      </w:r>
      <w:r w:rsidRPr="006047CC">
        <w:rPr>
          <w:rFonts w:ascii="Abadi" w:hAnsi="Abadi" w:cs="Arial"/>
          <w:b/>
          <w:bCs/>
          <w:color w:val="14131B"/>
          <w:sz w:val="21"/>
          <w:szCs w:val="21"/>
          <w:lang w:val="es-MX" w:eastAsia="es-MX"/>
        </w:rPr>
        <w:t>municipal</w:t>
      </w:r>
      <w:r w:rsidRPr="006047CC">
        <w:rPr>
          <w:rFonts w:ascii="Abadi" w:hAnsi="Abadi" w:cs="Arial"/>
          <w:b/>
          <w:bCs/>
          <w:color w:val="14131B"/>
          <w:spacing w:val="12"/>
          <w:sz w:val="21"/>
          <w:szCs w:val="21"/>
          <w:lang w:val="es-MX" w:eastAsia="es-MX"/>
        </w:rPr>
        <w:t xml:space="preserve"> </w:t>
      </w:r>
      <w:r w:rsidRPr="006047CC">
        <w:rPr>
          <w:rFonts w:ascii="Abadi" w:hAnsi="Abadi" w:cs="Arial"/>
          <w:b/>
          <w:bCs/>
          <w:color w:val="14131B"/>
          <w:sz w:val="21"/>
          <w:szCs w:val="21"/>
          <w:lang w:val="es-MX" w:eastAsia="es-MX"/>
        </w:rPr>
        <w:t>al</w:t>
      </w:r>
      <w:r w:rsidRPr="006047CC">
        <w:rPr>
          <w:rFonts w:ascii="Abadi" w:hAnsi="Abadi" w:cs="Arial"/>
          <w:b/>
          <w:bCs/>
          <w:color w:val="14131B"/>
          <w:spacing w:val="6"/>
          <w:sz w:val="21"/>
          <w:szCs w:val="21"/>
          <w:lang w:val="es-MX" w:eastAsia="es-MX"/>
        </w:rPr>
        <w:t xml:space="preserve"> </w:t>
      </w:r>
      <w:r w:rsidRPr="006047CC">
        <w:rPr>
          <w:rFonts w:ascii="Abadi" w:hAnsi="Abadi" w:cs="Arial"/>
          <w:b/>
          <w:bCs/>
          <w:color w:val="14131B"/>
          <w:sz w:val="21"/>
          <w:szCs w:val="21"/>
          <w:lang w:val="es-MX" w:eastAsia="es-MX"/>
        </w:rPr>
        <w:t>respecto?</w:t>
      </w:r>
      <w:r w:rsidRPr="006047CC">
        <w:rPr>
          <w:rFonts w:ascii="Abadi" w:hAnsi="Abadi" w:cs="Arial"/>
          <w:b/>
          <w:bCs/>
          <w:color w:val="14131B"/>
          <w:spacing w:val="14"/>
          <w:sz w:val="21"/>
          <w:szCs w:val="21"/>
          <w:lang w:val="es-MX" w:eastAsia="es-MX"/>
        </w:rPr>
        <w:t xml:space="preserve"> </w:t>
      </w:r>
      <w:r w:rsidRPr="006047CC">
        <w:rPr>
          <w:rFonts w:ascii="Abadi" w:hAnsi="Abadi" w:cs="Arial"/>
          <w:color w:val="14131B"/>
          <w:sz w:val="21"/>
          <w:szCs w:val="21"/>
          <w:lang w:val="es-MX" w:eastAsia="es-MX"/>
        </w:rPr>
        <w:t>El</w:t>
      </w:r>
      <w:r w:rsidRPr="006047CC">
        <w:rPr>
          <w:rFonts w:ascii="Abadi" w:hAnsi="Abadi" w:cs="Arial"/>
          <w:color w:val="14131B"/>
          <w:spacing w:val="10"/>
          <w:sz w:val="21"/>
          <w:szCs w:val="21"/>
          <w:lang w:val="es-MX" w:eastAsia="es-MX"/>
        </w:rPr>
        <w:t xml:space="preserve"> </w:t>
      </w:r>
      <w:r w:rsidRPr="006047CC">
        <w:rPr>
          <w:rFonts w:ascii="Abadi" w:hAnsi="Abadi" w:cs="Arial"/>
          <w:color w:val="14131B"/>
          <w:sz w:val="21"/>
          <w:szCs w:val="21"/>
          <w:lang w:val="es-MX" w:eastAsia="es-MX"/>
        </w:rPr>
        <w:t>articulo</w:t>
      </w:r>
      <w:r w:rsidRPr="006047CC">
        <w:rPr>
          <w:rFonts w:ascii="Abadi" w:hAnsi="Abadi" w:cs="Arial"/>
          <w:color w:val="14131B"/>
          <w:spacing w:val="11"/>
          <w:sz w:val="21"/>
          <w:szCs w:val="21"/>
          <w:lang w:val="es-MX" w:eastAsia="es-MX"/>
        </w:rPr>
        <w:t xml:space="preserve"> </w:t>
      </w:r>
      <w:r w:rsidRPr="006047CC">
        <w:rPr>
          <w:rFonts w:ascii="Abadi" w:hAnsi="Abadi" w:cs="Arial"/>
          <w:color w:val="14131B"/>
          <w:sz w:val="21"/>
          <w:szCs w:val="21"/>
          <w:lang w:val="es-MX" w:eastAsia="es-MX"/>
        </w:rPr>
        <w:t>69</w:t>
      </w:r>
      <w:r w:rsidRPr="006047CC">
        <w:rPr>
          <w:rFonts w:ascii="Abadi" w:hAnsi="Abadi" w:cs="Arial"/>
          <w:color w:val="14131B"/>
          <w:spacing w:val="10"/>
          <w:sz w:val="21"/>
          <w:szCs w:val="21"/>
          <w:lang w:val="es-MX" w:eastAsia="es-MX"/>
        </w:rPr>
        <w:t xml:space="preserve"> </w:t>
      </w:r>
      <w:r w:rsidRPr="006047CC">
        <w:rPr>
          <w:rFonts w:ascii="Abadi" w:hAnsi="Abadi" w:cs="Arial"/>
          <w:color w:val="14131B"/>
          <w:sz w:val="21"/>
          <w:szCs w:val="21"/>
          <w:lang w:val="es-MX" w:eastAsia="es-MX"/>
        </w:rPr>
        <w:t>en su</w:t>
      </w:r>
      <w:r w:rsidRPr="006047CC">
        <w:rPr>
          <w:rFonts w:ascii="Abadi" w:hAnsi="Abadi" w:cs="Arial"/>
          <w:color w:val="14131B"/>
          <w:spacing w:val="5"/>
          <w:sz w:val="21"/>
          <w:szCs w:val="21"/>
          <w:lang w:val="es-MX" w:eastAsia="es-MX"/>
        </w:rPr>
        <w:t xml:space="preserve"> </w:t>
      </w:r>
      <w:r w:rsidRPr="006047CC">
        <w:rPr>
          <w:rFonts w:ascii="Abadi" w:hAnsi="Abadi" w:cs="Arial"/>
          <w:color w:val="14131B"/>
          <w:sz w:val="21"/>
          <w:szCs w:val="21"/>
          <w:lang w:val="es-MX" w:eastAsia="es-MX"/>
        </w:rPr>
        <w:t>tercer párrafo</w:t>
      </w:r>
      <w:r w:rsidRPr="006047CC">
        <w:rPr>
          <w:rFonts w:ascii="Abadi" w:hAnsi="Abadi" w:cs="Arial"/>
          <w:color w:val="14131B"/>
          <w:spacing w:val="6"/>
          <w:sz w:val="21"/>
          <w:szCs w:val="21"/>
          <w:lang w:val="es-MX" w:eastAsia="es-MX"/>
        </w:rPr>
        <w:t xml:space="preserve"> </w:t>
      </w:r>
      <w:r w:rsidRPr="006047CC">
        <w:rPr>
          <w:rFonts w:ascii="Abadi" w:hAnsi="Abadi" w:cs="Arial"/>
          <w:color w:val="14131B"/>
          <w:sz w:val="21"/>
          <w:szCs w:val="21"/>
          <w:lang w:val="es-MX" w:eastAsia="es-MX"/>
        </w:rPr>
        <w:t>nos</w:t>
      </w:r>
      <w:r w:rsidRPr="006047CC">
        <w:rPr>
          <w:rFonts w:ascii="Abadi" w:hAnsi="Abadi" w:cs="Arial"/>
          <w:color w:val="14131B"/>
          <w:spacing w:val="-1"/>
          <w:sz w:val="21"/>
          <w:szCs w:val="21"/>
          <w:lang w:val="es-MX" w:eastAsia="es-MX"/>
        </w:rPr>
        <w:t xml:space="preserve"> </w:t>
      </w:r>
      <w:r w:rsidRPr="006047CC">
        <w:rPr>
          <w:rFonts w:ascii="Abadi" w:hAnsi="Abadi" w:cs="Arial"/>
          <w:color w:val="14131B"/>
          <w:sz w:val="21"/>
          <w:szCs w:val="21"/>
          <w:lang w:val="es-MX" w:eastAsia="es-MX"/>
        </w:rPr>
        <w:t>dice que,</w:t>
      </w:r>
      <w:r w:rsidRPr="006047CC">
        <w:rPr>
          <w:rFonts w:ascii="Abadi" w:hAnsi="Abadi" w:cs="Arial"/>
          <w:color w:val="14131B"/>
          <w:spacing w:val="20"/>
          <w:sz w:val="21"/>
          <w:szCs w:val="21"/>
          <w:lang w:val="es-MX" w:eastAsia="es-MX"/>
        </w:rPr>
        <w:t xml:space="preserve"> </w:t>
      </w:r>
      <w:r w:rsidRPr="006047CC">
        <w:rPr>
          <w:rFonts w:ascii="Abadi" w:hAnsi="Abadi" w:cs="Arial"/>
          <w:color w:val="14131B"/>
          <w:sz w:val="21"/>
          <w:szCs w:val="21"/>
          <w:lang w:val="es-MX" w:eastAsia="es-MX"/>
        </w:rPr>
        <w:t>"...</w:t>
      </w:r>
      <w:r w:rsidRPr="006047CC">
        <w:rPr>
          <w:rFonts w:ascii="Abadi" w:hAnsi="Abadi" w:cs="Arial"/>
          <w:color w:val="14131B"/>
          <w:spacing w:val="10"/>
          <w:sz w:val="21"/>
          <w:szCs w:val="21"/>
          <w:lang w:val="es-MX" w:eastAsia="es-MX"/>
        </w:rPr>
        <w:t xml:space="preserve"> </w:t>
      </w:r>
      <w:r w:rsidRPr="006047CC">
        <w:rPr>
          <w:rFonts w:ascii="Abadi" w:hAnsi="Abadi" w:cs="Arial"/>
          <w:color w:val="14131B"/>
          <w:sz w:val="21"/>
          <w:szCs w:val="21"/>
          <w:lang w:val="es-MX" w:eastAsia="es-MX"/>
        </w:rPr>
        <w:t>/as</w:t>
      </w:r>
      <w:r w:rsidRPr="006047CC">
        <w:rPr>
          <w:rFonts w:ascii="Abadi" w:hAnsi="Abadi" w:cs="Arial"/>
          <w:color w:val="14131B"/>
          <w:spacing w:val="-17"/>
          <w:sz w:val="21"/>
          <w:szCs w:val="21"/>
          <w:lang w:val="es-MX" w:eastAsia="es-MX"/>
        </w:rPr>
        <w:t xml:space="preserve"> </w:t>
      </w:r>
      <w:r w:rsidRPr="006047CC">
        <w:rPr>
          <w:rFonts w:ascii="Abadi" w:hAnsi="Abadi" w:cs="Arial"/>
          <w:i/>
          <w:iCs/>
          <w:color w:val="14131B"/>
          <w:sz w:val="21"/>
          <w:szCs w:val="21"/>
          <w:lang w:val="es-MX" w:eastAsia="es-MX"/>
        </w:rPr>
        <w:t>sesiones</w:t>
      </w:r>
      <w:r w:rsidRPr="006047CC">
        <w:rPr>
          <w:rFonts w:ascii="Abadi" w:hAnsi="Abadi" w:cs="Arial"/>
          <w:i/>
          <w:iCs/>
          <w:color w:val="14131B"/>
          <w:spacing w:val="26"/>
          <w:sz w:val="21"/>
          <w:szCs w:val="21"/>
          <w:lang w:val="es-MX" w:eastAsia="es-MX"/>
        </w:rPr>
        <w:t xml:space="preserve"> </w:t>
      </w:r>
      <w:r w:rsidRPr="006047CC">
        <w:rPr>
          <w:rFonts w:ascii="Abadi" w:hAnsi="Abadi" w:cs="Arial"/>
          <w:i/>
          <w:iCs/>
          <w:color w:val="14131B"/>
          <w:sz w:val="21"/>
          <w:szCs w:val="21"/>
          <w:lang w:val="es-MX" w:eastAsia="es-MX"/>
        </w:rPr>
        <w:t>podrán</w:t>
      </w:r>
      <w:r w:rsidRPr="006047CC">
        <w:rPr>
          <w:rFonts w:ascii="Abadi" w:hAnsi="Abadi" w:cs="Arial"/>
          <w:i/>
          <w:iCs/>
          <w:color w:val="14131B"/>
          <w:spacing w:val="31"/>
          <w:sz w:val="21"/>
          <w:szCs w:val="21"/>
          <w:lang w:val="es-MX" w:eastAsia="es-MX"/>
        </w:rPr>
        <w:t xml:space="preserve"> </w:t>
      </w:r>
      <w:r w:rsidRPr="006047CC">
        <w:rPr>
          <w:rFonts w:ascii="Abadi" w:hAnsi="Abadi" w:cs="Arial"/>
          <w:i/>
          <w:iCs/>
          <w:color w:val="14131B"/>
          <w:sz w:val="21"/>
          <w:szCs w:val="21"/>
          <w:lang w:val="es-MX" w:eastAsia="es-MX"/>
        </w:rPr>
        <w:t>realizarse</w:t>
      </w:r>
      <w:r w:rsidRPr="006047CC">
        <w:rPr>
          <w:rFonts w:ascii="Abadi" w:hAnsi="Abadi" w:cs="Arial"/>
          <w:i/>
          <w:iCs/>
          <w:color w:val="14131B"/>
          <w:spacing w:val="33"/>
          <w:sz w:val="21"/>
          <w:szCs w:val="21"/>
          <w:lang w:val="es-MX" w:eastAsia="es-MX"/>
        </w:rPr>
        <w:t xml:space="preserve"> </w:t>
      </w:r>
      <w:r w:rsidRPr="006047CC">
        <w:rPr>
          <w:rFonts w:ascii="Abadi" w:hAnsi="Abadi" w:cs="Arial"/>
          <w:color w:val="14131B"/>
          <w:sz w:val="21"/>
          <w:szCs w:val="21"/>
          <w:lang w:val="es-MX" w:eastAsia="es-MX"/>
        </w:rPr>
        <w:t>a</w:t>
      </w:r>
      <w:r w:rsidRPr="006047CC">
        <w:rPr>
          <w:rFonts w:ascii="Abadi" w:hAnsi="Abadi" w:cs="Arial"/>
          <w:color w:val="14131B"/>
          <w:spacing w:val="34"/>
          <w:sz w:val="21"/>
          <w:szCs w:val="21"/>
          <w:lang w:val="es-MX" w:eastAsia="es-MX"/>
        </w:rPr>
        <w:t xml:space="preserve"> </w:t>
      </w:r>
      <w:r w:rsidRPr="006047CC">
        <w:rPr>
          <w:rFonts w:ascii="Abadi" w:hAnsi="Abadi" w:cs="Arial"/>
          <w:i/>
          <w:iCs/>
          <w:color w:val="14131B"/>
          <w:sz w:val="21"/>
          <w:szCs w:val="21"/>
          <w:lang w:val="es-MX" w:eastAsia="es-MX"/>
        </w:rPr>
        <w:t>distancia,</w:t>
      </w:r>
      <w:r w:rsidRPr="006047CC">
        <w:rPr>
          <w:rFonts w:ascii="Abadi" w:hAnsi="Abadi" w:cs="Arial"/>
          <w:i/>
          <w:iCs/>
          <w:color w:val="14131B"/>
          <w:spacing w:val="47"/>
          <w:sz w:val="21"/>
          <w:szCs w:val="21"/>
          <w:lang w:val="es-MX" w:eastAsia="es-MX"/>
        </w:rPr>
        <w:t xml:space="preserve"> </w:t>
      </w:r>
      <w:r w:rsidRPr="006047CC">
        <w:rPr>
          <w:rFonts w:ascii="Abadi" w:hAnsi="Abadi" w:cs="Arial"/>
          <w:i/>
          <w:iCs/>
          <w:color w:val="14131B"/>
          <w:sz w:val="21"/>
          <w:szCs w:val="21"/>
          <w:lang w:val="es-MX" w:eastAsia="es-MX"/>
        </w:rPr>
        <w:t>ante</w:t>
      </w:r>
      <w:r w:rsidRPr="006047CC">
        <w:rPr>
          <w:rFonts w:ascii="Abadi" w:hAnsi="Abadi" w:cs="Arial"/>
          <w:i/>
          <w:iCs/>
          <w:color w:val="14131B"/>
          <w:spacing w:val="23"/>
          <w:sz w:val="21"/>
          <w:szCs w:val="21"/>
          <w:lang w:val="es-MX" w:eastAsia="es-MX"/>
        </w:rPr>
        <w:t xml:space="preserve"> </w:t>
      </w:r>
      <w:r w:rsidRPr="006047CC">
        <w:rPr>
          <w:rFonts w:ascii="Abadi" w:hAnsi="Abadi" w:cs="Arial"/>
          <w:i/>
          <w:iCs/>
          <w:color w:val="14131B"/>
          <w:sz w:val="21"/>
          <w:szCs w:val="21"/>
          <w:lang w:val="es-MX" w:eastAsia="es-MX"/>
        </w:rPr>
        <w:t>una</w:t>
      </w:r>
      <w:r w:rsidRPr="006047CC">
        <w:rPr>
          <w:rFonts w:ascii="Abadi" w:hAnsi="Abadi" w:cs="Arial"/>
          <w:i/>
          <w:iCs/>
          <w:color w:val="14131B"/>
          <w:spacing w:val="28"/>
          <w:sz w:val="21"/>
          <w:szCs w:val="21"/>
          <w:lang w:val="es-MX" w:eastAsia="es-MX"/>
        </w:rPr>
        <w:t xml:space="preserve"> </w:t>
      </w:r>
      <w:r w:rsidRPr="006047CC">
        <w:rPr>
          <w:rFonts w:ascii="Abadi" w:hAnsi="Abadi" w:cs="Arial"/>
          <w:i/>
          <w:iCs/>
          <w:color w:val="14131B"/>
          <w:sz w:val="21"/>
          <w:szCs w:val="21"/>
          <w:lang w:val="es-MX" w:eastAsia="es-MX"/>
        </w:rPr>
        <w:t>emergencia</w:t>
      </w:r>
      <w:r w:rsidRPr="006047CC">
        <w:rPr>
          <w:rFonts w:ascii="Abadi" w:hAnsi="Abadi" w:cs="Arial"/>
          <w:i/>
          <w:iCs/>
          <w:color w:val="14131B"/>
          <w:spacing w:val="31"/>
          <w:sz w:val="21"/>
          <w:szCs w:val="21"/>
          <w:lang w:val="es-MX" w:eastAsia="es-MX"/>
        </w:rPr>
        <w:t xml:space="preserve"> </w:t>
      </w:r>
      <w:r w:rsidRPr="006047CC">
        <w:rPr>
          <w:rFonts w:ascii="Abadi" w:hAnsi="Abadi" w:cs="Arial"/>
          <w:i/>
          <w:iCs/>
          <w:color w:val="14131B"/>
          <w:sz w:val="21"/>
          <w:szCs w:val="21"/>
          <w:lang w:val="es-MX" w:eastAsia="es-MX"/>
        </w:rPr>
        <w:t>declarada</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por</w:t>
      </w:r>
      <w:r w:rsidRPr="006047CC">
        <w:rPr>
          <w:rFonts w:ascii="Abadi" w:hAnsi="Abadi" w:cs="Arial"/>
          <w:i/>
          <w:iCs/>
          <w:color w:val="14131B"/>
          <w:spacing w:val="27"/>
          <w:sz w:val="21"/>
          <w:szCs w:val="21"/>
          <w:lang w:val="es-MX" w:eastAsia="es-MX"/>
        </w:rPr>
        <w:t xml:space="preserve"> </w:t>
      </w:r>
      <w:r w:rsidRPr="006047CC">
        <w:rPr>
          <w:rFonts w:ascii="Abadi" w:hAnsi="Abadi" w:cs="Arial"/>
          <w:i/>
          <w:iCs/>
          <w:color w:val="14131B"/>
          <w:sz w:val="21"/>
          <w:szCs w:val="21"/>
          <w:lang w:val="es-MX" w:eastAsia="es-MX"/>
        </w:rPr>
        <w:t>la</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autoridad</w:t>
      </w:r>
      <w:r w:rsidRPr="006047CC">
        <w:rPr>
          <w:rFonts w:ascii="Abadi" w:hAnsi="Abadi" w:cs="Arial"/>
          <w:i/>
          <w:iCs/>
          <w:color w:val="14131B"/>
          <w:spacing w:val="-19"/>
          <w:sz w:val="21"/>
          <w:szCs w:val="21"/>
          <w:lang w:val="es-MX" w:eastAsia="es-MX"/>
        </w:rPr>
        <w:t xml:space="preserve"> </w:t>
      </w:r>
      <w:r w:rsidRPr="006047CC">
        <w:rPr>
          <w:rFonts w:ascii="Abadi" w:hAnsi="Abadi" w:cs="Arial"/>
          <w:i/>
          <w:iCs/>
          <w:color w:val="14131B"/>
          <w:sz w:val="21"/>
          <w:szCs w:val="21"/>
          <w:lang w:val="es-MX" w:eastAsia="es-MX"/>
        </w:rPr>
        <w:t>respectiva</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que</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impida</w:t>
      </w:r>
      <w:r w:rsidRPr="006047CC">
        <w:rPr>
          <w:rFonts w:ascii="Abadi" w:hAnsi="Abadi" w:cs="Arial"/>
          <w:i/>
          <w:iCs/>
          <w:color w:val="14131B"/>
          <w:spacing w:val="-17"/>
          <w:sz w:val="21"/>
          <w:szCs w:val="21"/>
          <w:lang w:val="es-MX" w:eastAsia="es-MX"/>
        </w:rPr>
        <w:t xml:space="preserve"> </w:t>
      </w:r>
      <w:r w:rsidRPr="006047CC">
        <w:rPr>
          <w:rFonts w:ascii="Abadi" w:hAnsi="Abadi" w:cs="Arial"/>
          <w:color w:val="14131B"/>
          <w:sz w:val="21"/>
          <w:szCs w:val="21"/>
          <w:lang w:val="es-MX" w:eastAsia="es-MX"/>
        </w:rPr>
        <w:t>o</w:t>
      </w:r>
      <w:r w:rsidRPr="006047CC">
        <w:rPr>
          <w:rFonts w:ascii="Abadi" w:hAnsi="Abadi" w:cs="Arial"/>
          <w:color w:val="14131B"/>
          <w:spacing w:val="-15"/>
          <w:sz w:val="21"/>
          <w:szCs w:val="21"/>
          <w:lang w:val="es-MX" w:eastAsia="es-MX"/>
        </w:rPr>
        <w:t xml:space="preserve"> </w:t>
      </w:r>
      <w:r w:rsidRPr="006047CC">
        <w:rPr>
          <w:rFonts w:ascii="Abadi" w:hAnsi="Abadi" w:cs="Arial"/>
          <w:i/>
          <w:iCs/>
          <w:color w:val="14131B"/>
          <w:sz w:val="21"/>
          <w:szCs w:val="21"/>
          <w:lang w:val="es-MX" w:eastAsia="es-MX"/>
        </w:rPr>
        <w:t>haga</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inconveniente</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la</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presencia</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de</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los</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miembros</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del</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ayuntamiento</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en</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el</w:t>
      </w:r>
      <w:r w:rsidRPr="006047CC">
        <w:rPr>
          <w:rFonts w:ascii="Abadi" w:hAnsi="Abadi" w:cs="Arial"/>
          <w:i/>
          <w:iCs/>
          <w:color w:val="14131B"/>
          <w:spacing w:val="-15"/>
          <w:sz w:val="21"/>
          <w:szCs w:val="21"/>
          <w:lang w:val="es-MX" w:eastAsia="es-MX"/>
        </w:rPr>
        <w:t xml:space="preserve"> </w:t>
      </w:r>
      <w:r w:rsidRPr="006047CC">
        <w:rPr>
          <w:rFonts w:ascii="Abadi" w:hAnsi="Abadi" w:cs="Arial"/>
          <w:i/>
          <w:iCs/>
          <w:color w:val="14131B"/>
          <w:sz w:val="21"/>
          <w:szCs w:val="21"/>
          <w:lang w:val="es-MX" w:eastAsia="es-MX"/>
        </w:rPr>
        <w:t>recinto</w:t>
      </w:r>
      <w:r w:rsidRPr="006047CC">
        <w:rPr>
          <w:rFonts w:ascii="Abadi" w:hAnsi="Abadi" w:cs="Arial"/>
          <w:i/>
          <w:iCs/>
          <w:color w:val="14131B"/>
          <w:spacing w:val="-18"/>
          <w:sz w:val="21"/>
          <w:szCs w:val="21"/>
          <w:lang w:val="es-MX" w:eastAsia="es-MX"/>
        </w:rPr>
        <w:t xml:space="preserve"> </w:t>
      </w:r>
      <w:r w:rsidRPr="006047CC">
        <w:rPr>
          <w:rFonts w:ascii="Abadi" w:hAnsi="Abadi" w:cs="Arial"/>
          <w:i/>
          <w:iCs/>
          <w:color w:val="14131B"/>
          <w:sz w:val="21"/>
          <w:szCs w:val="21"/>
          <w:lang w:val="es-MX" w:eastAsia="es-MX"/>
        </w:rPr>
        <w:t>destinado</w:t>
      </w:r>
      <w:r w:rsidRPr="006047CC">
        <w:rPr>
          <w:rFonts w:ascii="Abadi" w:hAnsi="Abadi" w:cs="Arial"/>
          <w:i/>
          <w:iCs/>
          <w:color w:val="14131B"/>
          <w:spacing w:val="-15"/>
          <w:sz w:val="21"/>
          <w:szCs w:val="21"/>
          <w:lang w:val="es-MX" w:eastAsia="es-MX"/>
        </w:rPr>
        <w:t xml:space="preserve"> </w:t>
      </w:r>
      <w:r w:rsidRPr="006047CC">
        <w:rPr>
          <w:rFonts w:ascii="Abadi" w:hAnsi="Abadi" w:cs="Arial"/>
          <w:i/>
          <w:iCs/>
          <w:color w:val="14131B"/>
          <w:sz w:val="21"/>
          <w:szCs w:val="21"/>
          <w:lang w:val="es-MX" w:eastAsia="es-MX"/>
        </w:rPr>
        <w:t>para</w:t>
      </w:r>
      <w:r w:rsidRPr="006047CC">
        <w:rPr>
          <w:rFonts w:ascii="Abadi" w:hAnsi="Abadi" w:cs="Arial"/>
          <w:i/>
          <w:iCs/>
          <w:color w:val="14131B"/>
          <w:spacing w:val="-15"/>
          <w:sz w:val="21"/>
          <w:szCs w:val="21"/>
          <w:lang w:val="es-MX" w:eastAsia="es-MX"/>
        </w:rPr>
        <w:t xml:space="preserve"> </w:t>
      </w:r>
      <w:r w:rsidRPr="006047CC">
        <w:rPr>
          <w:rFonts w:ascii="Abadi" w:hAnsi="Abadi" w:cs="Arial"/>
          <w:i/>
          <w:iCs/>
          <w:color w:val="14131B"/>
          <w:sz w:val="21"/>
          <w:szCs w:val="21"/>
          <w:lang w:val="es-MX" w:eastAsia="es-MX"/>
        </w:rPr>
        <w:t>tal</w:t>
      </w:r>
      <w:r w:rsidRPr="006047CC">
        <w:rPr>
          <w:rFonts w:ascii="Abadi" w:hAnsi="Abadi" w:cs="Arial"/>
          <w:i/>
          <w:iCs/>
          <w:color w:val="14131B"/>
          <w:spacing w:val="-17"/>
          <w:sz w:val="21"/>
          <w:szCs w:val="21"/>
          <w:lang w:val="es-MX" w:eastAsia="es-MX"/>
        </w:rPr>
        <w:t xml:space="preserve"> </w:t>
      </w:r>
      <w:r w:rsidRPr="006047CC">
        <w:rPr>
          <w:rFonts w:ascii="Abadi" w:hAnsi="Abadi" w:cs="Arial"/>
          <w:i/>
          <w:iCs/>
          <w:color w:val="14131B"/>
          <w:sz w:val="21"/>
          <w:szCs w:val="21"/>
          <w:lang w:val="es-MX" w:eastAsia="es-MX"/>
        </w:rPr>
        <w:t>efecto...</w:t>
      </w:r>
      <w:r w:rsidRPr="006047CC">
        <w:rPr>
          <w:rFonts w:ascii="Abadi" w:hAnsi="Abadi" w:cs="Arial"/>
          <w:i/>
          <w:iCs/>
          <w:color w:val="14131B"/>
          <w:spacing w:val="-41"/>
          <w:sz w:val="21"/>
          <w:szCs w:val="21"/>
          <w:lang w:val="es-MX" w:eastAsia="es-MX"/>
        </w:rPr>
        <w:t xml:space="preserve"> </w:t>
      </w:r>
      <w:r w:rsidRPr="006047CC">
        <w:rPr>
          <w:rFonts w:ascii="Abadi" w:hAnsi="Abadi" w:cs="Arial"/>
          <w:i/>
          <w:iCs/>
          <w:color w:val="14131B"/>
          <w:sz w:val="21"/>
          <w:szCs w:val="21"/>
          <w:lang w:val="es-MX" w:eastAsia="es-MX"/>
        </w:rPr>
        <w:t>"</w:t>
      </w:r>
      <w:r w:rsidRPr="006047CC">
        <w:rPr>
          <w:rFonts w:ascii="Abadi" w:hAnsi="Abadi" w:cs="Arial"/>
          <w:i/>
          <w:iCs/>
          <w:color w:val="14131B"/>
          <w:spacing w:val="-10"/>
          <w:sz w:val="21"/>
          <w:szCs w:val="21"/>
          <w:lang w:val="es-MX" w:eastAsia="es-MX"/>
        </w:rPr>
        <w:t xml:space="preserve"> </w:t>
      </w:r>
      <w:r w:rsidRPr="006047CC">
        <w:rPr>
          <w:rFonts w:ascii="Abadi" w:hAnsi="Abadi" w:cs="Arial"/>
          <w:color w:val="14131B"/>
          <w:sz w:val="21"/>
          <w:szCs w:val="21"/>
          <w:lang w:val="es-MX" w:eastAsia="es-MX"/>
        </w:rPr>
        <w:t>sería</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bueno</w:t>
      </w:r>
      <w:r w:rsidRPr="006047CC">
        <w:rPr>
          <w:rFonts w:ascii="Abadi" w:hAnsi="Abadi" w:cs="Arial"/>
          <w:color w:val="14131B"/>
          <w:spacing w:val="-15"/>
          <w:sz w:val="21"/>
          <w:szCs w:val="21"/>
          <w:lang w:val="es-MX" w:eastAsia="es-MX"/>
        </w:rPr>
        <w:t xml:space="preserve"> </w:t>
      </w:r>
      <w:r w:rsidRPr="006047CC">
        <w:rPr>
          <w:rFonts w:ascii="Abadi" w:hAnsi="Abadi" w:cs="Arial"/>
          <w:color w:val="14131B"/>
          <w:sz w:val="21"/>
          <w:szCs w:val="21"/>
          <w:lang w:val="es-MX" w:eastAsia="es-MX"/>
        </w:rPr>
        <w:t>saber</w:t>
      </w:r>
      <w:r w:rsidRPr="006047CC">
        <w:rPr>
          <w:rFonts w:ascii="Abadi" w:hAnsi="Abadi" w:cs="Arial"/>
          <w:color w:val="14131B"/>
          <w:spacing w:val="-9"/>
          <w:sz w:val="21"/>
          <w:szCs w:val="21"/>
          <w:lang w:val="es-MX" w:eastAsia="es-MX"/>
        </w:rPr>
        <w:t xml:space="preserve"> </w:t>
      </w:r>
      <w:r w:rsidRPr="006047CC">
        <w:rPr>
          <w:rFonts w:ascii="Abadi" w:hAnsi="Abadi" w:cs="Arial"/>
          <w:color w:val="14131B"/>
          <w:sz w:val="21"/>
          <w:szCs w:val="21"/>
          <w:lang w:val="es-MX" w:eastAsia="es-MX"/>
        </w:rPr>
        <w:t>¿cuál</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fue</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esa</w:t>
      </w:r>
      <w:r w:rsidRPr="006047CC">
        <w:rPr>
          <w:rFonts w:ascii="Abadi" w:hAnsi="Abadi" w:cs="Arial"/>
          <w:color w:val="14131B"/>
          <w:spacing w:val="-10"/>
          <w:sz w:val="21"/>
          <w:szCs w:val="21"/>
          <w:lang w:val="es-MX" w:eastAsia="es-MX"/>
        </w:rPr>
        <w:t xml:space="preserve"> </w:t>
      </w:r>
      <w:r w:rsidRPr="006047CC">
        <w:rPr>
          <w:rFonts w:ascii="Abadi" w:hAnsi="Abadi" w:cs="Arial"/>
          <w:color w:val="14131B"/>
          <w:sz w:val="21"/>
          <w:szCs w:val="21"/>
          <w:lang w:val="es-MX" w:eastAsia="es-MX"/>
        </w:rPr>
        <w:t>emergencia,</w:t>
      </w:r>
      <w:r w:rsidRPr="006047CC">
        <w:rPr>
          <w:rFonts w:ascii="Abadi" w:hAnsi="Abadi" w:cs="Arial"/>
          <w:color w:val="14131B"/>
          <w:spacing w:val="-1"/>
          <w:sz w:val="21"/>
          <w:szCs w:val="21"/>
          <w:lang w:val="es-MX" w:eastAsia="es-MX"/>
        </w:rPr>
        <w:t xml:space="preserve"> </w:t>
      </w:r>
      <w:r w:rsidRPr="006047CC">
        <w:rPr>
          <w:rFonts w:ascii="Abadi" w:hAnsi="Abadi" w:cs="Arial"/>
          <w:color w:val="14131B"/>
          <w:sz w:val="21"/>
          <w:szCs w:val="21"/>
          <w:lang w:val="es-MX" w:eastAsia="es-MX"/>
        </w:rPr>
        <w:t>para</w:t>
      </w:r>
      <w:r w:rsidRPr="006047CC">
        <w:rPr>
          <w:rFonts w:ascii="Abadi" w:hAnsi="Abadi" w:cs="Arial"/>
          <w:color w:val="14131B"/>
          <w:spacing w:val="-13"/>
          <w:sz w:val="21"/>
          <w:szCs w:val="21"/>
          <w:lang w:val="es-MX" w:eastAsia="es-MX"/>
        </w:rPr>
        <w:t xml:space="preserve"> </w:t>
      </w:r>
      <w:r w:rsidRPr="006047CC">
        <w:rPr>
          <w:rFonts w:ascii="Abadi" w:hAnsi="Abadi" w:cs="Arial"/>
          <w:color w:val="14131B"/>
          <w:sz w:val="21"/>
          <w:szCs w:val="21"/>
          <w:lang w:val="es-MX" w:eastAsia="es-MX"/>
        </w:rPr>
        <w:t>que</w:t>
      </w:r>
      <w:r w:rsidRPr="006047CC">
        <w:rPr>
          <w:rFonts w:ascii="Abadi" w:hAnsi="Abadi" w:cs="Arial"/>
          <w:color w:val="14131B"/>
          <w:spacing w:val="-15"/>
          <w:sz w:val="21"/>
          <w:szCs w:val="21"/>
          <w:lang w:val="es-MX" w:eastAsia="es-MX"/>
        </w:rPr>
        <w:t xml:space="preserve"> </w:t>
      </w:r>
      <w:r w:rsidRPr="006047CC">
        <w:rPr>
          <w:rFonts w:ascii="Abadi" w:hAnsi="Abadi" w:cs="Arial"/>
          <w:color w:val="14131B"/>
          <w:sz w:val="21"/>
          <w:szCs w:val="21"/>
          <w:lang w:val="es-MX" w:eastAsia="es-MX"/>
        </w:rPr>
        <w:t>la</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sesión</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no</w:t>
      </w:r>
      <w:r w:rsidRPr="006047CC">
        <w:rPr>
          <w:rFonts w:ascii="Abadi" w:hAnsi="Abadi" w:cs="Arial"/>
          <w:color w:val="14131B"/>
          <w:spacing w:val="-14"/>
          <w:sz w:val="21"/>
          <w:szCs w:val="21"/>
          <w:lang w:val="es-MX" w:eastAsia="es-MX"/>
        </w:rPr>
        <w:t xml:space="preserve"> </w:t>
      </w:r>
      <w:r w:rsidRPr="006047CC">
        <w:rPr>
          <w:rFonts w:ascii="Abadi" w:hAnsi="Abadi" w:cs="Arial"/>
          <w:color w:val="14131B"/>
          <w:sz w:val="21"/>
          <w:szCs w:val="21"/>
          <w:lang w:val="es-MX" w:eastAsia="es-MX"/>
        </w:rPr>
        <w:t>se</w:t>
      </w:r>
      <w:r w:rsidRPr="006047CC">
        <w:rPr>
          <w:rFonts w:ascii="Abadi" w:hAnsi="Abadi" w:cs="Arial"/>
          <w:color w:val="14131B"/>
          <w:spacing w:val="-14"/>
          <w:sz w:val="21"/>
          <w:szCs w:val="21"/>
          <w:lang w:val="es-MX" w:eastAsia="es-MX"/>
        </w:rPr>
        <w:t xml:space="preserve"> </w:t>
      </w:r>
      <w:r w:rsidRPr="006047CC">
        <w:rPr>
          <w:rFonts w:ascii="Abadi" w:hAnsi="Abadi" w:cs="Arial"/>
          <w:color w:val="14131B"/>
          <w:sz w:val="21"/>
          <w:szCs w:val="21"/>
          <w:lang w:val="es-MX" w:eastAsia="es-MX"/>
        </w:rPr>
        <w:t>llevara</w:t>
      </w:r>
      <w:r w:rsidRPr="006047CC">
        <w:rPr>
          <w:rFonts w:ascii="Abadi" w:hAnsi="Abadi" w:cs="Arial"/>
          <w:color w:val="14131B"/>
          <w:spacing w:val="-15"/>
          <w:sz w:val="21"/>
          <w:szCs w:val="21"/>
          <w:lang w:val="es-MX" w:eastAsia="es-MX"/>
        </w:rPr>
        <w:t xml:space="preserve"> </w:t>
      </w:r>
      <w:r w:rsidRPr="006047CC">
        <w:rPr>
          <w:rFonts w:ascii="Abadi" w:hAnsi="Abadi" w:cs="Arial"/>
          <w:color w:val="14131B"/>
          <w:sz w:val="21"/>
          <w:szCs w:val="21"/>
          <w:lang w:val="es-MX" w:eastAsia="es-MX"/>
        </w:rPr>
        <w:t>de</w:t>
      </w:r>
      <w:r w:rsidRPr="006047CC">
        <w:rPr>
          <w:rFonts w:ascii="Abadi" w:hAnsi="Abadi" w:cs="Arial"/>
          <w:color w:val="14131B"/>
          <w:spacing w:val="-17"/>
          <w:sz w:val="21"/>
          <w:szCs w:val="21"/>
          <w:lang w:val="es-MX" w:eastAsia="es-MX"/>
        </w:rPr>
        <w:t xml:space="preserve"> </w:t>
      </w:r>
      <w:r w:rsidRPr="006047CC">
        <w:rPr>
          <w:rFonts w:ascii="Abadi" w:hAnsi="Abadi" w:cs="Arial"/>
          <w:color w:val="14131B"/>
          <w:sz w:val="21"/>
          <w:szCs w:val="21"/>
          <w:lang w:val="es-MX" w:eastAsia="es-MX"/>
        </w:rPr>
        <w:t>manera</w:t>
      </w:r>
      <w:r w:rsidRPr="006047CC">
        <w:rPr>
          <w:rFonts w:ascii="Abadi" w:hAnsi="Abadi" w:cs="Arial"/>
          <w:color w:val="14131B"/>
          <w:spacing w:val="-14"/>
          <w:sz w:val="21"/>
          <w:szCs w:val="21"/>
          <w:lang w:val="es-MX" w:eastAsia="es-MX"/>
        </w:rPr>
        <w:t xml:space="preserve"> </w:t>
      </w:r>
      <w:r w:rsidRPr="006047CC">
        <w:rPr>
          <w:rFonts w:ascii="Abadi" w:hAnsi="Abadi" w:cs="Arial"/>
          <w:color w:val="14131B"/>
          <w:sz w:val="21"/>
          <w:szCs w:val="21"/>
          <w:lang w:val="es-MX" w:eastAsia="es-MX"/>
        </w:rPr>
        <w:t>presencial?</w:t>
      </w:r>
    </w:p>
    <w:p w14:paraId="738C728F" w14:textId="77777777" w:rsidR="006047CC" w:rsidRPr="006047CC" w:rsidRDefault="006047CC" w:rsidP="00085004">
      <w:pPr>
        <w:kinsoku w:val="0"/>
        <w:overflowPunct w:val="0"/>
        <w:autoSpaceDE w:val="0"/>
        <w:autoSpaceDN w:val="0"/>
        <w:adjustRightInd w:val="0"/>
        <w:spacing w:before="8" w:line="276" w:lineRule="auto"/>
        <w:jc w:val="both"/>
        <w:rPr>
          <w:rFonts w:ascii="Abadi" w:hAnsi="Abadi" w:cs="Arial"/>
          <w:sz w:val="21"/>
          <w:szCs w:val="21"/>
          <w:lang w:val="es-MX" w:eastAsia="es-MX"/>
        </w:rPr>
      </w:pPr>
    </w:p>
    <w:p w14:paraId="6E13DA66" w14:textId="0017595D" w:rsidR="006047CC" w:rsidRPr="006047CC" w:rsidRDefault="006047CC" w:rsidP="00085004">
      <w:pPr>
        <w:kinsoku w:val="0"/>
        <w:overflowPunct w:val="0"/>
        <w:autoSpaceDE w:val="0"/>
        <w:autoSpaceDN w:val="0"/>
        <w:adjustRightInd w:val="0"/>
        <w:spacing w:line="276" w:lineRule="auto"/>
        <w:ind w:left="130" w:right="113" w:firstLine="715"/>
        <w:jc w:val="both"/>
        <w:rPr>
          <w:rFonts w:ascii="Abadi" w:hAnsi="Abadi" w:cs="Arial"/>
          <w:b/>
          <w:bCs/>
          <w:color w:val="13131A"/>
          <w:sz w:val="21"/>
          <w:szCs w:val="21"/>
          <w:lang w:val="es-MX" w:eastAsia="es-MX"/>
        </w:rPr>
      </w:pPr>
      <w:r w:rsidRPr="006047CC">
        <w:rPr>
          <w:rFonts w:ascii="Abadi" w:hAnsi="Abadi" w:cs="Arial"/>
          <w:color w:val="13131A"/>
          <w:sz w:val="21"/>
          <w:szCs w:val="21"/>
          <w:lang w:val="es-MX" w:eastAsia="es-MX"/>
        </w:rPr>
        <w:lastRenderedPageBreak/>
        <w:t>La</w:t>
      </w:r>
      <w:r w:rsidRPr="006047CC">
        <w:rPr>
          <w:rFonts w:ascii="Abadi" w:hAnsi="Abadi" w:cs="Arial"/>
          <w:color w:val="13131A"/>
          <w:spacing w:val="-15"/>
          <w:sz w:val="21"/>
          <w:szCs w:val="21"/>
          <w:lang w:val="es-MX" w:eastAsia="es-MX"/>
        </w:rPr>
        <w:t xml:space="preserve"> </w:t>
      </w:r>
      <w:r w:rsidRPr="006047CC">
        <w:rPr>
          <w:rFonts w:ascii="Abadi" w:hAnsi="Abadi" w:cs="Arial"/>
          <w:color w:val="13131A"/>
          <w:sz w:val="21"/>
          <w:szCs w:val="21"/>
          <w:lang w:val="es-MX" w:eastAsia="es-MX"/>
        </w:rPr>
        <w:t>tarifa</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normal</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pasará</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1O</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a</w:t>
      </w:r>
      <w:r w:rsidRPr="006047CC">
        <w:rPr>
          <w:rFonts w:ascii="Abadi" w:hAnsi="Abadi" w:cs="Arial"/>
          <w:color w:val="13131A"/>
          <w:spacing w:val="-6"/>
          <w:sz w:val="21"/>
          <w:szCs w:val="21"/>
          <w:lang w:val="es-MX" w:eastAsia="es-MX"/>
        </w:rPr>
        <w:t xml:space="preserve"> </w:t>
      </w:r>
      <w:r w:rsidRPr="006047CC">
        <w:rPr>
          <w:rFonts w:ascii="Abadi" w:hAnsi="Abadi" w:cs="Arial"/>
          <w:color w:val="13131A"/>
          <w:sz w:val="21"/>
          <w:szCs w:val="21"/>
          <w:lang w:val="es-MX" w:eastAsia="es-MX"/>
        </w:rPr>
        <w:t>11</w:t>
      </w:r>
      <w:r w:rsidRPr="006047CC">
        <w:rPr>
          <w:rFonts w:ascii="Abadi" w:hAnsi="Abadi" w:cs="Arial"/>
          <w:color w:val="13131A"/>
          <w:spacing w:val="22"/>
          <w:sz w:val="21"/>
          <w:szCs w:val="21"/>
          <w:lang w:val="es-MX" w:eastAsia="es-MX"/>
        </w:rPr>
        <w:t xml:space="preserve"> </w:t>
      </w:r>
      <w:r w:rsidRPr="006047CC">
        <w:rPr>
          <w:rFonts w:ascii="Abadi" w:hAnsi="Abadi" w:cs="Arial"/>
          <w:color w:val="13131A"/>
          <w:sz w:val="21"/>
          <w:szCs w:val="21"/>
          <w:lang w:val="es-MX" w:eastAsia="es-MX"/>
        </w:rPr>
        <w:t>pesos,</w:t>
      </w:r>
      <w:r w:rsidRPr="006047CC">
        <w:rPr>
          <w:rFonts w:ascii="Abadi" w:hAnsi="Abadi" w:cs="Arial"/>
          <w:color w:val="13131A"/>
          <w:spacing w:val="24"/>
          <w:sz w:val="21"/>
          <w:szCs w:val="21"/>
          <w:lang w:val="es-MX" w:eastAsia="es-MX"/>
        </w:rPr>
        <w:t xml:space="preserve"> </w:t>
      </w:r>
      <w:r w:rsidRPr="006047CC">
        <w:rPr>
          <w:rFonts w:ascii="Abadi" w:hAnsi="Abadi" w:cs="Arial"/>
          <w:color w:val="13131A"/>
          <w:sz w:val="21"/>
          <w:szCs w:val="21"/>
          <w:lang w:val="es-MX" w:eastAsia="es-MX"/>
        </w:rPr>
        <w:t>solo</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si</w:t>
      </w:r>
      <w:r w:rsidRPr="006047CC">
        <w:rPr>
          <w:rFonts w:ascii="Abadi" w:hAnsi="Abadi" w:cs="Arial"/>
          <w:color w:val="13131A"/>
          <w:spacing w:val="16"/>
          <w:sz w:val="21"/>
          <w:szCs w:val="21"/>
          <w:lang w:val="es-MX" w:eastAsia="es-MX"/>
        </w:rPr>
        <w:t xml:space="preserve"> </w:t>
      </w:r>
      <w:r w:rsidRPr="006047CC">
        <w:rPr>
          <w:rFonts w:ascii="Abadi" w:hAnsi="Abadi" w:cs="Arial"/>
          <w:color w:val="13131A"/>
          <w:sz w:val="21"/>
          <w:szCs w:val="21"/>
          <w:lang w:val="es-MX" w:eastAsia="es-MX"/>
        </w:rPr>
        <w:t>se</w:t>
      </w:r>
      <w:r w:rsidRPr="006047CC">
        <w:rPr>
          <w:rFonts w:ascii="Abadi" w:hAnsi="Abadi" w:cs="Arial"/>
          <w:color w:val="13131A"/>
          <w:spacing w:val="9"/>
          <w:sz w:val="21"/>
          <w:szCs w:val="21"/>
          <w:lang w:val="es-MX" w:eastAsia="es-MX"/>
        </w:rPr>
        <w:t xml:space="preserve"> </w:t>
      </w:r>
      <w:r w:rsidRPr="006047CC">
        <w:rPr>
          <w:rFonts w:ascii="Abadi" w:hAnsi="Abadi" w:cs="Arial"/>
          <w:color w:val="13131A"/>
          <w:sz w:val="21"/>
          <w:szCs w:val="21"/>
          <w:lang w:val="es-MX" w:eastAsia="es-MX"/>
        </w:rPr>
        <w:t>paga</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con</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la</w:t>
      </w:r>
      <w:r w:rsidRPr="006047CC">
        <w:rPr>
          <w:rFonts w:ascii="Abadi" w:hAnsi="Abadi" w:cs="Arial"/>
          <w:color w:val="13131A"/>
          <w:spacing w:val="-1"/>
          <w:sz w:val="21"/>
          <w:szCs w:val="21"/>
          <w:lang w:val="es-MX" w:eastAsia="es-MX"/>
        </w:rPr>
        <w:t xml:space="preserve"> </w:t>
      </w:r>
      <w:r w:rsidRPr="006047CC">
        <w:rPr>
          <w:rFonts w:ascii="Abadi" w:hAnsi="Abadi" w:cs="Arial"/>
          <w:color w:val="13131A"/>
          <w:sz w:val="21"/>
          <w:szCs w:val="21"/>
          <w:lang w:val="es-MX" w:eastAsia="es-MX"/>
        </w:rPr>
        <w:t>tarjeta</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prepago, y</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se</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aplicará</w:t>
      </w:r>
      <w:r w:rsidRPr="006047CC">
        <w:rPr>
          <w:rFonts w:ascii="Abadi" w:hAnsi="Abadi" w:cs="Arial"/>
          <w:color w:val="13131A"/>
          <w:spacing w:val="-5"/>
          <w:sz w:val="21"/>
          <w:szCs w:val="21"/>
          <w:lang w:val="es-MX" w:eastAsia="es-MX"/>
        </w:rPr>
        <w:t xml:space="preserve"> </w:t>
      </w:r>
      <w:r w:rsidRPr="006047CC">
        <w:rPr>
          <w:rFonts w:ascii="Abadi" w:hAnsi="Abadi" w:cs="Arial"/>
          <w:color w:val="13131A"/>
          <w:sz w:val="21"/>
          <w:szCs w:val="21"/>
          <w:lang w:val="es-MX" w:eastAsia="es-MX"/>
        </w:rPr>
        <w:t>una</w:t>
      </w:r>
      <w:r w:rsidRPr="006047CC">
        <w:rPr>
          <w:rFonts w:ascii="Abadi" w:hAnsi="Abadi" w:cs="Arial"/>
          <w:color w:val="13131A"/>
          <w:spacing w:val="-11"/>
          <w:sz w:val="21"/>
          <w:szCs w:val="21"/>
          <w:lang w:val="es-MX" w:eastAsia="es-MX"/>
        </w:rPr>
        <w:t xml:space="preserve"> </w:t>
      </w:r>
      <w:r w:rsidR="008161D6" w:rsidRPr="006047CC">
        <w:rPr>
          <w:rFonts w:ascii="Abadi" w:hAnsi="Abadi" w:cs="Arial"/>
          <w:color w:val="13131A"/>
          <w:sz w:val="21"/>
          <w:szCs w:val="21"/>
          <w:lang w:val="es-MX" w:eastAsia="es-MX"/>
        </w:rPr>
        <w:t>tarifa</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diferenciada</w:t>
      </w:r>
      <w:r w:rsidRPr="006047CC">
        <w:rPr>
          <w:rFonts w:ascii="Abadi" w:hAnsi="Abadi" w:cs="Arial"/>
          <w:color w:val="13131A"/>
          <w:spacing w:val="-3"/>
          <w:sz w:val="21"/>
          <w:szCs w:val="21"/>
          <w:lang w:val="es-MX" w:eastAsia="es-MX"/>
        </w:rPr>
        <w:t xml:space="preserve"> </w:t>
      </w:r>
      <w:r w:rsidRPr="006047CC">
        <w:rPr>
          <w:rFonts w:ascii="Abadi" w:hAnsi="Abadi" w:cs="Arial"/>
          <w:color w:val="13131A"/>
          <w:sz w:val="21"/>
          <w:szCs w:val="21"/>
          <w:lang w:val="es-MX" w:eastAsia="es-MX"/>
        </w:rPr>
        <w:t>para</w:t>
      </w:r>
      <w:r w:rsidRPr="006047CC">
        <w:rPr>
          <w:rFonts w:ascii="Abadi" w:hAnsi="Abadi" w:cs="Arial"/>
          <w:color w:val="13131A"/>
          <w:spacing w:val="-1"/>
          <w:sz w:val="21"/>
          <w:szCs w:val="21"/>
          <w:lang w:val="es-MX" w:eastAsia="es-MX"/>
        </w:rPr>
        <w:t xml:space="preserve"> </w:t>
      </w:r>
      <w:r w:rsidRPr="006047CC">
        <w:rPr>
          <w:rFonts w:ascii="Abadi" w:hAnsi="Abadi" w:cs="Arial"/>
          <w:color w:val="13131A"/>
          <w:sz w:val="21"/>
          <w:szCs w:val="21"/>
          <w:lang w:val="es-MX" w:eastAsia="es-MX"/>
        </w:rPr>
        <w:t>aquellos</w:t>
      </w:r>
      <w:r w:rsidRPr="006047CC">
        <w:rPr>
          <w:rFonts w:ascii="Abadi" w:hAnsi="Abadi" w:cs="Arial"/>
          <w:color w:val="13131A"/>
          <w:spacing w:val="-1"/>
          <w:sz w:val="21"/>
          <w:szCs w:val="21"/>
          <w:lang w:val="es-MX" w:eastAsia="es-MX"/>
        </w:rPr>
        <w:t xml:space="preserve"> </w:t>
      </w:r>
      <w:r w:rsidRPr="006047CC">
        <w:rPr>
          <w:rFonts w:ascii="Abadi" w:hAnsi="Abadi" w:cs="Arial"/>
          <w:color w:val="13131A"/>
          <w:sz w:val="21"/>
          <w:szCs w:val="21"/>
          <w:lang w:val="es-MX" w:eastAsia="es-MX"/>
        </w:rPr>
        <w:t>que</w:t>
      </w:r>
      <w:r w:rsidRPr="006047CC">
        <w:rPr>
          <w:rFonts w:ascii="Abadi" w:hAnsi="Abadi" w:cs="Arial"/>
          <w:color w:val="13131A"/>
          <w:spacing w:val="-4"/>
          <w:sz w:val="21"/>
          <w:szCs w:val="21"/>
          <w:lang w:val="es-MX" w:eastAsia="es-MX"/>
        </w:rPr>
        <w:t xml:space="preserve"> </w:t>
      </w:r>
      <w:r w:rsidRPr="006047CC">
        <w:rPr>
          <w:rFonts w:ascii="Abadi" w:hAnsi="Abadi" w:cs="Arial"/>
          <w:color w:val="13131A"/>
          <w:sz w:val="21"/>
          <w:szCs w:val="21"/>
          <w:lang w:val="es-MX" w:eastAsia="es-MX"/>
        </w:rPr>
        <w:t>paguen</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en</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efectivo</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será de</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12</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pesos.</w:t>
      </w:r>
      <w:r w:rsidRPr="006047CC">
        <w:rPr>
          <w:rFonts w:ascii="Abadi" w:hAnsi="Abadi" w:cs="Arial"/>
          <w:color w:val="13131A"/>
          <w:spacing w:val="24"/>
          <w:sz w:val="21"/>
          <w:szCs w:val="21"/>
          <w:lang w:val="es-MX" w:eastAsia="es-MX"/>
        </w:rPr>
        <w:t xml:space="preserve"> </w:t>
      </w:r>
      <w:r w:rsidRPr="006047CC">
        <w:rPr>
          <w:rFonts w:ascii="Abadi" w:hAnsi="Abadi" w:cs="Arial"/>
          <w:color w:val="13131A"/>
          <w:sz w:val="21"/>
          <w:szCs w:val="21"/>
          <w:lang w:val="es-MX" w:eastAsia="es-MX"/>
        </w:rPr>
        <w:t>Las</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personas de la</w:t>
      </w:r>
      <w:r w:rsidRPr="006047CC">
        <w:rPr>
          <w:rFonts w:ascii="Abadi" w:hAnsi="Abadi" w:cs="Arial"/>
          <w:color w:val="13131A"/>
          <w:spacing w:val="-2"/>
          <w:sz w:val="21"/>
          <w:szCs w:val="21"/>
          <w:lang w:val="es-MX" w:eastAsia="es-MX"/>
        </w:rPr>
        <w:t xml:space="preserve"> </w:t>
      </w:r>
      <w:r w:rsidRPr="006047CC">
        <w:rPr>
          <w:rFonts w:ascii="Abadi" w:hAnsi="Abadi" w:cs="Arial"/>
          <w:color w:val="13131A"/>
          <w:sz w:val="21"/>
          <w:szCs w:val="21"/>
          <w:lang w:val="es-MX" w:eastAsia="es-MX"/>
        </w:rPr>
        <w:t>tarifa</w:t>
      </w:r>
      <w:r w:rsidRPr="006047CC">
        <w:rPr>
          <w:rFonts w:ascii="Abadi" w:hAnsi="Abadi" w:cs="Arial"/>
          <w:color w:val="13131A"/>
          <w:spacing w:val="-1"/>
          <w:sz w:val="21"/>
          <w:szCs w:val="21"/>
          <w:lang w:val="es-MX" w:eastAsia="es-MX"/>
        </w:rPr>
        <w:t xml:space="preserve"> </w:t>
      </w:r>
      <w:r w:rsidRPr="006047CC">
        <w:rPr>
          <w:rFonts w:ascii="Abadi" w:hAnsi="Abadi" w:cs="Arial"/>
          <w:color w:val="13131A"/>
          <w:sz w:val="21"/>
          <w:szCs w:val="21"/>
          <w:lang w:val="es-MX" w:eastAsia="es-MX"/>
        </w:rPr>
        <w:t>preferencial pagarán 7</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pesos</w:t>
      </w:r>
      <w:r w:rsidRPr="006047CC">
        <w:rPr>
          <w:rFonts w:ascii="Abadi" w:hAnsi="Abadi" w:cs="Arial"/>
          <w:color w:val="13131A"/>
          <w:spacing w:val="-1"/>
          <w:sz w:val="21"/>
          <w:szCs w:val="21"/>
          <w:lang w:val="es-MX" w:eastAsia="es-MX"/>
        </w:rPr>
        <w:t xml:space="preserve"> </w:t>
      </w:r>
      <w:r w:rsidRPr="006047CC">
        <w:rPr>
          <w:rFonts w:ascii="Abadi" w:hAnsi="Abadi" w:cs="Arial"/>
          <w:color w:val="13131A"/>
          <w:sz w:val="21"/>
          <w:szCs w:val="21"/>
          <w:lang w:val="es-MX" w:eastAsia="es-MX"/>
        </w:rPr>
        <w:t>en</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lugar</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18"/>
          <w:sz w:val="21"/>
          <w:szCs w:val="21"/>
          <w:lang w:val="es-MX" w:eastAsia="es-MX"/>
        </w:rPr>
        <w:t xml:space="preserve"> </w:t>
      </w:r>
      <w:r w:rsidRPr="006047CC">
        <w:rPr>
          <w:rFonts w:ascii="Abadi" w:hAnsi="Abadi" w:cs="Arial"/>
          <w:color w:val="13131A"/>
          <w:sz w:val="21"/>
          <w:szCs w:val="21"/>
          <w:lang w:val="es-MX" w:eastAsia="es-MX"/>
        </w:rPr>
        <w:t>seis</w:t>
      </w:r>
      <w:r w:rsidRPr="006047CC">
        <w:rPr>
          <w:rFonts w:ascii="Abadi" w:hAnsi="Abadi" w:cs="Arial"/>
          <w:color w:val="13131A"/>
          <w:spacing w:val="-17"/>
          <w:sz w:val="21"/>
          <w:szCs w:val="21"/>
          <w:lang w:val="es-MX" w:eastAsia="es-MX"/>
        </w:rPr>
        <w:t xml:space="preserve"> </w:t>
      </w:r>
      <w:r w:rsidRPr="006047CC">
        <w:rPr>
          <w:rFonts w:ascii="Abadi" w:hAnsi="Abadi" w:cs="Arial"/>
          <w:color w:val="13131A"/>
          <w:sz w:val="21"/>
          <w:szCs w:val="21"/>
          <w:lang w:val="es-MX" w:eastAsia="es-MX"/>
        </w:rPr>
        <w:t>que</w:t>
      </w:r>
      <w:r w:rsidRPr="006047CC">
        <w:rPr>
          <w:rFonts w:ascii="Abadi" w:hAnsi="Abadi" w:cs="Arial"/>
          <w:color w:val="13131A"/>
          <w:spacing w:val="-17"/>
          <w:sz w:val="21"/>
          <w:szCs w:val="21"/>
          <w:lang w:val="es-MX" w:eastAsia="es-MX"/>
        </w:rPr>
        <w:t xml:space="preserve"> </w:t>
      </w:r>
      <w:r w:rsidRPr="006047CC">
        <w:rPr>
          <w:rFonts w:ascii="Abadi" w:hAnsi="Abadi" w:cs="Arial"/>
          <w:color w:val="13131A"/>
          <w:sz w:val="21"/>
          <w:szCs w:val="21"/>
          <w:lang w:val="es-MX" w:eastAsia="es-MX"/>
        </w:rPr>
        <w:t>venían</w:t>
      </w:r>
      <w:r w:rsidRPr="006047CC">
        <w:rPr>
          <w:rFonts w:ascii="Abadi" w:hAnsi="Abadi" w:cs="Arial"/>
          <w:color w:val="13131A"/>
          <w:spacing w:val="-16"/>
          <w:sz w:val="21"/>
          <w:szCs w:val="21"/>
          <w:lang w:val="es-MX" w:eastAsia="es-MX"/>
        </w:rPr>
        <w:t xml:space="preserve"> </w:t>
      </w:r>
      <w:r w:rsidRPr="006047CC">
        <w:rPr>
          <w:rFonts w:ascii="Abadi" w:hAnsi="Abadi" w:cs="Arial"/>
          <w:color w:val="13131A"/>
          <w:sz w:val="21"/>
          <w:szCs w:val="21"/>
          <w:lang w:val="es-MX" w:eastAsia="es-MX"/>
        </w:rPr>
        <w:t>pagando,</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pero</w:t>
      </w:r>
      <w:r w:rsidRPr="006047CC">
        <w:rPr>
          <w:rFonts w:ascii="Abadi" w:hAnsi="Abadi" w:cs="Arial"/>
          <w:color w:val="13131A"/>
          <w:spacing w:val="-20"/>
          <w:sz w:val="21"/>
          <w:szCs w:val="21"/>
          <w:lang w:val="es-MX" w:eastAsia="es-MX"/>
        </w:rPr>
        <w:t xml:space="preserve"> </w:t>
      </w:r>
      <w:r w:rsidRPr="006047CC">
        <w:rPr>
          <w:rFonts w:ascii="Abadi" w:hAnsi="Abadi" w:cs="Arial"/>
          <w:color w:val="13131A"/>
          <w:sz w:val="21"/>
          <w:szCs w:val="21"/>
          <w:lang w:val="es-MX" w:eastAsia="es-MX"/>
        </w:rPr>
        <w:t>solo</w:t>
      </w:r>
      <w:r w:rsidRPr="006047CC">
        <w:rPr>
          <w:rFonts w:ascii="Abadi" w:hAnsi="Abadi" w:cs="Arial"/>
          <w:color w:val="13131A"/>
          <w:spacing w:val="-17"/>
          <w:sz w:val="21"/>
          <w:szCs w:val="21"/>
          <w:lang w:val="es-MX" w:eastAsia="es-MX"/>
        </w:rPr>
        <w:t xml:space="preserve"> </w:t>
      </w:r>
      <w:r w:rsidRPr="006047CC">
        <w:rPr>
          <w:rFonts w:ascii="Abadi" w:hAnsi="Abadi" w:cs="Arial"/>
          <w:color w:val="13131A"/>
          <w:sz w:val="21"/>
          <w:szCs w:val="21"/>
          <w:lang w:val="es-MX" w:eastAsia="es-MX"/>
        </w:rPr>
        <w:t>si</w:t>
      </w:r>
      <w:r w:rsidRPr="006047CC">
        <w:rPr>
          <w:rFonts w:ascii="Abadi" w:hAnsi="Abadi" w:cs="Arial"/>
          <w:color w:val="13131A"/>
          <w:spacing w:val="-17"/>
          <w:sz w:val="21"/>
          <w:szCs w:val="21"/>
          <w:lang w:val="es-MX" w:eastAsia="es-MX"/>
        </w:rPr>
        <w:t xml:space="preserve"> </w:t>
      </w:r>
      <w:r w:rsidRPr="006047CC">
        <w:rPr>
          <w:rFonts w:ascii="Abadi" w:hAnsi="Abadi" w:cs="Arial"/>
          <w:color w:val="13131A"/>
          <w:sz w:val="21"/>
          <w:szCs w:val="21"/>
          <w:lang w:val="es-MX" w:eastAsia="es-MX"/>
        </w:rPr>
        <w:t>lo</w:t>
      </w:r>
      <w:r w:rsidRPr="006047CC">
        <w:rPr>
          <w:rFonts w:ascii="Abadi" w:hAnsi="Abadi" w:cs="Arial"/>
          <w:color w:val="13131A"/>
          <w:spacing w:val="-16"/>
          <w:sz w:val="21"/>
          <w:szCs w:val="21"/>
          <w:lang w:val="es-MX" w:eastAsia="es-MX"/>
        </w:rPr>
        <w:t xml:space="preserve"> </w:t>
      </w:r>
      <w:r w:rsidRPr="006047CC">
        <w:rPr>
          <w:rFonts w:ascii="Abadi" w:hAnsi="Abadi" w:cs="Arial"/>
          <w:color w:val="13131A"/>
          <w:sz w:val="21"/>
          <w:szCs w:val="21"/>
          <w:lang w:val="es-MX" w:eastAsia="es-MX"/>
        </w:rPr>
        <w:t>hacen</w:t>
      </w:r>
      <w:r w:rsidRPr="006047CC">
        <w:rPr>
          <w:rFonts w:ascii="Abadi" w:hAnsi="Abadi" w:cs="Arial"/>
          <w:color w:val="13131A"/>
          <w:spacing w:val="-18"/>
          <w:sz w:val="21"/>
          <w:szCs w:val="21"/>
          <w:lang w:val="es-MX" w:eastAsia="es-MX"/>
        </w:rPr>
        <w:t xml:space="preserve"> </w:t>
      </w:r>
      <w:r w:rsidRPr="006047CC">
        <w:rPr>
          <w:rFonts w:ascii="Abadi" w:hAnsi="Abadi" w:cs="Arial"/>
          <w:color w:val="13131A"/>
          <w:sz w:val="21"/>
          <w:szCs w:val="21"/>
          <w:lang w:val="es-MX" w:eastAsia="es-MX"/>
        </w:rPr>
        <w:t>con</w:t>
      </w:r>
      <w:r w:rsidRPr="006047CC">
        <w:rPr>
          <w:rFonts w:ascii="Abadi" w:hAnsi="Abadi" w:cs="Arial"/>
          <w:color w:val="13131A"/>
          <w:spacing w:val="-17"/>
          <w:sz w:val="21"/>
          <w:szCs w:val="21"/>
          <w:lang w:val="es-MX" w:eastAsia="es-MX"/>
        </w:rPr>
        <w:t xml:space="preserve"> </w:t>
      </w:r>
      <w:r w:rsidRPr="006047CC">
        <w:rPr>
          <w:rFonts w:ascii="Abadi" w:hAnsi="Abadi" w:cs="Arial"/>
          <w:color w:val="13131A"/>
          <w:sz w:val="21"/>
          <w:szCs w:val="21"/>
          <w:lang w:val="es-MX" w:eastAsia="es-MX"/>
        </w:rPr>
        <w:t>la</w:t>
      </w:r>
      <w:r w:rsidRPr="006047CC">
        <w:rPr>
          <w:rFonts w:ascii="Abadi" w:hAnsi="Abadi" w:cs="Arial"/>
          <w:color w:val="13131A"/>
          <w:spacing w:val="-20"/>
          <w:sz w:val="21"/>
          <w:szCs w:val="21"/>
          <w:lang w:val="es-MX" w:eastAsia="es-MX"/>
        </w:rPr>
        <w:t xml:space="preserve"> </w:t>
      </w:r>
      <w:r w:rsidRPr="006047CC">
        <w:rPr>
          <w:rFonts w:ascii="Abadi" w:hAnsi="Abadi" w:cs="Arial"/>
          <w:color w:val="13131A"/>
          <w:sz w:val="21"/>
          <w:szCs w:val="21"/>
          <w:lang w:val="es-MX" w:eastAsia="es-MX"/>
        </w:rPr>
        <w:t>tarjeta</w:t>
      </w:r>
      <w:r w:rsidRPr="006047CC">
        <w:rPr>
          <w:rFonts w:ascii="Abadi" w:hAnsi="Abadi" w:cs="Arial"/>
          <w:color w:val="13131A"/>
          <w:spacing w:val="-16"/>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18"/>
          <w:sz w:val="21"/>
          <w:szCs w:val="21"/>
          <w:lang w:val="es-MX" w:eastAsia="es-MX"/>
        </w:rPr>
        <w:t xml:space="preserve"> </w:t>
      </w:r>
      <w:r w:rsidRPr="006047CC">
        <w:rPr>
          <w:rFonts w:ascii="Abadi" w:hAnsi="Abadi" w:cs="Arial"/>
          <w:color w:val="13131A"/>
          <w:sz w:val="21"/>
          <w:szCs w:val="21"/>
          <w:lang w:val="es-MX" w:eastAsia="es-MX"/>
        </w:rPr>
        <w:t>prepago.</w:t>
      </w:r>
      <w:r w:rsidRPr="006047CC">
        <w:rPr>
          <w:rFonts w:ascii="Abadi" w:hAnsi="Abadi" w:cs="Arial"/>
          <w:color w:val="13131A"/>
          <w:spacing w:val="-5"/>
          <w:sz w:val="21"/>
          <w:szCs w:val="21"/>
          <w:lang w:val="es-MX" w:eastAsia="es-MX"/>
        </w:rPr>
        <w:t xml:space="preserve"> </w:t>
      </w:r>
      <w:r w:rsidRPr="006047CC">
        <w:rPr>
          <w:rFonts w:ascii="Abadi" w:hAnsi="Abadi" w:cs="Arial"/>
          <w:b/>
          <w:bCs/>
          <w:color w:val="13131A"/>
          <w:sz w:val="21"/>
          <w:szCs w:val="21"/>
          <w:lang w:val="es-MX" w:eastAsia="es-MX"/>
        </w:rPr>
        <w:t>¿dónde</w:t>
      </w:r>
    </w:p>
    <w:p w14:paraId="3AE40842" w14:textId="77777777" w:rsidR="006047CC" w:rsidRPr="006047CC" w:rsidRDefault="006047CC" w:rsidP="00085004">
      <w:pPr>
        <w:kinsoku w:val="0"/>
        <w:overflowPunct w:val="0"/>
        <w:autoSpaceDE w:val="0"/>
        <w:autoSpaceDN w:val="0"/>
        <w:adjustRightInd w:val="0"/>
        <w:spacing w:before="16" w:line="276" w:lineRule="auto"/>
        <w:ind w:left="140"/>
        <w:jc w:val="both"/>
        <w:rPr>
          <w:rFonts w:ascii="Abadi" w:hAnsi="Abadi" w:cs="Arial"/>
          <w:b/>
          <w:bCs/>
          <w:color w:val="13131A"/>
          <w:sz w:val="21"/>
          <w:szCs w:val="21"/>
          <w:lang w:val="es-MX" w:eastAsia="es-MX"/>
        </w:rPr>
      </w:pPr>
      <w:r w:rsidRPr="006047CC">
        <w:rPr>
          <w:rFonts w:ascii="Abadi" w:hAnsi="Abadi" w:cs="Arial"/>
          <w:b/>
          <w:bCs/>
          <w:color w:val="13131A"/>
          <w:sz w:val="21"/>
          <w:szCs w:val="21"/>
          <w:lang w:val="es-MX" w:eastAsia="es-MX"/>
        </w:rPr>
        <w:t>quedo el compromiso que TODOS accedieran a las tarjetas de prepago?</w:t>
      </w:r>
    </w:p>
    <w:p w14:paraId="591DA25E" w14:textId="77777777" w:rsidR="006047CC" w:rsidRPr="006047CC" w:rsidRDefault="006047CC" w:rsidP="00085004">
      <w:pPr>
        <w:kinsoku w:val="0"/>
        <w:overflowPunct w:val="0"/>
        <w:autoSpaceDE w:val="0"/>
        <w:autoSpaceDN w:val="0"/>
        <w:adjustRightInd w:val="0"/>
        <w:spacing w:before="142" w:line="276" w:lineRule="auto"/>
        <w:jc w:val="both"/>
        <w:rPr>
          <w:rFonts w:ascii="Abadi" w:hAnsi="Abadi" w:cs="Arial"/>
          <w:b/>
          <w:bCs/>
          <w:sz w:val="21"/>
          <w:szCs w:val="21"/>
          <w:lang w:val="es-MX" w:eastAsia="es-MX"/>
        </w:rPr>
      </w:pPr>
    </w:p>
    <w:p w14:paraId="60EADA8C" w14:textId="24821C85" w:rsidR="006047CC" w:rsidRPr="006047CC" w:rsidRDefault="006047CC" w:rsidP="00085004">
      <w:pPr>
        <w:kinsoku w:val="0"/>
        <w:overflowPunct w:val="0"/>
        <w:autoSpaceDE w:val="0"/>
        <w:autoSpaceDN w:val="0"/>
        <w:adjustRightInd w:val="0"/>
        <w:spacing w:line="276" w:lineRule="auto"/>
        <w:ind w:left="139" w:right="107" w:firstLine="701"/>
        <w:jc w:val="both"/>
        <w:rPr>
          <w:rFonts w:ascii="Abadi" w:hAnsi="Abadi" w:cs="Arial"/>
          <w:color w:val="13131A"/>
          <w:sz w:val="21"/>
          <w:szCs w:val="21"/>
          <w:lang w:val="es-MX" w:eastAsia="es-MX"/>
        </w:rPr>
      </w:pPr>
      <w:r w:rsidRPr="006047CC">
        <w:rPr>
          <w:rFonts w:ascii="Abadi" w:hAnsi="Abadi" w:cs="Arial"/>
          <w:color w:val="13131A"/>
          <w:sz w:val="21"/>
          <w:szCs w:val="21"/>
          <w:lang w:val="es-MX" w:eastAsia="es-MX"/>
        </w:rPr>
        <w:t>Yo</w:t>
      </w:r>
      <w:r w:rsidRPr="006047CC">
        <w:rPr>
          <w:rFonts w:ascii="Abadi" w:hAnsi="Abadi" w:cs="Arial"/>
          <w:color w:val="13131A"/>
          <w:spacing w:val="30"/>
          <w:sz w:val="21"/>
          <w:szCs w:val="21"/>
          <w:lang w:val="es-MX" w:eastAsia="es-MX"/>
        </w:rPr>
        <w:t xml:space="preserve"> </w:t>
      </w:r>
      <w:r w:rsidRPr="006047CC">
        <w:rPr>
          <w:rFonts w:ascii="Abadi" w:hAnsi="Abadi" w:cs="Arial"/>
          <w:color w:val="13131A"/>
          <w:sz w:val="21"/>
          <w:szCs w:val="21"/>
          <w:lang w:val="es-MX" w:eastAsia="es-MX"/>
        </w:rPr>
        <w:t>me</w:t>
      </w:r>
      <w:r w:rsidRPr="006047CC">
        <w:rPr>
          <w:rFonts w:ascii="Abadi" w:hAnsi="Abadi" w:cs="Arial"/>
          <w:color w:val="13131A"/>
          <w:spacing w:val="39"/>
          <w:sz w:val="21"/>
          <w:szCs w:val="21"/>
          <w:lang w:val="es-MX" w:eastAsia="es-MX"/>
        </w:rPr>
        <w:t xml:space="preserve"> </w:t>
      </w:r>
      <w:r w:rsidRPr="006047CC">
        <w:rPr>
          <w:rFonts w:ascii="Abadi" w:hAnsi="Abadi" w:cs="Arial"/>
          <w:color w:val="13131A"/>
          <w:sz w:val="21"/>
          <w:szCs w:val="21"/>
          <w:lang w:val="es-MX" w:eastAsia="es-MX"/>
        </w:rPr>
        <w:t>pregunto,</w:t>
      </w:r>
      <w:r w:rsidRPr="006047CC">
        <w:rPr>
          <w:rFonts w:ascii="Abadi" w:hAnsi="Abadi" w:cs="Arial"/>
          <w:color w:val="13131A"/>
          <w:spacing w:val="59"/>
          <w:sz w:val="21"/>
          <w:szCs w:val="21"/>
          <w:lang w:val="es-MX" w:eastAsia="es-MX"/>
        </w:rPr>
        <w:t xml:space="preserve"> </w:t>
      </w:r>
      <w:r w:rsidRPr="006047CC">
        <w:rPr>
          <w:rFonts w:ascii="Abadi" w:hAnsi="Abadi" w:cs="Arial"/>
          <w:color w:val="13131A"/>
          <w:sz w:val="21"/>
          <w:szCs w:val="21"/>
          <w:lang w:val="es-MX" w:eastAsia="es-MX"/>
        </w:rPr>
        <w:t>si</w:t>
      </w:r>
      <w:r w:rsidRPr="006047CC">
        <w:rPr>
          <w:rFonts w:ascii="Abadi" w:hAnsi="Abadi" w:cs="Arial"/>
          <w:color w:val="13131A"/>
          <w:spacing w:val="34"/>
          <w:sz w:val="21"/>
          <w:szCs w:val="21"/>
          <w:lang w:val="es-MX" w:eastAsia="es-MX"/>
        </w:rPr>
        <w:t xml:space="preserve"> </w:t>
      </w:r>
      <w:r w:rsidRPr="006047CC">
        <w:rPr>
          <w:rFonts w:ascii="Abadi" w:hAnsi="Abadi" w:cs="Arial"/>
          <w:color w:val="13131A"/>
          <w:sz w:val="21"/>
          <w:szCs w:val="21"/>
          <w:lang w:val="es-MX" w:eastAsia="es-MX"/>
        </w:rPr>
        <w:t>apenas</w:t>
      </w:r>
      <w:r w:rsidRPr="006047CC">
        <w:rPr>
          <w:rFonts w:ascii="Abadi" w:hAnsi="Abadi" w:cs="Arial"/>
          <w:color w:val="13131A"/>
          <w:spacing w:val="34"/>
          <w:sz w:val="21"/>
          <w:szCs w:val="21"/>
          <w:lang w:val="es-MX" w:eastAsia="es-MX"/>
        </w:rPr>
        <w:t xml:space="preserve"> </w:t>
      </w:r>
      <w:r w:rsidRPr="006047CC">
        <w:rPr>
          <w:rFonts w:ascii="Abadi" w:hAnsi="Abadi" w:cs="Arial"/>
          <w:color w:val="13131A"/>
          <w:sz w:val="21"/>
          <w:szCs w:val="21"/>
          <w:lang w:val="es-MX" w:eastAsia="es-MX"/>
        </w:rPr>
        <w:t>el</w:t>
      </w:r>
      <w:r w:rsidRPr="006047CC">
        <w:rPr>
          <w:rFonts w:ascii="Abadi" w:hAnsi="Abadi" w:cs="Arial"/>
          <w:color w:val="13131A"/>
          <w:spacing w:val="34"/>
          <w:sz w:val="21"/>
          <w:szCs w:val="21"/>
          <w:lang w:val="es-MX" w:eastAsia="es-MX"/>
        </w:rPr>
        <w:t xml:space="preserve"> </w:t>
      </w:r>
      <w:r w:rsidRPr="006047CC">
        <w:rPr>
          <w:rFonts w:ascii="Abadi" w:hAnsi="Abadi" w:cs="Arial"/>
          <w:color w:val="13131A"/>
          <w:sz w:val="21"/>
          <w:szCs w:val="21"/>
          <w:lang w:val="es-MX" w:eastAsia="es-MX"/>
        </w:rPr>
        <w:t>mes</w:t>
      </w:r>
      <w:r w:rsidRPr="006047CC">
        <w:rPr>
          <w:rFonts w:ascii="Abadi" w:hAnsi="Abadi" w:cs="Arial"/>
          <w:color w:val="13131A"/>
          <w:spacing w:val="37"/>
          <w:sz w:val="21"/>
          <w:szCs w:val="21"/>
          <w:lang w:val="es-MX" w:eastAsia="es-MX"/>
        </w:rPr>
        <w:t xml:space="preserve"> </w:t>
      </w:r>
      <w:r w:rsidRPr="006047CC">
        <w:rPr>
          <w:rFonts w:ascii="Abadi" w:hAnsi="Abadi" w:cs="Arial"/>
          <w:color w:val="13131A"/>
          <w:sz w:val="21"/>
          <w:szCs w:val="21"/>
          <w:lang w:val="es-MX" w:eastAsia="es-MX"/>
        </w:rPr>
        <w:t>pasado</w:t>
      </w:r>
      <w:r w:rsidRPr="006047CC">
        <w:rPr>
          <w:rFonts w:ascii="Abadi" w:hAnsi="Abadi" w:cs="Arial"/>
          <w:color w:val="13131A"/>
          <w:spacing w:val="38"/>
          <w:sz w:val="21"/>
          <w:szCs w:val="21"/>
          <w:lang w:val="es-MX" w:eastAsia="es-MX"/>
        </w:rPr>
        <w:t xml:space="preserve"> </w:t>
      </w:r>
      <w:r w:rsidRPr="006047CC">
        <w:rPr>
          <w:rFonts w:ascii="Abadi" w:hAnsi="Abadi" w:cs="Arial"/>
          <w:color w:val="13131A"/>
          <w:sz w:val="21"/>
          <w:szCs w:val="21"/>
          <w:lang w:val="es-MX" w:eastAsia="es-MX"/>
        </w:rPr>
        <w:t>el</w:t>
      </w:r>
      <w:r w:rsidRPr="006047CC">
        <w:rPr>
          <w:rFonts w:ascii="Abadi" w:hAnsi="Abadi" w:cs="Arial"/>
          <w:color w:val="13131A"/>
          <w:spacing w:val="40"/>
          <w:sz w:val="21"/>
          <w:szCs w:val="21"/>
          <w:lang w:val="es-MX" w:eastAsia="es-MX"/>
        </w:rPr>
        <w:t xml:space="preserve"> </w:t>
      </w:r>
      <w:r w:rsidRPr="006047CC">
        <w:rPr>
          <w:rFonts w:ascii="Abadi" w:hAnsi="Abadi" w:cs="Arial"/>
          <w:color w:val="13131A"/>
          <w:sz w:val="21"/>
          <w:szCs w:val="21"/>
          <w:lang w:val="es-MX" w:eastAsia="es-MX"/>
        </w:rPr>
        <w:t>presidente</w:t>
      </w:r>
      <w:r w:rsidRPr="006047CC">
        <w:rPr>
          <w:rFonts w:ascii="Abadi" w:hAnsi="Abadi" w:cs="Arial"/>
          <w:color w:val="13131A"/>
          <w:spacing w:val="38"/>
          <w:sz w:val="21"/>
          <w:szCs w:val="21"/>
          <w:lang w:val="es-MX" w:eastAsia="es-MX"/>
        </w:rPr>
        <w:t xml:space="preserve"> </w:t>
      </w:r>
      <w:r w:rsidRPr="006047CC">
        <w:rPr>
          <w:rFonts w:ascii="Abadi" w:hAnsi="Abadi" w:cs="Arial"/>
          <w:color w:val="13131A"/>
          <w:sz w:val="21"/>
          <w:szCs w:val="21"/>
          <w:lang w:val="es-MX" w:eastAsia="es-MX"/>
        </w:rPr>
        <w:t>municipal</w:t>
      </w:r>
      <w:r w:rsidRPr="006047CC">
        <w:rPr>
          <w:rFonts w:ascii="Abadi" w:hAnsi="Abadi" w:cs="Arial"/>
          <w:color w:val="13131A"/>
          <w:spacing w:val="27"/>
          <w:sz w:val="21"/>
          <w:szCs w:val="21"/>
          <w:lang w:val="es-MX" w:eastAsia="es-MX"/>
        </w:rPr>
        <w:t xml:space="preserve"> </w:t>
      </w:r>
      <w:r w:rsidRPr="006047CC">
        <w:rPr>
          <w:rFonts w:ascii="Abadi" w:hAnsi="Abadi" w:cs="Arial"/>
          <w:color w:val="13131A"/>
          <w:sz w:val="21"/>
          <w:szCs w:val="21"/>
          <w:lang w:val="es-MX" w:eastAsia="es-MX"/>
        </w:rPr>
        <w:t>tenía</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desconocimiento</w:t>
      </w:r>
      <w:r w:rsidRPr="006047CC">
        <w:rPr>
          <w:rFonts w:ascii="Abadi" w:hAnsi="Abadi" w:cs="Arial"/>
          <w:color w:val="13131A"/>
          <w:spacing w:val="40"/>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30"/>
          <w:sz w:val="21"/>
          <w:szCs w:val="21"/>
          <w:lang w:val="es-MX" w:eastAsia="es-MX"/>
        </w:rPr>
        <w:t xml:space="preserve"> </w:t>
      </w:r>
      <w:r w:rsidRPr="006047CC">
        <w:rPr>
          <w:rFonts w:ascii="Abadi" w:hAnsi="Abadi" w:cs="Arial"/>
          <w:color w:val="13131A"/>
          <w:sz w:val="21"/>
          <w:szCs w:val="21"/>
          <w:lang w:val="es-MX" w:eastAsia="es-MX"/>
        </w:rPr>
        <w:t>este</w:t>
      </w:r>
      <w:r w:rsidRPr="006047CC">
        <w:rPr>
          <w:rFonts w:ascii="Abadi" w:hAnsi="Abadi" w:cs="Arial"/>
          <w:color w:val="13131A"/>
          <w:spacing w:val="26"/>
          <w:sz w:val="21"/>
          <w:szCs w:val="21"/>
          <w:lang w:val="es-MX" w:eastAsia="es-MX"/>
        </w:rPr>
        <w:t xml:space="preserve"> </w:t>
      </w:r>
      <w:r w:rsidRPr="006047CC">
        <w:rPr>
          <w:rFonts w:ascii="Abadi" w:hAnsi="Abadi" w:cs="Arial"/>
          <w:color w:val="13131A"/>
          <w:sz w:val="21"/>
          <w:szCs w:val="21"/>
          <w:lang w:val="es-MX" w:eastAsia="es-MX"/>
        </w:rPr>
        <w:t>aumento,</w:t>
      </w:r>
      <w:r w:rsidRPr="006047CC">
        <w:rPr>
          <w:rFonts w:ascii="Abadi" w:hAnsi="Abadi" w:cs="Arial"/>
          <w:color w:val="13131A"/>
          <w:spacing w:val="51"/>
          <w:sz w:val="21"/>
          <w:szCs w:val="21"/>
          <w:lang w:val="es-MX" w:eastAsia="es-MX"/>
        </w:rPr>
        <w:t xml:space="preserve"> </w:t>
      </w:r>
      <w:r w:rsidRPr="006047CC">
        <w:rPr>
          <w:rFonts w:ascii="Abadi" w:hAnsi="Abadi" w:cs="Arial"/>
          <w:b/>
          <w:bCs/>
          <w:color w:val="13131A"/>
          <w:sz w:val="21"/>
          <w:szCs w:val="21"/>
          <w:lang w:val="es-MX" w:eastAsia="es-MX"/>
        </w:rPr>
        <w:t>¿con</w:t>
      </w:r>
      <w:r w:rsidRPr="006047CC">
        <w:rPr>
          <w:rFonts w:ascii="Abadi" w:hAnsi="Abadi" w:cs="Arial"/>
          <w:b/>
          <w:bCs/>
          <w:color w:val="13131A"/>
          <w:spacing w:val="37"/>
          <w:sz w:val="21"/>
          <w:szCs w:val="21"/>
          <w:lang w:val="es-MX" w:eastAsia="es-MX"/>
        </w:rPr>
        <w:t xml:space="preserve"> </w:t>
      </w:r>
      <w:r w:rsidRPr="006047CC">
        <w:rPr>
          <w:rFonts w:ascii="Abadi" w:hAnsi="Abadi" w:cs="Arial"/>
          <w:b/>
          <w:bCs/>
          <w:color w:val="13131A"/>
          <w:sz w:val="21"/>
          <w:szCs w:val="21"/>
          <w:lang w:val="es-MX" w:eastAsia="es-MX"/>
        </w:rPr>
        <w:t>qué</w:t>
      </w:r>
      <w:r w:rsidRPr="006047CC">
        <w:rPr>
          <w:rFonts w:ascii="Abadi" w:hAnsi="Abadi" w:cs="Arial"/>
          <w:b/>
          <w:bCs/>
          <w:color w:val="13131A"/>
          <w:spacing w:val="26"/>
          <w:sz w:val="21"/>
          <w:szCs w:val="21"/>
          <w:lang w:val="es-MX" w:eastAsia="es-MX"/>
        </w:rPr>
        <w:t xml:space="preserve"> </w:t>
      </w:r>
      <w:r w:rsidRPr="006047CC">
        <w:rPr>
          <w:rFonts w:ascii="Abadi" w:hAnsi="Abadi" w:cs="Arial"/>
          <w:b/>
          <w:bCs/>
          <w:color w:val="13131A"/>
          <w:sz w:val="21"/>
          <w:szCs w:val="21"/>
          <w:lang w:val="es-MX" w:eastAsia="es-MX"/>
        </w:rPr>
        <w:t>análisis</w:t>
      </w:r>
      <w:r w:rsidRPr="006047CC">
        <w:rPr>
          <w:rFonts w:ascii="Abadi" w:hAnsi="Abadi" w:cs="Arial"/>
          <w:b/>
          <w:bCs/>
          <w:color w:val="13131A"/>
          <w:spacing w:val="34"/>
          <w:sz w:val="21"/>
          <w:szCs w:val="21"/>
          <w:lang w:val="es-MX" w:eastAsia="es-MX"/>
        </w:rPr>
        <w:t xml:space="preserve"> </w:t>
      </w:r>
      <w:r w:rsidRPr="006047CC">
        <w:rPr>
          <w:rFonts w:ascii="Abadi" w:hAnsi="Abadi" w:cs="Arial"/>
          <w:b/>
          <w:bCs/>
          <w:color w:val="13131A"/>
          <w:sz w:val="21"/>
          <w:szCs w:val="21"/>
          <w:lang w:val="es-MX" w:eastAsia="es-MX"/>
        </w:rPr>
        <w:t>técnico</w:t>
      </w:r>
      <w:r w:rsidRPr="006047CC">
        <w:rPr>
          <w:rFonts w:ascii="Abadi" w:hAnsi="Abadi" w:cs="Arial"/>
          <w:b/>
          <w:bCs/>
          <w:color w:val="13131A"/>
          <w:spacing w:val="27"/>
          <w:sz w:val="21"/>
          <w:szCs w:val="21"/>
          <w:lang w:val="es-MX" w:eastAsia="es-MX"/>
        </w:rPr>
        <w:t xml:space="preserve"> </w:t>
      </w:r>
      <w:r w:rsidRPr="006047CC">
        <w:rPr>
          <w:rFonts w:ascii="Abadi" w:hAnsi="Abadi" w:cs="Arial"/>
          <w:b/>
          <w:bCs/>
          <w:color w:val="13131A"/>
          <w:sz w:val="21"/>
          <w:szCs w:val="21"/>
          <w:lang w:val="es-MX" w:eastAsia="es-MX"/>
        </w:rPr>
        <w:t>avalaron</w:t>
      </w:r>
      <w:r w:rsidRPr="006047CC">
        <w:rPr>
          <w:rFonts w:ascii="Abadi" w:hAnsi="Abadi" w:cs="Arial"/>
          <w:b/>
          <w:bCs/>
          <w:color w:val="13131A"/>
          <w:spacing w:val="24"/>
          <w:sz w:val="21"/>
          <w:szCs w:val="21"/>
          <w:lang w:val="es-MX" w:eastAsia="es-MX"/>
        </w:rPr>
        <w:t xml:space="preserve"> </w:t>
      </w:r>
      <w:r w:rsidRPr="006047CC">
        <w:rPr>
          <w:rFonts w:ascii="Abadi" w:hAnsi="Abadi" w:cs="Arial"/>
          <w:b/>
          <w:bCs/>
          <w:color w:val="13131A"/>
          <w:sz w:val="21"/>
          <w:szCs w:val="21"/>
          <w:lang w:val="es-MX" w:eastAsia="es-MX"/>
        </w:rPr>
        <w:t>dicho</w:t>
      </w:r>
      <w:r w:rsidRPr="006047CC">
        <w:rPr>
          <w:rFonts w:ascii="Abadi" w:hAnsi="Abadi" w:cs="Arial"/>
          <w:b/>
          <w:bCs/>
          <w:color w:val="13131A"/>
          <w:spacing w:val="-8"/>
          <w:sz w:val="21"/>
          <w:szCs w:val="21"/>
          <w:lang w:val="es-MX" w:eastAsia="es-MX"/>
        </w:rPr>
        <w:t xml:space="preserve"> </w:t>
      </w:r>
      <w:r w:rsidRPr="006047CC">
        <w:rPr>
          <w:rFonts w:ascii="Abadi" w:hAnsi="Abadi" w:cs="Arial"/>
          <w:b/>
          <w:bCs/>
          <w:color w:val="13131A"/>
          <w:sz w:val="21"/>
          <w:szCs w:val="21"/>
          <w:lang w:val="es-MX" w:eastAsia="es-MX"/>
        </w:rPr>
        <w:t>aumento?,</w:t>
      </w:r>
      <w:r w:rsidRPr="006047CC">
        <w:rPr>
          <w:rFonts w:ascii="Abadi" w:hAnsi="Abadi" w:cs="Arial"/>
          <w:b/>
          <w:bCs/>
          <w:color w:val="13131A"/>
          <w:spacing w:val="8"/>
          <w:sz w:val="21"/>
          <w:szCs w:val="21"/>
          <w:lang w:val="es-MX" w:eastAsia="es-MX"/>
        </w:rPr>
        <w:t xml:space="preserve"> </w:t>
      </w:r>
      <w:r w:rsidRPr="006047CC">
        <w:rPr>
          <w:rFonts w:ascii="Abadi" w:hAnsi="Abadi" w:cs="Arial"/>
          <w:b/>
          <w:bCs/>
          <w:color w:val="13131A"/>
          <w:sz w:val="21"/>
          <w:szCs w:val="21"/>
          <w:lang w:val="es-MX" w:eastAsia="es-MX"/>
        </w:rPr>
        <w:t>¿por</w:t>
      </w:r>
      <w:r w:rsidRPr="006047CC">
        <w:rPr>
          <w:rFonts w:ascii="Abadi" w:hAnsi="Abadi" w:cs="Arial"/>
          <w:b/>
          <w:bCs/>
          <w:color w:val="13131A"/>
          <w:spacing w:val="-10"/>
          <w:sz w:val="21"/>
          <w:szCs w:val="21"/>
          <w:lang w:val="es-MX" w:eastAsia="es-MX"/>
        </w:rPr>
        <w:t xml:space="preserve"> </w:t>
      </w:r>
      <w:r w:rsidRPr="006047CC">
        <w:rPr>
          <w:rFonts w:ascii="Abadi" w:hAnsi="Abadi" w:cs="Arial"/>
          <w:b/>
          <w:bCs/>
          <w:color w:val="13131A"/>
          <w:sz w:val="21"/>
          <w:szCs w:val="21"/>
          <w:lang w:val="es-MX" w:eastAsia="es-MX"/>
        </w:rPr>
        <w:t>qué</w:t>
      </w:r>
      <w:r w:rsidRPr="006047CC">
        <w:rPr>
          <w:rFonts w:ascii="Abadi" w:hAnsi="Abadi" w:cs="Arial"/>
          <w:b/>
          <w:bCs/>
          <w:color w:val="13131A"/>
          <w:spacing w:val="-14"/>
          <w:sz w:val="21"/>
          <w:szCs w:val="21"/>
          <w:lang w:val="es-MX" w:eastAsia="es-MX"/>
        </w:rPr>
        <w:t xml:space="preserve"> </w:t>
      </w:r>
      <w:r w:rsidRPr="006047CC">
        <w:rPr>
          <w:rFonts w:ascii="Abadi" w:hAnsi="Abadi" w:cs="Arial"/>
          <w:b/>
          <w:bCs/>
          <w:color w:val="13131A"/>
          <w:sz w:val="21"/>
          <w:szCs w:val="21"/>
          <w:lang w:val="es-MX" w:eastAsia="es-MX"/>
        </w:rPr>
        <w:t>se</w:t>
      </w:r>
      <w:r w:rsidRPr="006047CC">
        <w:rPr>
          <w:rFonts w:ascii="Abadi" w:hAnsi="Abadi" w:cs="Arial"/>
          <w:b/>
          <w:bCs/>
          <w:color w:val="13131A"/>
          <w:spacing w:val="-13"/>
          <w:sz w:val="21"/>
          <w:szCs w:val="21"/>
          <w:lang w:val="es-MX" w:eastAsia="es-MX"/>
        </w:rPr>
        <w:t xml:space="preserve"> </w:t>
      </w:r>
      <w:r w:rsidRPr="006047CC">
        <w:rPr>
          <w:rFonts w:ascii="Abadi" w:hAnsi="Abadi" w:cs="Arial"/>
          <w:b/>
          <w:bCs/>
          <w:color w:val="13131A"/>
          <w:sz w:val="21"/>
          <w:szCs w:val="21"/>
          <w:lang w:val="es-MX" w:eastAsia="es-MX"/>
        </w:rPr>
        <w:t>esperaron</w:t>
      </w:r>
      <w:r w:rsidRPr="006047CC">
        <w:rPr>
          <w:rFonts w:ascii="Abadi" w:hAnsi="Abadi" w:cs="Arial"/>
          <w:b/>
          <w:bCs/>
          <w:color w:val="13131A"/>
          <w:spacing w:val="-14"/>
          <w:sz w:val="21"/>
          <w:szCs w:val="21"/>
          <w:lang w:val="es-MX" w:eastAsia="es-MX"/>
        </w:rPr>
        <w:t xml:space="preserve"> </w:t>
      </w:r>
      <w:r w:rsidRPr="006047CC">
        <w:rPr>
          <w:rFonts w:ascii="Abadi" w:hAnsi="Abadi" w:cs="Arial"/>
          <w:b/>
          <w:bCs/>
          <w:color w:val="13131A"/>
          <w:sz w:val="21"/>
          <w:szCs w:val="21"/>
          <w:lang w:val="es-MX" w:eastAsia="es-MX"/>
        </w:rPr>
        <w:t>hasta</w:t>
      </w:r>
      <w:r w:rsidRPr="006047CC">
        <w:rPr>
          <w:rFonts w:ascii="Abadi" w:hAnsi="Abadi" w:cs="Arial"/>
          <w:b/>
          <w:bCs/>
          <w:color w:val="13131A"/>
          <w:spacing w:val="-17"/>
          <w:sz w:val="21"/>
          <w:szCs w:val="21"/>
          <w:lang w:val="es-MX" w:eastAsia="es-MX"/>
        </w:rPr>
        <w:t xml:space="preserve"> </w:t>
      </w:r>
      <w:r w:rsidRPr="006047CC">
        <w:rPr>
          <w:rFonts w:ascii="Abadi" w:hAnsi="Abadi" w:cs="Arial"/>
          <w:b/>
          <w:bCs/>
          <w:color w:val="13131A"/>
          <w:sz w:val="21"/>
          <w:szCs w:val="21"/>
          <w:lang w:val="es-MX" w:eastAsia="es-MX"/>
        </w:rPr>
        <w:t>después</w:t>
      </w:r>
      <w:r w:rsidRPr="006047CC">
        <w:rPr>
          <w:rFonts w:ascii="Abadi" w:hAnsi="Abadi" w:cs="Arial"/>
          <w:b/>
          <w:bCs/>
          <w:color w:val="13131A"/>
          <w:spacing w:val="-17"/>
          <w:sz w:val="21"/>
          <w:szCs w:val="21"/>
          <w:lang w:val="es-MX" w:eastAsia="es-MX"/>
        </w:rPr>
        <w:t xml:space="preserve"> </w:t>
      </w:r>
      <w:r w:rsidRPr="006047CC">
        <w:rPr>
          <w:rFonts w:ascii="Abadi" w:hAnsi="Abadi" w:cs="Arial"/>
          <w:b/>
          <w:bCs/>
          <w:color w:val="13131A"/>
          <w:sz w:val="21"/>
          <w:szCs w:val="21"/>
          <w:lang w:val="es-MX" w:eastAsia="es-MX"/>
        </w:rPr>
        <w:t>del</w:t>
      </w:r>
      <w:r w:rsidRPr="006047CC">
        <w:rPr>
          <w:rFonts w:ascii="Abadi" w:hAnsi="Abadi" w:cs="Arial"/>
          <w:b/>
          <w:bCs/>
          <w:color w:val="13131A"/>
          <w:spacing w:val="-10"/>
          <w:sz w:val="21"/>
          <w:szCs w:val="21"/>
          <w:lang w:val="es-MX" w:eastAsia="es-MX"/>
        </w:rPr>
        <w:t xml:space="preserve"> </w:t>
      </w:r>
      <w:r w:rsidRPr="006047CC">
        <w:rPr>
          <w:rFonts w:ascii="Abadi" w:hAnsi="Abadi" w:cs="Arial"/>
          <w:b/>
          <w:bCs/>
          <w:color w:val="13131A"/>
          <w:sz w:val="21"/>
          <w:szCs w:val="21"/>
          <w:lang w:val="es-MX" w:eastAsia="es-MX"/>
        </w:rPr>
        <w:t>proceso</w:t>
      </w:r>
      <w:r w:rsidRPr="006047CC">
        <w:rPr>
          <w:rFonts w:ascii="Abadi" w:hAnsi="Abadi" w:cs="Arial"/>
          <w:b/>
          <w:bCs/>
          <w:color w:val="13131A"/>
          <w:spacing w:val="-13"/>
          <w:sz w:val="21"/>
          <w:szCs w:val="21"/>
          <w:lang w:val="es-MX" w:eastAsia="es-MX"/>
        </w:rPr>
        <w:t xml:space="preserve"> </w:t>
      </w:r>
      <w:r w:rsidRPr="006047CC">
        <w:rPr>
          <w:rFonts w:ascii="Abadi" w:hAnsi="Abadi" w:cs="Arial"/>
          <w:b/>
          <w:bCs/>
          <w:color w:val="13131A"/>
          <w:sz w:val="21"/>
          <w:szCs w:val="21"/>
          <w:lang w:val="es-MX" w:eastAsia="es-MX"/>
        </w:rPr>
        <w:t>electoral?,</w:t>
      </w:r>
      <w:r w:rsidRPr="006047CC">
        <w:rPr>
          <w:rFonts w:ascii="Abadi" w:hAnsi="Abadi" w:cs="Arial"/>
          <w:b/>
          <w:bCs/>
          <w:color w:val="13131A"/>
          <w:spacing w:val="-2"/>
          <w:sz w:val="21"/>
          <w:szCs w:val="21"/>
          <w:lang w:val="es-MX" w:eastAsia="es-MX"/>
        </w:rPr>
        <w:t xml:space="preserve"> </w:t>
      </w:r>
      <w:r w:rsidRPr="006047CC">
        <w:rPr>
          <w:rFonts w:ascii="Abadi" w:hAnsi="Abadi" w:cs="Arial"/>
          <w:b/>
          <w:bCs/>
          <w:color w:val="13131A"/>
          <w:sz w:val="21"/>
          <w:szCs w:val="21"/>
          <w:lang w:val="es-MX" w:eastAsia="es-MX"/>
        </w:rPr>
        <w:t>¿con</w:t>
      </w:r>
      <w:r w:rsidRPr="006047CC">
        <w:rPr>
          <w:rFonts w:ascii="Abadi" w:hAnsi="Abadi" w:cs="Arial"/>
          <w:b/>
          <w:bCs/>
          <w:color w:val="13131A"/>
          <w:spacing w:val="-10"/>
          <w:sz w:val="21"/>
          <w:szCs w:val="21"/>
          <w:lang w:val="es-MX" w:eastAsia="es-MX"/>
        </w:rPr>
        <w:t xml:space="preserve"> </w:t>
      </w:r>
      <w:r w:rsidRPr="006047CC">
        <w:rPr>
          <w:rFonts w:ascii="Abadi" w:hAnsi="Abadi" w:cs="Arial"/>
          <w:b/>
          <w:bCs/>
          <w:color w:val="13131A"/>
          <w:sz w:val="21"/>
          <w:szCs w:val="21"/>
          <w:lang w:val="es-MX" w:eastAsia="es-MX"/>
        </w:rPr>
        <w:t>cuanto</w:t>
      </w:r>
      <w:r w:rsidRPr="006047CC">
        <w:rPr>
          <w:rFonts w:ascii="Abadi" w:hAnsi="Abadi" w:cs="Arial"/>
          <w:b/>
          <w:bCs/>
          <w:color w:val="13131A"/>
          <w:spacing w:val="8"/>
          <w:sz w:val="21"/>
          <w:szCs w:val="21"/>
          <w:lang w:val="es-MX" w:eastAsia="es-MX"/>
        </w:rPr>
        <w:t xml:space="preserve"> </w:t>
      </w:r>
      <w:r w:rsidRPr="006047CC">
        <w:rPr>
          <w:rFonts w:ascii="Abadi" w:hAnsi="Abadi" w:cs="Arial"/>
          <w:b/>
          <w:bCs/>
          <w:color w:val="13131A"/>
          <w:sz w:val="21"/>
          <w:szCs w:val="21"/>
          <w:lang w:val="es-MX" w:eastAsia="es-MX"/>
        </w:rPr>
        <w:t>maicearon</w:t>
      </w:r>
      <w:r w:rsidRPr="006047CC">
        <w:rPr>
          <w:rFonts w:ascii="Abadi" w:hAnsi="Abadi" w:cs="Arial"/>
          <w:b/>
          <w:bCs/>
          <w:color w:val="13131A"/>
          <w:spacing w:val="6"/>
          <w:sz w:val="21"/>
          <w:szCs w:val="21"/>
          <w:lang w:val="es-MX" w:eastAsia="es-MX"/>
        </w:rPr>
        <w:t xml:space="preserve"> </w:t>
      </w:r>
      <w:r w:rsidRPr="006047CC">
        <w:rPr>
          <w:rFonts w:ascii="Abadi" w:hAnsi="Abadi" w:cs="Arial"/>
          <w:b/>
          <w:bCs/>
          <w:color w:val="13131A"/>
          <w:sz w:val="21"/>
          <w:szCs w:val="21"/>
          <w:lang w:val="es-MX" w:eastAsia="es-MX"/>
        </w:rPr>
        <w:t>a</w:t>
      </w:r>
      <w:r w:rsidRPr="006047CC">
        <w:rPr>
          <w:rFonts w:ascii="Abadi" w:hAnsi="Abadi" w:cs="Arial"/>
          <w:b/>
          <w:bCs/>
          <w:color w:val="13131A"/>
          <w:spacing w:val="6"/>
          <w:sz w:val="21"/>
          <w:szCs w:val="21"/>
          <w:lang w:val="es-MX" w:eastAsia="es-MX"/>
        </w:rPr>
        <w:t xml:space="preserve"> </w:t>
      </w:r>
      <w:r w:rsidRPr="006047CC">
        <w:rPr>
          <w:rFonts w:ascii="Abadi" w:hAnsi="Abadi" w:cs="Arial"/>
          <w:b/>
          <w:bCs/>
          <w:color w:val="13131A"/>
          <w:sz w:val="21"/>
          <w:szCs w:val="21"/>
          <w:lang w:val="es-MX" w:eastAsia="es-MX"/>
        </w:rPr>
        <w:t>los</w:t>
      </w:r>
      <w:r w:rsidRPr="006047CC">
        <w:rPr>
          <w:rFonts w:ascii="Abadi" w:hAnsi="Abadi" w:cs="Arial"/>
          <w:b/>
          <w:bCs/>
          <w:color w:val="13131A"/>
          <w:spacing w:val="8"/>
          <w:sz w:val="21"/>
          <w:szCs w:val="21"/>
          <w:lang w:val="es-MX" w:eastAsia="es-MX"/>
        </w:rPr>
        <w:t xml:space="preserve"> </w:t>
      </w:r>
      <w:r w:rsidRPr="006047CC">
        <w:rPr>
          <w:rFonts w:ascii="Abadi" w:hAnsi="Abadi" w:cs="Arial"/>
          <w:b/>
          <w:bCs/>
          <w:color w:val="13131A"/>
          <w:sz w:val="21"/>
          <w:szCs w:val="21"/>
          <w:lang w:val="es-MX" w:eastAsia="es-MX"/>
        </w:rPr>
        <w:t>miembros</w:t>
      </w:r>
      <w:r w:rsidRPr="006047CC">
        <w:rPr>
          <w:rFonts w:ascii="Abadi" w:hAnsi="Abadi" w:cs="Arial"/>
          <w:b/>
          <w:bCs/>
          <w:color w:val="13131A"/>
          <w:spacing w:val="11"/>
          <w:sz w:val="21"/>
          <w:szCs w:val="21"/>
          <w:lang w:val="es-MX" w:eastAsia="es-MX"/>
        </w:rPr>
        <w:t xml:space="preserve"> </w:t>
      </w:r>
      <w:r w:rsidRPr="006047CC">
        <w:rPr>
          <w:rFonts w:ascii="Abadi" w:hAnsi="Abadi" w:cs="Arial"/>
          <w:b/>
          <w:bCs/>
          <w:color w:val="13131A"/>
          <w:sz w:val="21"/>
          <w:szCs w:val="21"/>
          <w:lang w:val="es-MX" w:eastAsia="es-MX"/>
        </w:rPr>
        <w:t>del</w:t>
      </w:r>
      <w:r w:rsidRPr="006047CC">
        <w:rPr>
          <w:rFonts w:ascii="Abadi" w:hAnsi="Abadi" w:cs="Arial"/>
          <w:b/>
          <w:bCs/>
          <w:color w:val="13131A"/>
          <w:spacing w:val="8"/>
          <w:sz w:val="21"/>
          <w:szCs w:val="21"/>
          <w:lang w:val="es-MX" w:eastAsia="es-MX"/>
        </w:rPr>
        <w:t xml:space="preserve"> </w:t>
      </w:r>
      <w:r w:rsidRPr="006047CC">
        <w:rPr>
          <w:rFonts w:ascii="Abadi" w:hAnsi="Abadi" w:cs="Arial"/>
          <w:b/>
          <w:bCs/>
          <w:color w:val="13131A"/>
          <w:sz w:val="21"/>
          <w:szCs w:val="21"/>
          <w:lang w:val="es-MX" w:eastAsia="es-MX"/>
        </w:rPr>
        <w:t>ayuntamiento?</w:t>
      </w:r>
      <w:r w:rsidRPr="006047CC">
        <w:rPr>
          <w:rFonts w:ascii="Abadi" w:hAnsi="Abadi" w:cs="Arial"/>
          <w:b/>
          <w:bCs/>
          <w:color w:val="13131A"/>
          <w:spacing w:val="8"/>
          <w:sz w:val="21"/>
          <w:szCs w:val="21"/>
          <w:lang w:val="es-MX" w:eastAsia="es-MX"/>
        </w:rPr>
        <w:t xml:space="preserve"> </w:t>
      </w:r>
      <w:r w:rsidRPr="006047CC">
        <w:rPr>
          <w:rFonts w:ascii="Abadi" w:hAnsi="Abadi" w:cs="Arial"/>
          <w:color w:val="13131A"/>
          <w:sz w:val="21"/>
          <w:szCs w:val="21"/>
          <w:lang w:val="es-MX" w:eastAsia="es-MX"/>
        </w:rPr>
        <w:t>Que,</w:t>
      </w:r>
      <w:r w:rsidRPr="006047CC">
        <w:rPr>
          <w:rFonts w:ascii="Abadi" w:hAnsi="Abadi" w:cs="Arial"/>
          <w:color w:val="13131A"/>
          <w:spacing w:val="19"/>
          <w:sz w:val="21"/>
          <w:szCs w:val="21"/>
          <w:lang w:val="es-MX" w:eastAsia="es-MX"/>
        </w:rPr>
        <w:t xml:space="preserve"> </w:t>
      </w:r>
      <w:r w:rsidRPr="006047CC">
        <w:rPr>
          <w:rFonts w:ascii="Abadi" w:hAnsi="Abadi" w:cs="Arial"/>
          <w:color w:val="13131A"/>
          <w:sz w:val="21"/>
          <w:szCs w:val="21"/>
          <w:lang w:val="es-MX" w:eastAsia="es-MX"/>
        </w:rPr>
        <w:t>por</w:t>
      </w:r>
      <w:r w:rsidRPr="006047CC">
        <w:rPr>
          <w:rFonts w:ascii="Abadi" w:hAnsi="Abadi" w:cs="Arial"/>
          <w:color w:val="13131A"/>
          <w:spacing w:val="6"/>
          <w:sz w:val="21"/>
          <w:szCs w:val="21"/>
          <w:lang w:val="es-MX" w:eastAsia="es-MX"/>
        </w:rPr>
        <w:t xml:space="preserve"> </w:t>
      </w:r>
      <w:r w:rsidRPr="006047CC">
        <w:rPr>
          <w:rFonts w:ascii="Abadi" w:hAnsi="Abadi" w:cs="Arial"/>
          <w:color w:val="13131A"/>
          <w:sz w:val="21"/>
          <w:szCs w:val="21"/>
          <w:lang w:val="es-MX" w:eastAsia="es-MX"/>
        </w:rPr>
        <w:t>cierto,</w:t>
      </w:r>
      <w:r w:rsidRPr="006047CC">
        <w:rPr>
          <w:rFonts w:ascii="Abadi" w:hAnsi="Abadi" w:cs="Arial"/>
          <w:color w:val="13131A"/>
          <w:spacing w:val="23"/>
          <w:sz w:val="21"/>
          <w:szCs w:val="21"/>
          <w:lang w:val="es-MX" w:eastAsia="es-MX"/>
        </w:rPr>
        <w:t xml:space="preserve"> </w:t>
      </w:r>
      <w:r w:rsidRPr="006047CC">
        <w:rPr>
          <w:rFonts w:ascii="Abadi" w:hAnsi="Abadi" w:cs="Arial"/>
          <w:color w:val="13131A"/>
          <w:sz w:val="21"/>
          <w:szCs w:val="21"/>
          <w:lang w:val="es-MX" w:eastAsia="es-MX"/>
        </w:rPr>
        <w:t>lamento</w:t>
      </w:r>
      <w:r w:rsidRPr="006047CC">
        <w:rPr>
          <w:rFonts w:ascii="Abadi" w:hAnsi="Abadi" w:cs="Arial"/>
          <w:color w:val="13131A"/>
          <w:spacing w:val="-9"/>
          <w:sz w:val="21"/>
          <w:szCs w:val="21"/>
          <w:lang w:val="es-MX" w:eastAsia="es-MX"/>
        </w:rPr>
        <w:t xml:space="preserve"> </w:t>
      </w:r>
      <w:r w:rsidRPr="006047CC">
        <w:rPr>
          <w:rFonts w:ascii="Abadi" w:hAnsi="Abadi" w:cs="Arial"/>
          <w:color w:val="13131A"/>
          <w:sz w:val="21"/>
          <w:szCs w:val="21"/>
          <w:lang w:val="es-MX" w:eastAsia="es-MX"/>
        </w:rPr>
        <w:t>mucho</w:t>
      </w:r>
      <w:r w:rsidRPr="006047CC">
        <w:rPr>
          <w:rFonts w:ascii="Abadi" w:hAnsi="Abadi" w:cs="Arial"/>
          <w:color w:val="13131A"/>
          <w:spacing w:val="-14"/>
          <w:sz w:val="21"/>
          <w:szCs w:val="21"/>
          <w:lang w:val="es-MX" w:eastAsia="es-MX"/>
        </w:rPr>
        <w:t xml:space="preserve"> </w:t>
      </w:r>
      <w:r w:rsidRPr="006047CC">
        <w:rPr>
          <w:rFonts w:ascii="Abadi" w:hAnsi="Abadi" w:cs="Arial"/>
          <w:color w:val="13131A"/>
          <w:sz w:val="21"/>
          <w:szCs w:val="21"/>
          <w:lang w:val="es-MX" w:eastAsia="es-MX"/>
        </w:rPr>
        <w:t>el</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voto</w:t>
      </w:r>
      <w:r w:rsidRPr="006047CC">
        <w:rPr>
          <w:rFonts w:ascii="Abadi" w:hAnsi="Abadi" w:cs="Arial"/>
          <w:color w:val="13131A"/>
          <w:spacing w:val="-9"/>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los</w:t>
      </w:r>
      <w:r w:rsidRPr="006047CC">
        <w:rPr>
          <w:rFonts w:ascii="Abadi" w:hAnsi="Abadi" w:cs="Arial"/>
          <w:color w:val="13131A"/>
          <w:spacing w:val="-2"/>
          <w:sz w:val="21"/>
          <w:szCs w:val="21"/>
          <w:lang w:val="es-MX" w:eastAsia="es-MX"/>
        </w:rPr>
        <w:t xml:space="preserve"> </w:t>
      </w:r>
      <w:r w:rsidRPr="006047CC">
        <w:rPr>
          <w:rFonts w:ascii="Abadi" w:hAnsi="Abadi" w:cs="Arial"/>
          <w:color w:val="13131A"/>
          <w:sz w:val="21"/>
          <w:szCs w:val="21"/>
          <w:lang w:val="es-MX" w:eastAsia="es-MX"/>
        </w:rPr>
        <w:t>regidores</w:t>
      </w:r>
      <w:r w:rsidRPr="006047CC">
        <w:rPr>
          <w:rFonts w:ascii="Abadi" w:hAnsi="Abadi" w:cs="Arial"/>
          <w:color w:val="13131A"/>
          <w:spacing w:val="-6"/>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morena, les</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pudo</w:t>
      </w:r>
      <w:r w:rsidRPr="006047CC">
        <w:rPr>
          <w:rFonts w:ascii="Abadi" w:hAnsi="Abadi" w:cs="Arial"/>
          <w:color w:val="13131A"/>
          <w:spacing w:val="-16"/>
          <w:sz w:val="21"/>
          <w:szCs w:val="21"/>
          <w:lang w:val="es-MX" w:eastAsia="es-MX"/>
        </w:rPr>
        <w:t xml:space="preserve"> </w:t>
      </w:r>
      <w:r w:rsidRPr="006047CC">
        <w:rPr>
          <w:rFonts w:ascii="Abadi" w:hAnsi="Abadi" w:cs="Arial"/>
          <w:color w:val="13131A"/>
          <w:sz w:val="21"/>
          <w:szCs w:val="21"/>
          <w:lang w:val="es-MX" w:eastAsia="es-MX"/>
        </w:rPr>
        <w:t>más</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el</w:t>
      </w:r>
      <w:r w:rsidRPr="006047CC">
        <w:rPr>
          <w:rFonts w:ascii="Abadi" w:hAnsi="Abadi" w:cs="Arial"/>
          <w:color w:val="13131A"/>
          <w:spacing w:val="-8"/>
          <w:sz w:val="21"/>
          <w:szCs w:val="21"/>
          <w:lang w:val="es-MX" w:eastAsia="es-MX"/>
        </w:rPr>
        <w:t xml:space="preserve"> </w:t>
      </w:r>
      <w:r w:rsidRPr="006047CC">
        <w:rPr>
          <w:rFonts w:ascii="Abadi" w:hAnsi="Abadi" w:cs="Arial"/>
          <w:color w:val="13131A"/>
          <w:sz w:val="21"/>
          <w:szCs w:val="21"/>
          <w:lang w:val="es-MX" w:eastAsia="es-MX"/>
        </w:rPr>
        <w:t>hambre</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que</w:t>
      </w:r>
      <w:r w:rsidRPr="006047CC">
        <w:rPr>
          <w:rFonts w:ascii="Abadi" w:hAnsi="Abadi" w:cs="Arial"/>
          <w:color w:val="13131A"/>
          <w:spacing w:val="-11"/>
          <w:sz w:val="21"/>
          <w:szCs w:val="21"/>
          <w:lang w:val="es-MX" w:eastAsia="es-MX"/>
        </w:rPr>
        <w:t xml:space="preserve"> </w:t>
      </w:r>
      <w:r w:rsidRPr="006047CC">
        <w:rPr>
          <w:rFonts w:ascii="Abadi" w:hAnsi="Abadi" w:cs="Arial"/>
          <w:color w:val="13131A"/>
          <w:sz w:val="21"/>
          <w:szCs w:val="21"/>
          <w:lang w:val="es-MX" w:eastAsia="es-MX"/>
        </w:rPr>
        <w:t>defender</w:t>
      </w:r>
      <w:r w:rsidRPr="006047CC">
        <w:rPr>
          <w:rFonts w:ascii="Abadi" w:hAnsi="Abadi" w:cs="Arial"/>
          <w:color w:val="13131A"/>
          <w:spacing w:val="-12"/>
          <w:sz w:val="21"/>
          <w:szCs w:val="21"/>
          <w:lang w:val="es-MX" w:eastAsia="es-MX"/>
        </w:rPr>
        <w:t xml:space="preserve"> </w:t>
      </w:r>
      <w:r w:rsidRPr="006047CC">
        <w:rPr>
          <w:rFonts w:ascii="Abadi" w:hAnsi="Abadi" w:cs="Arial"/>
          <w:color w:val="13131A"/>
          <w:sz w:val="21"/>
          <w:szCs w:val="21"/>
          <w:lang w:val="es-MX" w:eastAsia="es-MX"/>
        </w:rPr>
        <w:t>la</w:t>
      </w:r>
      <w:r w:rsidRPr="006047CC">
        <w:rPr>
          <w:rFonts w:ascii="Abadi" w:hAnsi="Abadi" w:cs="Arial"/>
          <w:color w:val="13131A"/>
          <w:spacing w:val="-10"/>
          <w:sz w:val="21"/>
          <w:szCs w:val="21"/>
          <w:lang w:val="es-MX" w:eastAsia="es-MX"/>
        </w:rPr>
        <w:t xml:space="preserve"> </w:t>
      </w:r>
      <w:r w:rsidRPr="006047CC">
        <w:rPr>
          <w:rFonts w:ascii="Abadi" w:hAnsi="Abadi" w:cs="Arial"/>
          <w:color w:val="13131A"/>
          <w:sz w:val="21"/>
          <w:szCs w:val="21"/>
          <w:lang w:val="es-MX" w:eastAsia="es-MX"/>
        </w:rPr>
        <w:t>economía</w:t>
      </w:r>
      <w:r w:rsidRPr="006047CC">
        <w:rPr>
          <w:rFonts w:ascii="Abadi" w:hAnsi="Abadi" w:cs="Arial"/>
          <w:color w:val="13131A"/>
          <w:spacing w:val="-7"/>
          <w:sz w:val="21"/>
          <w:szCs w:val="21"/>
          <w:lang w:val="es-MX" w:eastAsia="es-MX"/>
        </w:rPr>
        <w:t xml:space="preserve"> </w:t>
      </w:r>
      <w:r w:rsidRPr="006047CC">
        <w:rPr>
          <w:rFonts w:ascii="Abadi" w:hAnsi="Abadi" w:cs="Arial"/>
          <w:color w:val="13131A"/>
          <w:sz w:val="21"/>
          <w:szCs w:val="21"/>
          <w:lang w:val="es-MX" w:eastAsia="es-MX"/>
        </w:rPr>
        <w:t>de</w:t>
      </w:r>
      <w:r w:rsidRPr="006047CC">
        <w:rPr>
          <w:rFonts w:ascii="Abadi" w:hAnsi="Abadi" w:cs="Arial"/>
          <w:color w:val="13131A"/>
          <w:spacing w:val="-6"/>
          <w:sz w:val="21"/>
          <w:szCs w:val="21"/>
          <w:lang w:val="es-MX" w:eastAsia="es-MX"/>
        </w:rPr>
        <w:t xml:space="preserve"> </w:t>
      </w:r>
      <w:r w:rsidRPr="006047CC">
        <w:rPr>
          <w:rFonts w:ascii="Abadi" w:hAnsi="Abadi" w:cs="Arial"/>
          <w:color w:val="13131A"/>
          <w:sz w:val="21"/>
          <w:szCs w:val="21"/>
          <w:lang w:val="es-MX" w:eastAsia="es-MX"/>
        </w:rPr>
        <w:t xml:space="preserve">los </w:t>
      </w:r>
      <w:proofErr w:type="spellStart"/>
      <w:r w:rsidRPr="006047CC">
        <w:rPr>
          <w:rFonts w:ascii="Abadi" w:hAnsi="Abadi" w:cs="Arial"/>
          <w:color w:val="13131A"/>
          <w:sz w:val="21"/>
          <w:szCs w:val="21"/>
          <w:lang w:val="es-MX" w:eastAsia="es-MX"/>
        </w:rPr>
        <w:t>irapuatenses</w:t>
      </w:r>
      <w:proofErr w:type="spellEnd"/>
      <w:r w:rsidRPr="006047CC">
        <w:rPr>
          <w:rFonts w:ascii="Abadi" w:hAnsi="Abadi" w:cs="Arial"/>
          <w:color w:val="13131A"/>
          <w:sz w:val="21"/>
          <w:szCs w:val="21"/>
          <w:lang w:val="es-MX" w:eastAsia="es-MX"/>
        </w:rPr>
        <w:t>.</w:t>
      </w:r>
    </w:p>
    <w:p w14:paraId="7004AB1C" w14:textId="77777777" w:rsidR="00EC5742" w:rsidRPr="00085004" w:rsidRDefault="00EC5742" w:rsidP="00085004">
      <w:pPr>
        <w:pStyle w:val="Prrafodelista"/>
        <w:spacing w:line="276" w:lineRule="auto"/>
        <w:ind w:left="720"/>
        <w:jc w:val="both"/>
        <w:rPr>
          <w:rFonts w:ascii="Abadi" w:hAnsi="Abadi"/>
          <w:b/>
          <w:bCs/>
          <w:sz w:val="21"/>
          <w:szCs w:val="21"/>
        </w:rPr>
      </w:pPr>
    </w:p>
    <w:p w14:paraId="4075780A" w14:textId="77777777" w:rsidR="00F71361" w:rsidRPr="00F71361" w:rsidRDefault="00F71361" w:rsidP="00085004">
      <w:pPr>
        <w:kinsoku w:val="0"/>
        <w:overflowPunct w:val="0"/>
        <w:autoSpaceDE w:val="0"/>
        <w:autoSpaceDN w:val="0"/>
        <w:adjustRightInd w:val="0"/>
        <w:spacing w:line="276" w:lineRule="auto"/>
        <w:ind w:left="40"/>
        <w:jc w:val="both"/>
        <w:rPr>
          <w:rFonts w:ascii="Abadi" w:hAnsi="Abadi" w:cs="Arial"/>
          <w:color w:val="15151C"/>
          <w:sz w:val="21"/>
          <w:szCs w:val="21"/>
          <w:lang w:val="es-MX" w:eastAsia="es-MX"/>
        </w:rPr>
      </w:pPr>
      <w:r w:rsidRPr="00F71361">
        <w:rPr>
          <w:rFonts w:ascii="Abadi" w:hAnsi="Abadi" w:cs="Arial"/>
          <w:color w:val="15151C"/>
          <w:sz w:val="21"/>
          <w:szCs w:val="21"/>
          <w:lang w:val="es-MX" w:eastAsia="es-MX"/>
        </w:rPr>
        <w:t>Por lo anteriormente expuesto someto a consideración de esta asamblea la</w:t>
      </w:r>
    </w:p>
    <w:p w14:paraId="758AEBC6" w14:textId="77777777" w:rsidR="00F71361" w:rsidRPr="00F71361" w:rsidRDefault="00F71361" w:rsidP="00085004">
      <w:pPr>
        <w:kinsoku w:val="0"/>
        <w:overflowPunct w:val="0"/>
        <w:autoSpaceDE w:val="0"/>
        <w:autoSpaceDN w:val="0"/>
        <w:adjustRightInd w:val="0"/>
        <w:spacing w:line="276" w:lineRule="auto"/>
        <w:ind w:left="40"/>
        <w:jc w:val="both"/>
        <w:rPr>
          <w:rFonts w:ascii="Abadi" w:hAnsi="Abadi" w:cs="Arial"/>
          <w:color w:val="15151C"/>
          <w:sz w:val="21"/>
          <w:szCs w:val="21"/>
          <w:lang w:val="es-MX" w:eastAsia="es-MX"/>
        </w:rPr>
      </w:pPr>
      <w:r w:rsidRPr="00F71361">
        <w:rPr>
          <w:rFonts w:ascii="Abadi" w:hAnsi="Abadi" w:cs="Arial"/>
          <w:color w:val="15151C"/>
          <w:sz w:val="21"/>
          <w:szCs w:val="21"/>
          <w:lang w:val="es-MX" w:eastAsia="es-MX"/>
        </w:rPr>
        <w:t>siguiente proposición de punto de acuerdo.</w:t>
      </w:r>
    </w:p>
    <w:p w14:paraId="580C92E8" w14:textId="77777777" w:rsidR="00F71361" w:rsidRPr="00085004" w:rsidRDefault="00F71361" w:rsidP="00085004">
      <w:pPr>
        <w:kinsoku w:val="0"/>
        <w:overflowPunct w:val="0"/>
        <w:autoSpaceDE w:val="0"/>
        <w:autoSpaceDN w:val="0"/>
        <w:adjustRightInd w:val="0"/>
        <w:spacing w:line="276" w:lineRule="auto"/>
        <w:ind w:right="42"/>
        <w:jc w:val="both"/>
        <w:rPr>
          <w:rFonts w:ascii="Abadi" w:hAnsi="Abadi" w:cs="Arial Narrow"/>
          <w:b/>
          <w:bCs/>
          <w:color w:val="15181C"/>
          <w:spacing w:val="-2"/>
          <w:sz w:val="21"/>
          <w:szCs w:val="21"/>
          <w:lang w:val="es-MX" w:eastAsia="es-MX"/>
        </w:rPr>
      </w:pPr>
    </w:p>
    <w:p w14:paraId="6D840A75" w14:textId="361ED635" w:rsidR="00F71361" w:rsidRPr="00085004" w:rsidRDefault="00F71361" w:rsidP="008161D6">
      <w:pPr>
        <w:kinsoku w:val="0"/>
        <w:overflowPunct w:val="0"/>
        <w:autoSpaceDE w:val="0"/>
        <w:autoSpaceDN w:val="0"/>
        <w:adjustRightInd w:val="0"/>
        <w:spacing w:line="276" w:lineRule="auto"/>
        <w:ind w:right="42"/>
        <w:jc w:val="center"/>
        <w:rPr>
          <w:rFonts w:ascii="Abadi" w:hAnsi="Abadi" w:cs="Arial Narrow"/>
          <w:b/>
          <w:bCs/>
          <w:color w:val="15181C"/>
          <w:spacing w:val="-2"/>
          <w:sz w:val="21"/>
          <w:szCs w:val="21"/>
          <w:lang w:val="es-MX" w:eastAsia="es-MX"/>
        </w:rPr>
      </w:pPr>
      <w:r w:rsidRPr="00F71361">
        <w:rPr>
          <w:rFonts w:ascii="Abadi" w:hAnsi="Abadi" w:cs="Arial Narrow"/>
          <w:b/>
          <w:bCs/>
          <w:color w:val="15181C"/>
          <w:spacing w:val="-2"/>
          <w:sz w:val="21"/>
          <w:szCs w:val="21"/>
          <w:lang w:val="es-MX" w:eastAsia="es-MX"/>
        </w:rPr>
        <w:t>ACUERDO</w:t>
      </w:r>
    </w:p>
    <w:p w14:paraId="67D31864" w14:textId="77777777" w:rsidR="00F71361" w:rsidRPr="00F71361" w:rsidRDefault="00F71361" w:rsidP="00085004">
      <w:pPr>
        <w:kinsoku w:val="0"/>
        <w:overflowPunct w:val="0"/>
        <w:autoSpaceDE w:val="0"/>
        <w:autoSpaceDN w:val="0"/>
        <w:adjustRightInd w:val="0"/>
        <w:spacing w:line="276" w:lineRule="auto"/>
        <w:ind w:right="42"/>
        <w:jc w:val="both"/>
        <w:rPr>
          <w:rFonts w:ascii="Abadi" w:hAnsi="Abadi" w:cs="Arial Narrow"/>
          <w:b/>
          <w:bCs/>
          <w:color w:val="15181C"/>
          <w:spacing w:val="-2"/>
          <w:sz w:val="21"/>
          <w:szCs w:val="21"/>
          <w:lang w:val="es-MX" w:eastAsia="es-MX"/>
        </w:rPr>
      </w:pPr>
    </w:p>
    <w:p w14:paraId="7D920A55" w14:textId="77777777" w:rsidR="00F71361" w:rsidRPr="00F71361" w:rsidRDefault="00F71361" w:rsidP="00085004">
      <w:pPr>
        <w:kinsoku w:val="0"/>
        <w:overflowPunct w:val="0"/>
        <w:autoSpaceDE w:val="0"/>
        <w:autoSpaceDN w:val="0"/>
        <w:adjustRightInd w:val="0"/>
        <w:spacing w:line="276" w:lineRule="auto"/>
        <w:ind w:left="40" w:right="165" w:firstLine="718"/>
        <w:jc w:val="both"/>
        <w:rPr>
          <w:rFonts w:ascii="Abadi" w:hAnsi="Abadi" w:cs="Arial"/>
          <w:color w:val="14141C"/>
          <w:sz w:val="21"/>
          <w:szCs w:val="21"/>
          <w:lang w:val="es-MX" w:eastAsia="es-MX"/>
        </w:rPr>
      </w:pPr>
      <w:r w:rsidRPr="00F71361">
        <w:rPr>
          <w:rFonts w:ascii="Abadi" w:hAnsi="Abadi" w:cs="Arial"/>
          <w:b/>
          <w:bCs/>
          <w:color w:val="14141C"/>
          <w:sz w:val="21"/>
          <w:szCs w:val="21"/>
          <w:lang w:val="es-MX" w:eastAsia="es-MX"/>
        </w:rPr>
        <w:t>Primero.</w:t>
      </w:r>
      <w:r w:rsidRPr="00F71361">
        <w:rPr>
          <w:rFonts w:ascii="Abadi" w:hAnsi="Abadi" w:cs="Arial"/>
          <w:b/>
          <w:bCs/>
          <w:color w:val="14141C"/>
          <w:spacing w:val="22"/>
          <w:sz w:val="21"/>
          <w:szCs w:val="21"/>
          <w:lang w:val="es-MX" w:eastAsia="es-MX"/>
        </w:rPr>
        <w:t xml:space="preserve"> </w:t>
      </w:r>
      <w:r w:rsidRPr="00F71361">
        <w:rPr>
          <w:rFonts w:ascii="Abadi" w:hAnsi="Abadi" w:cs="Arial"/>
          <w:color w:val="14141C"/>
          <w:sz w:val="21"/>
          <w:szCs w:val="21"/>
          <w:lang w:val="es-MX" w:eastAsia="es-MX"/>
        </w:rPr>
        <w:t>La</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Sexagésima</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Quinta</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Legislatura</w:t>
      </w:r>
      <w:r w:rsidRPr="00F71361">
        <w:rPr>
          <w:rFonts w:ascii="Abadi" w:hAnsi="Abadi" w:cs="Arial"/>
          <w:color w:val="14141C"/>
          <w:spacing w:val="36"/>
          <w:sz w:val="21"/>
          <w:szCs w:val="21"/>
          <w:lang w:val="es-MX" w:eastAsia="es-MX"/>
        </w:rPr>
        <w:t xml:space="preserve"> </w:t>
      </w:r>
      <w:r w:rsidRPr="00F71361">
        <w:rPr>
          <w:rFonts w:ascii="Abadi" w:hAnsi="Abadi" w:cs="Arial"/>
          <w:color w:val="14141C"/>
          <w:sz w:val="21"/>
          <w:szCs w:val="21"/>
          <w:lang w:val="es-MX" w:eastAsia="es-MX"/>
        </w:rPr>
        <w:t>del</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H.</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Congreso</w:t>
      </w:r>
      <w:r w:rsidRPr="00F71361">
        <w:rPr>
          <w:rFonts w:ascii="Abadi" w:hAnsi="Abadi" w:cs="Arial"/>
          <w:color w:val="14141C"/>
          <w:spacing w:val="38"/>
          <w:sz w:val="21"/>
          <w:szCs w:val="21"/>
          <w:lang w:val="es-MX" w:eastAsia="es-MX"/>
        </w:rPr>
        <w:t xml:space="preserve"> </w:t>
      </w:r>
      <w:r w:rsidRPr="00F71361">
        <w:rPr>
          <w:rFonts w:ascii="Abadi" w:hAnsi="Abadi" w:cs="Arial"/>
          <w:color w:val="14141C"/>
          <w:sz w:val="21"/>
          <w:szCs w:val="21"/>
          <w:lang w:val="es-MX" w:eastAsia="es-MX"/>
        </w:rPr>
        <w:t>del</w:t>
      </w:r>
      <w:r w:rsidRPr="00F71361">
        <w:rPr>
          <w:rFonts w:ascii="Abadi" w:hAnsi="Abadi" w:cs="Arial"/>
          <w:color w:val="14141C"/>
          <w:spacing w:val="40"/>
          <w:sz w:val="21"/>
          <w:szCs w:val="21"/>
          <w:lang w:val="es-MX" w:eastAsia="es-MX"/>
        </w:rPr>
        <w:t xml:space="preserve"> </w:t>
      </w:r>
      <w:r w:rsidRPr="00F71361">
        <w:rPr>
          <w:rFonts w:ascii="Abadi" w:hAnsi="Abadi" w:cs="Arial"/>
          <w:color w:val="14141C"/>
          <w:sz w:val="21"/>
          <w:szCs w:val="21"/>
          <w:lang w:val="es-MX" w:eastAsia="es-MX"/>
        </w:rPr>
        <w:t>Estado</w:t>
      </w:r>
      <w:r w:rsidRPr="00F71361">
        <w:rPr>
          <w:rFonts w:ascii="Abadi" w:hAnsi="Abadi" w:cs="Arial"/>
          <w:color w:val="14141C"/>
          <w:spacing w:val="-9"/>
          <w:sz w:val="21"/>
          <w:szCs w:val="21"/>
          <w:lang w:val="es-MX" w:eastAsia="es-MX"/>
        </w:rPr>
        <w:t xml:space="preserve"> </w:t>
      </w:r>
      <w:r w:rsidRPr="00F71361">
        <w:rPr>
          <w:rFonts w:ascii="Abadi" w:hAnsi="Abadi" w:cs="Arial"/>
          <w:color w:val="14141C"/>
          <w:sz w:val="21"/>
          <w:szCs w:val="21"/>
          <w:lang w:val="es-MX" w:eastAsia="es-MX"/>
        </w:rPr>
        <w:t>Libre</w:t>
      </w:r>
      <w:r w:rsidRPr="00F71361">
        <w:rPr>
          <w:rFonts w:ascii="Abadi" w:hAnsi="Abadi" w:cs="Arial"/>
          <w:color w:val="14141C"/>
          <w:spacing w:val="-2"/>
          <w:sz w:val="21"/>
          <w:szCs w:val="21"/>
          <w:lang w:val="es-MX" w:eastAsia="es-MX"/>
        </w:rPr>
        <w:t xml:space="preserve"> </w:t>
      </w:r>
      <w:r w:rsidRPr="00F71361">
        <w:rPr>
          <w:rFonts w:ascii="Abadi" w:hAnsi="Abadi" w:cs="Arial"/>
          <w:color w:val="14141C"/>
          <w:sz w:val="21"/>
          <w:szCs w:val="21"/>
          <w:lang w:val="es-MX" w:eastAsia="es-MX"/>
        </w:rPr>
        <w:t>y</w:t>
      </w:r>
      <w:r w:rsidRPr="00F71361">
        <w:rPr>
          <w:rFonts w:ascii="Abadi" w:hAnsi="Abadi" w:cs="Arial"/>
          <w:color w:val="14141C"/>
          <w:spacing w:val="8"/>
          <w:sz w:val="21"/>
          <w:szCs w:val="21"/>
          <w:lang w:val="es-MX" w:eastAsia="es-MX"/>
        </w:rPr>
        <w:t xml:space="preserve"> </w:t>
      </w:r>
      <w:r w:rsidRPr="00F71361">
        <w:rPr>
          <w:rFonts w:ascii="Abadi" w:hAnsi="Abadi" w:cs="Arial"/>
          <w:color w:val="14141C"/>
          <w:sz w:val="21"/>
          <w:szCs w:val="21"/>
          <w:lang w:val="es-MX" w:eastAsia="es-MX"/>
        </w:rPr>
        <w:t>Soberano</w:t>
      </w:r>
      <w:r w:rsidRPr="00F71361">
        <w:rPr>
          <w:rFonts w:ascii="Abadi" w:hAnsi="Abadi" w:cs="Arial"/>
          <w:color w:val="14141C"/>
          <w:spacing w:val="-2"/>
          <w:sz w:val="21"/>
          <w:szCs w:val="21"/>
          <w:lang w:val="es-MX" w:eastAsia="es-MX"/>
        </w:rPr>
        <w:t xml:space="preserve"> </w:t>
      </w:r>
      <w:r w:rsidRPr="00F71361">
        <w:rPr>
          <w:rFonts w:ascii="Abadi" w:hAnsi="Abadi" w:cs="Arial"/>
          <w:color w:val="14141C"/>
          <w:sz w:val="21"/>
          <w:szCs w:val="21"/>
          <w:lang w:val="es-MX" w:eastAsia="es-MX"/>
        </w:rPr>
        <w:t>de Guanajuato</w:t>
      </w:r>
      <w:r w:rsidRPr="00F71361">
        <w:rPr>
          <w:rFonts w:ascii="Abadi" w:hAnsi="Abadi" w:cs="Arial"/>
          <w:color w:val="14141C"/>
          <w:spacing w:val="-3"/>
          <w:sz w:val="21"/>
          <w:szCs w:val="21"/>
          <w:lang w:val="es-MX" w:eastAsia="es-MX"/>
        </w:rPr>
        <w:t xml:space="preserve"> </w:t>
      </w:r>
      <w:r w:rsidRPr="00F71361">
        <w:rPr>
          <w:rFonts w:ascii="Abadi" w:hAnsi="Abadi" w:cs="Arial"/>
          <w:color w:val="14141C"/>
          <w:sz w:val="21"/>
          <w:szCs w:val="21"/>
          <w:lang w:val="es-MX" w:eastAsia="es-MX"/>
        </w:rPr>
        <w:t>exhorta al</w:t>
      </w:r>
      <w:r w:rsidRPr="00F71361">
        <w:rPr>
          <w:rFonts w:ascii="Abadi" w:hAnsi="Abadi" w:cs="Arial"/>
          <w:color w:val="14141C"/>
          <w:spacing w:val="13"/>
          <w:sz w:val="21"/>
          <w:szCs w:val="21"/>
          <w:lang w:val="es-MX" w:eastAsia="es-MX"/>
        </w:rPr>
        <w:t xml:space="preserve"> </w:t>
      </w:r>
      <w:r w:rsidRPr="00F71361">
        <w:rPr>
          <w:rFonts w:ascii="Abadi" w:hAnsi="Abadi" w:cs="Arial"/>
          <w:color w:val="14141C"/>
          <w:sz w:val="21"/>
          <w:szCs w:val="21"/>
          <w:lang w:val="es-MX" w:eastAsia="es-MX"/>
        </w:rPr>
        <w:t>H.</w:t>
      </w:r>
      <w:r w:rsidRPr="00F71361">
        <w:rPr>
          <w:rFonts w:ascii="Abadi" w:hAnsi="Abadi" w:cs="Arial"/>
          <w:color w:val="14141C"/>
          <w:spacing w:val="9"/>
          <w:sz w:val="21"/>
          <w:szCs w:val="21"/>
          <w:lang w:val="es-MX" w:eastAsia="es-MX"/>
        </w:rPr>
        <w:t xml:space="preserve"> </w:t>
      </w:r>
      <w:r w:rsidRPr="00F71361">
        <w:rPr>
          <w:rFonts w:ascii="Abadi" w:hAnsi="Abadi" w:cs="Arial"/>
          <w:color w:val="14141C"/>
          <w:sz w:val="21"/>
          <w:szCs w:val="21"/>
          <w:lang w:val="es-MX" w:eastAsia="es-MX"/>
        </w:rPr>
        <w:t>Ayuntamiento</w:t>
      </w:r>
      <w:r w:rsidRPr="00F71361">
        <w:rPr>
          <w:rFonts w:ascii="Abadi" w:hAnsi="Abadi" w:cs="Arial"/>
          <w:color w:val="14141C"/>
          <w:spacing w:val="-1"/>
          <w:sz w:val="21"/>
          <w:szCs w:val="21"/>
          <w:lang w:val="es-MX" w:eastAsia="es-MX"/>
        </w:rPr>
        <w:t xml:space="preserve"> </w:t>
      </w:r>
      <w:r w:rsidRPr="00F71361">
        <w:rPr>
          <w:rFonts w:ascii="Abadi" w:hAnsi="Abadi" w:cs="Arial"/>
          <w:color w:val="14141C"/>
          <w:sz w:val="21"/>
          <w:szCs w:val="21"/>
          <w:lang w:val="es-MX" w:eastAsia="es-MX"/>
        </w:rPr>
        <w:t>de</w:t>
      </w:r>
      <w:r w:rsidRPr="00F71361">
        <w:rPr>
          <w:rFonts w:ascii="Abadi" w:hAnsi="Abadi" w:cs="Arial"/>
          <w:color w:val="14141C"/>
          <w:spacing w:val="8"/>
          <w:sz w:val="21"/>
          <w:szCs w:val="21"/>
          <w:lang w:val="es-MX" w:eastAsia="es-MX"/>
        </w:rPr>
        <w:t xml:space="preserve"> </w:t>
      </w:r>
      <w:proofErr w:type="spellStart"/>
      <w:r w:rsidRPr="00F71361">
        <w:rPr>
          <w:rFonts w:ascii="Abadi" w:hAnsi="Abadi" w:cs="Arial"/>
          <w:color w:val="14141C"/>
          <w:sz w:val="21"/>
          <w:szCs w:val="21"/>
          <w:lang w:val="es-MX" w:eastAsia="es-MX"/>
        </w:rPr>
        <w:t>lrapuato</w:t>
      </w:r>
      <w:proofErr w:type="spellEnd"/>
      <w:r w:rsidRPr="00F71361">
        <w:rPr>
          <w:rFonts w:ascii="Abadi" w:hAnsi="Abadi" w:cs="Arial"/>
          <w:color w:val="14141C"/>
          <w:sz w:val="21"/>
          <w:szCs w:val="21"/>
          <w:lang w:val="es-MX" w:eastAsia="es-MX"/>
        </w:rPr>
        <w:t xml:space="preserve"> para</w:t>
      </w:r>
      <w:r w:rsidRPr="00F71361">
        <w:rPr>
          <w:rFonts w:ascii="Abadi" w:hAnsi="Abadi" w:cs="Arial"/>
          <w:color w:val="14141C"/>
          <w:spacing w:val="-11"/>
          <w:sz w:val="21"/>
          <w:szCs w:val="21"/>
          <w:lang w:val="es-MX" w:eastAsia="es-MX"/>
        </w:rPr>
        <w:t xml:space="preserve"> </w:t>
      </w:r>
      <w:r w:rsidRPr="00F71361">
        <w:rPr>
          <w:rFonts w:ascii="Abadi" w:hAnsi="Abadi" w:cs="Arial"/>
          <w:color w:val="14141C"/>
          <w:sz w:val="21"/>
          <w:szCs w:val="21"/>
          <w:lang w:val="es-MX" w:eastAsia="es-MX"/>
        </w:rPr>
        <w:t>que,</w:t>
      </w:r>
      <w:r w:rsidRPr="00F71361">
        <w:rPr>
          <w:rFonts w:ascii="Abadi" w:hAnsi="Abadi" w:cs="Arial"/>
          <w:color w:val="14141C"/>
          <w:spacing w:val="-7"/>
          <w:sz w:val="21"/>
          <w:szCs w:val="21"/>
          <w:lang w:val="es-MX" w:eastAsia="es-MX"/>
        </w:rPr>
        <w:t xml:space="preserve"> </w:t>
      </w:r>
      <w:r w:rsidRPr="00F71361">
        <w:rPr>
          <w:rFonts w:ascii="Abadi" w:hAnsi="Abadi" w:cs="Arial"/>
          <w:color w:val="14141C"/>
          <w:sz w:val="21"/>
          <w:szCs w:val="21"/>
          <w:lang w:val="es-MX" w:eastAsia="es-MX"/>
        </w:rPr>
        <w:t>revise</w:t>
      </w:r>
      <w:r w:rsidRPr="00F71361">
        <w:rPr>
          <w:rFonts w:ascii="Abadi" w:hAnsi="Abadi" w:cs="Arial"/>
          <w:color w:val="14141C"/>
          <w:spacing w:val="-10"/>
          <w:sz w:val="21"/>
          <w:szCs w:val="21"/>
          <w:lang w:val="es-MX" w:eastAsia="es-MX"/>
        </w:rPr>
        <w:t xml:space="preserve"> </w:t>
      </w:r>
      <w:r w:rsidRPr="00F71361">
        <w:rPr>
          <w:rFonts w:ascii="Abadi" w:hAnsi="Abadi" w:cs="Arial"/>
          <w:color w:val="14141C"/>
          <w:sz w:val="21"/>
          <w:szCs w:val="21"/>
          <w:lang w:val="es-MX" w:eastAsia="es-MX"/>
        </w:rPr>
        <w:t>y</w:t>
      </w:r>
      <w:r w:rsidRPr="00F71361">
        <w:rPr>
          <w:rFonts w:ascii="Abadi" w:hAnsi="Abadi" w:cs="Arial"/>
          <w:color w:val="14141C"/>
          <w:spacing w:val="-7"/>
          <w:sz w:val="21"/>
          <w:szCs w:val="21"/>
          <w:lang w:val="es-MX" w:eastAsia="es-MX"/>
        </w:rPr>
        <w:t xml:space="preserve"> </w:t>
      </w:r>
      <w:r w:rsidRPr="00F71361">
        <w:rPr>
          <w:rFonts w:ascii="Abadi" w:hAnsi="Abadi" w:cs="Arial"/>
          <w:color w:val="14141C"/>
          <w:sz w:val="21"/>
          <w:szCs w:val="21"/>
          <w:lang w:val="es-MX" w:eastAsia="es-MX"/>
        </w:rPr>
        <w:t>verifique</w:t>
      </w:r>
      <w:r w:rsidRPr="00F71361">
        <w:rPr>
          <w:rFonts w:ascii="Abadi" w:hAnsi="Abadi" w:cs="Arial"/>
          <w:color w:val="14141C"/>
          <w:spacing w:val="-14"/>
          <w:sz w:val="21"/>
          <w:szCs w:val="21"/>
          <w:lang w:val="es-MX" w:eastAsia="es-MX"/>
        </w:rPr>
        <w:t xml:space="preserve"> </w:t>
      </w:r>
      <w:r w:rsidRPr="00F71361">
        <w:rPr>
          <w:rFonts w:ascii="Abadi" w:hAnsi="Abadi" w:cs="Arial"/>
          <w:color w:val="14141C"/>
          <w:sz w:val="21"/>
          <w:szCs w:val="21"/>
          <w:lang w:val="es-MX" w:eastAsia="es-MX"/>
        </w:rPr>
        <w:t>los</w:t>
      </w:r>
      <w:r w:rsidRPr="00F71361">
        <w:rPr>
          <w:rFonts w:ascii="Abadi" w:hAnsi="Abadi" w:cs="Arial"/>
          <w:color w:val="14141C"/>
          <w:spacing w:val="-8"/>
          <w:sz w:val="21"/>
          <w:szCs w:val="21"/>
          <w:lang w:val="es-MX" w:eastAsia="es-MX"/>
        </w:rPr>
        <w:t xml:space="preserve"> </w:t>
      </w:r>
      <w:r w:rsidRPr="00F71361">
        <w:rPr>
          <w:rFonts w:ascii="Abadi" w:hAnsi="Abadi" w:cs="Arial"/>
          <w:color w:val="14141C"/>
          <w:sz w:val="21"/>
          <w:szCs w:val="21"/>
          <w:lang w:val="es-MX" w:eastAsia="es-MX"/>
        </w:rPr>
        <w:t>compromisos</w:t>
      </w:r>
      <w:r w:rsidRPr="00F71361">
        <w:rPr>
          <w:rFonts w:ascii="Abadi" w:hAnsi="Abadi" w:cs="Arial"/>
          <w:color w:val="14141C"/>
          <w:spacing w:val="-12"/>
          <w:sz w:val="21"/>
          <w:szCs w:val="21"/>
          <w:lang w:val="es-MX" w:eastAsia="es-MX"/>
        </w:rPr>
        <w:t xml:space="preserve"> </w:t>
      </w:r>
      <w:r w:rsidRPr="00F71361">
        <w:rPr>
          <w:rFonts w:ascii="Abadi" w:hAnsi="Abadi" w:cs="Arial"/>
          <w:color w:val="14141C"/>
          <w:sz w:val="21"/>
          <w:szCs w:val="21"/>
          <w:lang w:val="es-MX" w:eastAsia="es-MX"/>
        </w:rPr>
        <w:t>de</w:t>
      </w:r>
      <w:r w:rsidRPr="00F71361">
        <w:rPr>
          <w:rFonts w:ascii="Abadi" w:hAnsi="Abadi" w:cs="Arial"/>
          <w:color w:val="14141C"/>
          <w:spacing w:val="-10"/>
          <w:sz w:val="21"/>
          <w:szCs w:val="21"/>
          <w:lang w:val="es-MX" w:eastAsia="es-MX"/>
        </w:rPr>
        <w:t xml:space="preserve"> </w:t>
      </w:r>
      <w:r w:rsidRPr="00F71361">
        <w:rPr>
          <w:rFonts w:ascii="Abadi" w:hAnsi="Abadi" w:cs="Arial"/>
          <w:color w:val="14141C"/>
          <w:sz w:val="21"/>
          <w:szCs w:val="21"/>
          <w:lang w:val="es-MX" w:eastAsia="es-MX"/>
        </w:rPr>
        <w:t>cumplimiento</w:t>
      </w:r>
      <w:r w:rsidRPr="00F71361">
        <w:rPr>
          <w:rFonts w:ascii="Abadi" w:hAnsi="Abadi" w:cs="Arial"/>
          <w:color w:val="14141C"/>
          <w:spacing w:val="-9"/>
          <w:sz w:val="21"/>
          <w:szCs w:val="21"/>
          <w:lang w:val="es-MX" w:eastAsia="es-MX"/>
        </w:rPr>
        <w:t xml:space="preserve"> </w:t>
      </w:r>
      <w:r w:rsidRPr="00F71361">
        <w:rPr>
          <w:rFonts w:ascii="Abadi" w:hAnsi="Abadi" w:cs="Arial"/>
          <w:color w:val="14141C"/>
          <w:sz w:val="21"/>
          <w:szCs w:val="21"/>
          <w:lang w:val="es-MX" w:eastAsia="es-MX"/>
        </w:rPr>
        <w:t>por</w:t>
      </w:r>
      <w:r w:rsidRPr="00F71361">
        <w:rPr>
          <w:rFonts w:ascii="Abadi" w:hAnsi="Abadi" w:cs="Arial"/>
          <w:color w:val="14141C"/>
          <w:spacing w:val="-4"/>
          <w:sz w:val="21"/>
          <w:szCs w:val="21"/>
          <w:lang w:val="es-MX" w:eastAsia="es-MX"/>
        </w:rPr>
        <w:t xml:space="preserve"> </w:t>
      </w:r>
      <w:r w:rsidRPr="00F71361">
        <w:rPr>
          <w:rFonts w:ascii="Abadi" w:hAnsi="Abadi" w:cs="Arial"/>
          <w:color w:val="14141C"/>
          <w:sz w:val="21"/>
          <w:szCs w:val="21"/>
          <w:lang w:val="es-MX" w:eastAsia="es-MX"/>
        </w:rPr>
        <w:t>parte</w:t>
      </w:r>
      <w:r w:rsidRPr="00F71361">
        <w:rPr>
          <w:rFonts w:ascii="Abadi" w:hAnsi="Abadi" w:cs="Arial"/>
          <w:color w:val="14141C"/>
          <w:spacing w:val="-6"/>
          <w:sz w:val="21"/>
          <w:szCs w:val="21"/>
          <w:lang w:val="es-MX" w:eastAsia="es-MX"/>
        </w:rPr>
        <w:t xml:space="preserve"> </w:t>
      </w:r>
      <w:r w:rsidRPr="00F71361">
        <w:rPr>
          <w:rFonts w:ascii="Abadi" w:hAnsi="Abadi" w:cs="Arial"/>
          <w:color w:val="14141C"/>
          <w:sz w:val="21"/>
          <w:szCs w:val="21"/>
          <w:lang w:val="es-MX" w:eastAsia="es-MX"/>
        </w:rPr>
        <w:t>de</w:t>
      </w:r>
      <w:r w:rsidRPr="00F71361">
        <w:rPr>
          <w:rFonts w:ascii="Abadi" w:hAnsi="Abadi" w:cs="Arial"/>
          <w:color w:val="14141C"/>
          <w:spacing w:val="-10"/>
          <w:sz w:val="21"/>
          <w:szCs w:val="21"/>
          <w:lang w:val="es-MX" w:eastAsia="es-MX"/>
        </w:rPr>
        <w:t xml:space="preserve"> </w:t>
      </w:r>
      <w:r w:rsidRPr="00F71361">
        <w:rPr>
          <w:rFonts w:ascii="Abadi" w:hAnsi="Abadi" w:cs="Arial"/>
          <w:color w:val="14141C"/>
          <w:sz w:val="21"/>
          <w:szCs w:val="21"/>
          <w:lang w:val="es-MX" w:eastAsia="es-MX"/>
        </w:rPr>
        <w:t>los</w:t>
      </w:r>
      <w:r w:rsidRPr="00F71361">
        <w:rPr>
          <w:rFonts w:ascii="Abadi" w:hAnsi="Abadi" w:cs="Arial"/>
          <w:color w:val="14141C"/>
          <w:spacing w:val="-3"/>
          <w:sz w:val="21"/>
          <w:szCs w:val="21"/>
          <w:lang w:val="es-MX" w:eastAsia="es-MX"/>
        </w:rPr>
        <w:t xml:space="preserve"> </w:t>
      </w:r>
      <w:r w:rsidRPr="00F71361">
        <w:rPr>
          <w:rFonts w:ascii="Abadi" w:hAnsi="Abadi" w:cs="Arial"/>
          <w:color w:val="14141C"/>
          <w:sz w:val="21"/>
          <w:szCs w:val="21"/>
          <w:lang w:val="es-MX" w:eastAsia="es-MX"/>
        </w:rPr>
        <w:t>concesionarios</w:t>
      </w:r>
      <w:r w:rsidRPr="00F71361">
        <w:rPr>
          <w:rFonts w:ascii="Abadi" w:hAnsi="Abadi" w:cs="Arial"/>
          <w:color w:val="14141C"/>
          <w:spacing w:val="-7"/>
          <w:sz w:val="21"/>
          <w:szCs w:val="21"/>
          <w:lang w:val="es-MX" w:eastAsia="es-MX"/>
        </w:rPr>
        <w:t xml:space="preserve"> </w:t>
      </w:r>
      <w:r w:rsidRPr="00F71361">
        <w:rPr>
          <w:rFonts w:ascii="Abadi" w:hAnsi="Abadi" w:cs="Arial"/>
          <w:color w:val="14141C"/>
          <w:sz w:val="21"/>
          <w:szCs w:val="21"/>
          <w:lang w:val="es-MX" w:eastAsia="es-MX"/>
        </w:rPr>
        <w:t>de</w:t>
      </w:r>
      <w:r w:rsidRPr="00F71361">
        <w:rPr>
          <w:rFonts w:ascii="Abadi" w:hAnsi="Abadi" w:cs="Arial"/>
          <w:color w:val="14141C"/>
          <w:spacing w:val="-17"/>
          <w:sz w:val="21"/>
          <w:szCs w:val="21"/>
          <w:lang w:val="es-MX" w:eastAsia="es-MX"/>
        </w:rPr>
        <w:t xml:space="preserve"> </w:t>
      </w:r>
      <w:r w:rsidRPr="00F71361">
        <w:rPr>
          <w:rFonts w:ascii="Abadi" w:hAnsi="Abadi" w:cs="Arial"/>
          <w:color w:val="14141C"/>
          <w:sz w:val="21"/>
          <w:szCs w:val="21"/>
          <w:lang w:val="es-MX" w:eastAsia="es-MX"/>
        </w:rPr>
        <w:t>acuerdos</w:t>
      </w:r>
      <w:r w:rsidRPr="00F71361">
        <w:rPr>
          <w:rFonts w:ascii="Abadi" w:hAnsi="Abadi" w:cs="Arial"/>
          <w:color w:val="14141C"/>
          <w:spacing w:val="-18"/>
          <w:sz w:val="21"/>
          <w:szCs w:val="21"/>
          <w:lang w:val="es-MX" w:eastAsia="es-MX"/>
        </w:rPr>
        <w:t xml:space="preserve"> </w:t>
      </w:r>
      <w:r w:rsidRPr="00F71361">
        <w:rPr>
          <w:rFonts w:ascii="Abadi" w:hAnsi="Abadi" w:cs="Arial"/>
          <w:color w:val="14141C"/>
          <w:sz w:val="21"/>
          <w:szCs w:val="21"/>
          <w:lang w:val="es-MX" w:eastAsia="es-MX"/>
        </w:rPr>
        <w:t>anteriores</w:t>
      </w:r>
      <w:r w:rsidRPr="00F71361">
        <w:rPr>
          <w:rFonts w:ascii="Abadi" w:hAnsi="Abadi" w:cs="Arial"/>
          <w:color w:val="14141C"/>
          <w:spacing w:val="-18"/>
          <w:sz w:val="21"/>
          <w:szCs w:val="21"/>
          <w:lang w:val="es-MX" w:eastAsia="es-MX"/>
        </w:rPr>
        <w:t xml:space="preserve"> </w:t>
      </w:r>
      <w:r w:rsidRPr="00F71361">
        <w:rPr>
          <w:rFonts w:ascii="Abadi" w:hAnsi="Abadi" w:cs="Arial"/>
          <w:color w:val="14141C"/>
          <w:sz w:val="21"/>
          <w:szCs w:val="21"/>
          <w:lang w:val="es-MX" w:eastAsia="es-MX"/>
        </w:rPr>
        <w:t>y</w:t>
      </w:r>
      <w:r w:rsidRPr="00F71361">
        <w:rPr>
          <w:rFonts w:ascii="Abadi" w:hAnsi="Abadi" w:cs="Arial"/>
          <w:color w:val="14141C"/>
          <w:spacing w:val="-17"/>
          <w:sz w:val="21"/>
          <w:szCs w:val="21"/>
          <w:lang w:val="es-MX" w:eastAsia="es-MX"/>
        </w:rPr>
        <w:t xml:space="preserve"> </w:t>
      </w:r>
      <w:r w:rsidRPr="00F71361">
        <w:rPr>
          <w:rFonts w:ascii="Abadi" w:hAnsi="Abadi" w:cs="Arial"/>
          <w:color w:val="14141C"/>
          <w:sz w:val="21"/>
          <w:szCs w:val="21"/>
          <w:lang w:val="es-MX" w:eastAsia="es-MX"/>
        </w:rPr>
        <w:t>reconsidere</w:t>
      </w:r>
      <w:r w:rsidRPr="00F71361">
        <w:rPr>
          <w:rFonts w:ascii="Abadi" w:hAnsi="Abadi" w:cs="Arial"/>
          <w:color w:val="14141C"/>
          <w:spacing w:val="-21"/>
          <w:sz w:val="21"/>
          <w:szCs w:val="21"/>
          <w:lang w:val="es-MX" w:eastAsia="es-MX"/>
        </w:rPr>
        <w:t xml:space="preserve"> </w:t>
      </w:r>
      <w:r w:rsidRPr="00F71361">
        <w:rPr>
          <w:rFonts w:ascii="Abadi" w:hAnsi="Abadi" w:cs="Arial"/>
          <w:color w:val="14141C"/>
          <w:sz w:val="21"/>
          <w:szCs w:val="21"/>
          <w:lang w:val="es-MX" w:eastAsia="es-MX"/>
        </w:rPr>
        <w:t>el</w:t>
      </w:r>
      <w:r w:rsidRPr="00F71361">
        <w:rPr>
          <w:rFonts w:ascii="Abadi" w:hAnsi="Abadi" w:cs="Arial"/>
          <w:color w:val="14141C"/>
          <w:spacing w:val="-20"/>
          <w:sz w:val="21"/>
          <w:szCs w:val="21"/>
          <w:lang w:val="es-MX" w:eastAsia="es-MX"/>
        </w:rPr>
        <w:t xml:space="preserve"> </w:t>
      </w:r>
      <w:r w:rsidRPr="00F71361">
        <w:rPr>
          <w:rFonts w:ascii="Abadi" w:hAnsi="Abadi" w:cs="Arial"/>
          <w:color w:val="14141C"/>
          <w:sz w:val="21"/>
          <w:szCs w:val="21"/>
          <w:lang w:val="es-MX" w:eastAsia="es-MX"/>
        </w:rPr>
        <w:t>aumento</w:t>
      </w:r>
      <w:r w:rsidRPr="00F71361">
        <w:rPr>
          <w:rFonts w:ascii="Abadi" w:hAnsi="Abadi" w:cs="Arial"/>
          <w:color w:val="14141C"/>
          <w:spacing w:val="-16"/>
          <w:sz w:val="21"/>
          <w:szCs w:val="21"/>
          <w:lang w:val="es-MX" w:eastAsia="es-MX"/>
        </w:rPr>
        <w:t xml:space="preserve"> </w:t>
      </w:r>
      <w:r w:rsidRPr="00F71361">
        <w:rPr>
          <w:rFonts w:ascii="Abadi" w:hAnsi="Abadi" w:cs="Arial"/>
          <w:color w:val="14141C"/>
          <w:sz w:val="21"/>
          <w:szCs w:val="21"/>
          <w:lang w:val="es-MX" w:eastAsia="es-MX"/>
        </w:rPr>
        <w:t>de</w:t>
      </w:r>
      <w:r w:rsidRPr="00F71361">
        <w:rPr>
          <w:rFonts w:ascii="Abadi" w:hAnsi="Abadi" w:cs="Arial"/>
          <w:color w:val="14141C"/>
          <w:spacing w:val="-20"/>
          <w:sz w:val="21"/>
          <w:szCs w:val="21"/>
          <w:lang w:val="es-MX" w:eastAsia="es-MX"/>
        </w:rPr>
        <w:t xml:space="preserve"> </w:t>
      </w:r>
      <w:r w:rsidRPr="00F71361">
        <w:rPr>
          <w:rFonts w:ascii="Abadi" w:hAnsi="Abadi" w:cs="Arial"/>
          <w:color w:val="14141C"/>
          <w:sz w:val="21"/>
          <w:szCs w:val="21"/>
          <w:lang w:val="es-MX" w:eastAsia="es-MX"/>
        </w:rPr>
        <w:t>la</w:t>
      </w:r>
      <w:r w:rsidRPr="00F71361">
        <w:rPr>
          <w:rFonts w:ascii="Abadi" w:hAnsi="Abadi" w:cs="Arial"/>
          <w:color w:val="14141C"/>
          <w:spacing w:val="-17"/>
          <w:sz w:val="21"/>
          <w:szCs w:val="21"/>
          <w:lang w:val="es-MX" w:eastAsia="es-MX"/>
        </w:rPr>
        <w:t xml:space="preserve"> </w:t>
      </w:r>
      <w:r w:rsidRPr="00F71361">
        <w:rPr>
          <w:rFonts w:ascii="Abadi" w:hAnsi="Abadi" w:cs="Arial"/>
          <w:color w:val="14141C"/>
          <w:sz w:val="21"/>
          <w:szCs w:val="21"/>
          <w:lang w:val="es-MX" w:eastAsia="es-MX"/>
        </w:rPr>
        <w:t>tarifa</w:t>
      </w:r>
      <w:r w:rsidRPr="00F71361">
        <w:rPr>
          <w:rFonts w:ascii="Abadi" w:hAnsi="Abadi" w:cs="Arial"/>
          <w:color w:val="14141C"/>
          <w:spacing w:val="-17"/>
          <w:sz w:val="21"/>
          <w:szCs w:val="21"/>
          <w:lang w:val="es-MX" w:eastAsia="es-MX"/>
        </w:rPr>
        <w:t xml:space="preserve"> </w:t>
      </w:r>
      <w:r w:rsidRPr="00F71361">
        <w:rPr>
          <w:rFonts w:ascii="Abadi" w:hAnsi="Abadi" w:cs="Arial"/>
          <w:color w:val="14141C"/>
          <w:sz w:val="21"/>
          <w:szCs w:val="21"/>
          <w:lang w:val="es-MX" w:eastAsia="es-MX"/>
        </w:rPr>
        <w:t>en</w:t>
      </w:r>
      <w:r w:rsidRPr="00F71361">
        <w:rPr>
          <w:rFonts w:ascii="Abadi" w:hAnsi="Abadi" w:cs="Arial"/>
          <w:color w:val="14141C"/>
          <w:spacing w:val="-17"/>
          <w:sz w:val="21"/>
          <w:szCs w:val="21"/>
          <w:lang w:val="es-MX" w:eastAsia="es-MX"/>
        </w:rPr>
        <w:t xml:space="preserve"> </w:t>
      </w:r>
      <w:r w:rsidRPr="00F71361">
        <w:rPr>
          <w:rFonts w:ascii="Abadi" w:hAnsi="Abadi" w:cs="Arial"/>
          <w:color w:val="14141C"/>
          <w:sz w:val="21"/>
          <w:szCs w:val="21"/>
          <w:lang w:val="es-MX" w:eastAsia="es-MX"/>
        </w:rPr>
        <w:t>el</w:t>
      </w:r>
      <w:r w:rsidRPr="00F71361">
        <w:rPr>
          <w:rFonts w:ascii="Abadi" w:hAnsi="Abadi" w:cs="Arial"/>
          <w:color w:val="14141C"/>
          <w:spacing w:val="-18"/>
          <w:sz w:val="21"/>
          <w:szCs w:val="21"/>
          <w:lang w:val="es-MX" w:eastAsia="es-MX"/>
        </w:rPr>
        <w:t xml:space="preserve"> </w:t>
      </w:r>
      <w:r w:rsidRPr="00F71361">
        <w:rPr>
          <w:rFonts w:ascii="Abadi" w:hAnsi="Abadi" w:cs="Arial"/>
          <w:color w:val="14141C"/>
          <w:sz w:val="21"/>
          <w:szCs w:val="21"/>
          <w:lang w:val="es-MX" w:eastAsia="es-MX"/>
        </w:rPr>
        <w:t>transporte</w:t>
      </w:r>
      <w:r w:rsidRPr="00F71361">
        <w:rPr>
          <w:rFonts w:ascii="Abadi" w:hAnsi="Abadi" w:cs="Arial"/>
          <w:color w:val="14141C"/>
          <w:spacing w:val="-20"/>
          <w:sz w:val="21"/>
          <w:szCs w:val="21"/>
          <w:lang w:val="es-MX" w:eastAsia="es-MX"/>
        </w:rPr>
        <w:t xml:space="preserve"> </w:t>
      </w:r>
      <w:r w:rsidRPr="00F71361">
        <w:rPr>
          <w:rFonts w:ascii="Abadi" w:hAnsi="Abadi" w:cs="Arial"/>
          <w:color w:val="14141C"/>
          <w:sz w:val="21"/>
          <w:szCs w:val="21"/>
          <w:lang w:val="es-MX" w:eastAsia="es-MX"/>
        </w:rPr>
        <w:t>público.</w:t>
      </w:r>
    </w:p>
    <w:p w14:paraId="66A36B5E" w14:textId="77777777" w:rsidR="00F71361" w:rsidRPr="00F71361" w:rsidRDefault="00F71361" w:rsidP="00085004">
      <w:pPr>
        <w:kinsoku w:val="0"/>
        <w:overflowPunct w:val="0"/>
        <w:autoSpaceDE w:val="0"/>
        <w:autoSpaceDN w:val="0"/>
        <w:adjustRightInd w:val="0"/>
        <w:spacing w:before="272" w:line="276" w:lineRule="auto"/>
        <w:ind w:left="49" w:right="151" w:firstLine="708"/>
        <w:jc w:val="both"/>
        <w:rPr>
          <w:rFonts w:ascii="Abadi" w:hAnsi="Abadi" w:cs="Arial"/>
          <w:color w:val="13131B"/>
          <w:sz w:val="21"/>
          <w:szCs w:val="21"/>
          <w:lang w:val="es-MX" w:eastAsia="es-MX"/>
        </w:rPr>
      </w:pPr>
      <w:r w:rsidRPr="00F71361">
        <w:rPr>
          <w:rFonts w:ascii="Abadi" w:hAnsi="Abadi" w:cs="Arial"/>
          <w:b/>
          <w:bCs/>
          <w:color w:val="13131B"/>
          <w:sz w:val="21"/>
          <w:szCs w:val="21"/>
          <w:lang w:val="es-MX" w:eastAsia="es-MX"/>
        </w:rPr>
        <w:t>Segundo.</w:t>
      </w:r>
      <w:r w:rsidRPr="00F71361">
        <w:rPr>
          <w:rFonts w:ascii="Abadi" w:hAnsi="Abadi" w:cs="Arial"/>
          <w:b/>
          <w:bCs/>
          <w:color w:val="13131B"/>
          <w:spacing w:val="40"/>
          <w:sz w:val="21"/>
          <w:szCs w:val="21"/>
          <w:lang w:val="es-MX" w:eastAsia="es-MX"/>
        </w:rPr>
        <w:t xml:space="preserve"> </w:t>
      </w:r>
      <w:r w:rsidRPr="00F71361">
        <w:rPr>
          <w:rFonts w:ascii="Abadi" w:hAnsi="Abadi" w:cs="Arial"/>
          <w:color w:val="13131B"/>
          <w:sz w:val="21"/>
          <w:szCs w:val="21"/>
          <w:lang w:val="es-MX" w:eastAsia="es-MX"/>
        </w:rPr>
        <w:t>La</w:t>
      </w:r>
      <w:r w:rsidRPr="00F71361">
        <w:rPr>
          <w:rFonts w:ascii="Abadi" w:hAnsi="Abadi" w:cs="Arial"/>
          <w:color w:val="13131B"/>
          <w:spacing w:val="31"/>
          <w:sz w:val="21"/>
          <w:szCs w:val="21"/>
          <w:lang w:val="es-MX" w:eastAsia="es-MX"/>
        </w:rPr>
        <w:t xml:space="preserve"> </w:t>
      </w:r>
      <w:r w:rsidRPr="00F71361">
        <w:rPr>
          <w:rFonts w:ascii="Abadi" w:hAnsi="Abadi" w:cs="Arial"/>
          <w:color w:val="13131B"/>
          <w:sz w:val="21"/>
          <w:szCs w:val="21"/>
          <w:lang w:val="es-MX" w:eastAsia="es-MX"/>
        </w:rPr>
        <w:t>Sexagésima</w:t>
      </w:r>
      <w:r w:rsidRPr="00F71361">
        <w:rPr>
          <w:rFonts w:ascii="Abadi" w:hAnsi="Abadi" w:cs="Arial"/>
          <w:color w:val="13131B"/>
          <w:spacing w:val="36"/>
          <w:sz w:val="21"/>
          <w:szCs w:val="21"/>
          <w:lang w:val="es-MX" w:eastAsia="es-MX"/>
        </w:rPr>
        <w:t xml:space="preserve"> </w:t>
      </w:r>
      <w:r w:rsidRPr="00F71361">
        <w:rPr>
          <w:rFonts w:ascii="Abadi" w:hAnsi="Abadi" w:cs="Arial"/>
          <w:color w:val="13131B"/>
          <w:sz w:val="21"/>
          <w:szCs w:val="21"/>
          <w:lang w:val="es-MX" w:eastAsia="es-MX"/>
        </w:rPr>
        <w:t>Quinta</w:t>
      </w:r>
      <w:r w:rsidRPr="00F71361">
        <w:rPr>
          <w:rFonts w:ascii="Abadi" w:hAnsi="Abadi" w:cs="Arial"/>
          <w:color w:val="13131B"/>
          <w:spacing w:val="40"/>
          <w:sz w:val="21"/>
          <w:szCs w:val="21"/>
          <w:lang w:val="es-MX" w:eastAsia="es-MX"/>
        </w:rPr>
        <w:t xml:space="preserve"> </w:t>
      </w:r>
      <w:r w:rsidRPr="00F71361">
        <w:rPr>
          <w:rFonts w:ascii="Abadi" w:hAnsi="Abadi" w:cs="Arial"/>
          <w:color w:val="13131B"/>
          <w:sz w:val="21"/>
          <w:szCs w:val="21"/>
          <w:lang w:val="es-MX" w:eastAsia="es-MX"/>
        </w:rPr>
        <w:t>Legislatura</w:t>
      </w:r>
      <w:r w:rsidRPr="00F71361">
        <w:rPr>
          <w:rFonts w:ascii="Abadi" w:hAnsi="Abadi" w:cs="Arial"/>
          <w:color w:val="13131B"/>
          <w:spacing w:val="33"/>
          <w:sz w:val="21"/>
          <w:szCs w:val="21"/>
          <w:lang w:val="es-MX" w:eastAsia="es-MX"/>
        </w:rPr>
        <w:t xml:space="preserve"> </w:t>
      </w:r>
      <w:r w:rsidRPr="00F71361">
        <w:rPr>
          <w:rFonts w:ascii="Abadi" w:hAnsi="Abadi" w:cs="Arial"/>
          <w:color w:val="13131B"/>
          <w:sz w:val="21"/>
          <w:szCs w:val="21"/>
          <w:lang w:val="es-MX" w:eastAsia="es-MX"/>
        </w:rPr>
        <w:t>del</w:t>
      </w:r>
      <w:r w:rsidRPr="00F71361">
        <w:rPr>
          <w:rFonts w:ascii="Abadi" w:hAnsi="Abadi" w:cs="Arial"/>
          <w:color w:val="13131B"/>
          <w:spacing w:val="40"/>
          <w:sz w:val="21"/>
          <w:szCs w:val="21"/>
          <w:lang w:val="es-MX" w:eastAsia="es-MX"/>
        </w:rPr>
        <w:t xml:space="preserve"> </w:t>
      </w:r>
      <w:r w:rsidRPr="00F71361">
        <w:rPr>
          <w:rFonts w:ascii="Abadi" w:hAnsi="Abadi" w:cs="Arial"/>
          <w:color w:val="13131B"/>
          <w:sz w:val="21"/>
          <w:szCs w:val="21"/>
          <w:lang w:val="es-MX" w:eastAsia="es-MX"/>
        </w:rPr>
        <w:t>H.</w:t>
      </w:r>
      <w:r w:rsidRPr="00F71361">
        <w:rPr>
          <w:rFonts w:ascii="Abadi" w:hAnsi="Abadi" w:cs="Arial"/>
          <w:color w:val="13131B"/>
          <w:spacing w:val="31"/>
          <w:sz w:val="21"/>
          <w:szCs w:val="21"/>
          <w:lang w:val="es-MX" w:eastAsia="es-MX"/>
        </w:rPr>
        <w:t xml:space="preserve"> </w:t>
      </w:r>
      <w:r w:rsidRPr="00F71361">
        <w:rPr>
          <w:rFonts w:ascii="Abadi" w:hAnsi="Abadi" w:cs="Arial"/>
          <w:color w:val="13131B"/>
          <w:sz w:val="21"/>
          <w:szCs w:val="21"/>
          <w:lang w:val="es-MX" w:eastAsia="es-MX"/>
        </w:rPr>
        <w:t>Congreso</w:t>
      </w:r>
      <w:r w:rsidRPr="00F71361">
        <w:rPr>
          <w:rFonts w:ascii="Abadi" w:hAnsi="Abadi" w:cs="Arial"/>
          <w:color w:val="13131B"/>
          <w:spacing w:val="30"/>
          <w:sz w:val="21"/>
          <w:szCs w:val="21"/>
          <w:lang w:val="es-MX" w:eastAsia="es-MX"/>
        </w:rPr>
        <w:t xml:space="preserve"> </w:t>
      </w:r>
      <w:r w:rsidRPr="00F71361">
        <w:rPr>
          <w:rFonts w:ascii="Abadi" w:hAnsi="Abadi" w:cs="Arial"/>
          <w:color w:val="13131B"/>
          <w:sz w:val="21"/>
          <w:szCs w:val="21"/>
          <w:lang w:val="es-MX" w:eastAsia="es-MX"/>
        </w:rPr>
        <w:t>del</w:t>
      </w:r>
      <w:r w:rsidRPr="00F71361">
        <w:rPr>
          <w:rFonts w:ascii="Abadi" w:hAnsi="Abadi" w:cs="Arial"/>
          <w:color w:val="13131B"/>
          <w:spacing w:val="40"/>
          <w:sz w:val="21"/>
          <w:szCs w:val="21"/>
          <w:lang w:val="es-MX" w:eastAsia="es-MX"/>
        </w:rPr>
        <w:t xml:space="preserve"> </w:t>
      </w:r>
      <w:r w:rsidRPr="00F71361">
        <w:rPr>
          <w:rFonts w:ascii="Abadi" w:hAnsi="Abadi" w:cs="Arial"/>
          <w:color w:val="13131B"/>
          <w:sz w:val="21"/>
          <w:szCs w:val="21"/>
          <w:lang w:val="es-MX" w:eastAsia="es-MX"/>
        </w:rPr>
        <w:t>Estado</w:t>
      </w:r>
      <w:r w:rsidRPr="00F71361">
        <w:rPr>
          <w:rFonts w:ascii="Abadi" w:hAnsi="Abadi" w:cs="Arial"/>
          <w:color w:val="13131B"/>
          <w:spacing w:val="-8"/>
          <w:sz w:val="21"/>
          <w:szCs w:val="21"/>
          <w:lang w:val="es-MX" w:eastAsia="es-MX"/>
        </w:rPr>
        <w:t xml:space="preserve"> </w:t>
      </w:r>
      <w:r w:rsidRPr="00F71361">
        <w:rPr>
          <w:rFonts w:ascii="Abadi" w:hAnsi="Abadi" w:cs="Arial"/>
          <w:color w:val="13131B"/>
          <w:sz w:val="21"/>
          <w:szCs w:val="21"/>
          <w:lang w:val="es-MX" w:eastAsia="es-MX"/>
        </w:rPr>
        <w:t>Libre</w:t>
      </w:r>
      <w:r w:rsidRPr="00F71361">
        <w:rPr>
          <w:rFonts w:ascii="Abadi" w:hAnsi="Abadi" w:cs="Arial"/>
          <w:color w:val="13131B"/>
          <w:spacing w:val="66"/>
          <w:sz w:val="21"/>
          <w:szCs w:val="21"/>
          <w:lang w:val="es-MX" w:eastAsia="es-MX"/>
        </w:rPr>
        <w:t xml:space="preserve"> </w:t>
      </w:r>
      <w:r w:rsidRPr="00F71361">
        <w:rPr>
          <w:rFonts w:ascii="Abadi" w:hAnsi="Abadi" w:cs="Arial"/>
          <w:color w:val="13131B"/>
          <w:sz w:val="21"/>
          <w:szCs w:val="21"/>
          <w:lang w:val="es-MX" w:eastAsia="es-MX"/>
        </w:rPr>
        <w:t>y</w:t>
      </w:r>
      <w:r w:rsidRPr="00F71361">
        <w:rPr>
          <w:rFonts w:ascii="Abadi" w:hAnsi="Abadi" w:cs="Arial"/>
          <w:color w:val="13131B"/>
          <w:spacing w:val="72"/>
          <w:sz w:val="21"/>
          <w:szCs w:val="21"/>
          <w:lang w:val="es-MX" w:eastAsia="es-MX"/>
        </w:rPr>
        <w:t xml:space="preserve"> </w:t>
      </w:r>
      <w:r w:rsidRPr="00F71361">
        <w:rPr>
          <w:rFonts w:ascii="Abadi" w:hAnsi="Abadi" w:cs="Arial"/>
          <w:color w:val="13131B"/>
          <w:sz w:val="21"/>
          <w:szCs w:val="21"/>
          <w:lang w:val="es-MX" w:eastAsia="es-MX"/>
        </w:rPr>
        <w:t>Soberano</w:t>
      </w:r>
      <w:r w:rsidRPr="00F71361">
        <w:rPr>
          <w:rFonts w:ascii="Abadi" w:hAnsi="Abadi" w:cs="Arial"/>
          <w:color w:val="13131B"/>
          <w:spacing w:val="66"/>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70"/>
          <w:sz w:val="21"/>
          <w:szCs w:val="21"/>
          <w:lang w:val="es-MX" w:eastAsia="es-MX"/>
        </w:rPr>
        <w:t xml:space="preserve"> </w:t>
      </w:r>
      <w:r w:rsidRPr="00F71361">
        <w:rPr>
          <w:rFonts w:ascii="Abadi" w:hAnsi="Abadi" w:cs="Arial"/>
          <w:color w:val="13131B"/>
          <w:sz w:val="21"/>
          <w:szCs w:val="21"/>
          <w:lang w:val="es-MX" w:eastAsia="es-MX"/>
        </w:rPr>
        <w:t>Guanajuato</w:t>
      </w:r>
      <w:r w:rsidRPr="00F71361">
        <w:rPr>
          <w:rFonts w:ascii="Abadi" w:hAnsi="Abadi" w:cs="Arial"/>
          <w:color w:val="13131B"/>
          <w:spacing w:val="66"/>
          <w:sz w:val="21"/>
          <w:szCs w:val="21"/>
          <w:lang w:val="es-MX" w:eastAsia="es-MX"/>
        </w:rPr>
        <w:t xml:space="preserve"> </w:t>
      </w:r>
      <w:r w:rsidRPr="00F71361">
        <w:rPr>
          <w:rFonts w:ascii="Abadi" w:hAnsi="Abadi" w:cs="Arial"/>
          <w:color w:val="13131B"/>
          <w:sz w:val="21"/>
          <w:szCs w:val="21"/>
          <w:lang w:val="es-MX" w:eastAsia="es-MX"/>
        </w:rPr>
        <w:t>efectúa</w:t>
      </w:r>
      <w:r w:rsidRPr="00F71361">
        <w:rPr>
          <w:rFonts w:ascii="Abadi" w:hAnsi="Abadi" w:cs="Arial"/>
          <w:color w:val="13131B"/>
          <w:spacing w:val="69"/>
          <w:sz w:val="21"/>
          <w:szCs w:val="21"/>
          <w:lang w:val="es-MX" w:eastAsia="es-MX"/>
        </w:rPr>
        <w:t xml:space="preserve"> </w:t>
      </w:r>
      <w:r w:rsidRPr="00F71361">
        <w:rPr>
          <w:rFonts w:ascii="Abadi" w:hAnsi="Abadi" w:cs="Arial"/>
          <w:color w:val="13131B"/>
          <w:sz w:val="21"/>
          <w:szCs w:val="21"/>
          <w:lang w:val="es-MX" w:eastAsia="es-MX"/>
        </w:rPr>
        <w:t>un</w:t>
      </w:r>
      <w:r w:rsidRPr="00F71361">
        <w:rPr>
          <w:rFonts w:ascii="Abadi" w:hAnsi="Abadi" w:cs="Arial"/>
          <w:color w:val="13131B"/>
          <w:spacing w:val="68"/>
          <w:sz w:val="21"/>
          <w:szCs w:val="21"/>
          <w:lang w:val="es-MX" w:eastAsia="es-MX"/>
        </w:rPr>
        <w:t xml:space="preserve"> </w:t>
      </w:r>
      <w:r w:rsidRPr="00F71361">
        <w:rPr>
          <w:rFonts w:ascii="Abadi" w:hAnsi="Abadi" w:cs="Arial"/>
          <w:color w:val="13131B"/>
          <w:sz w:val="21"/>
          <w:szCs w:val="21"/>
          <w:lang w:val="es-MX" w:eastAsia="es-MX"/>
        </w:rPr>
        <w:t>respetuoso</w:t>
      </w:r>
      <w:r w:rsidRPr="00F71361">
        <w:rPr>
          <w:rFonts w:ascii="Abadi" w:hAnsi="Abadi" w:cs="Arial"/>
          <w:color w:val="13131B"/>
          <w:spacing w:val="71"/>
          <w:sz w:val="21"/>
          <w:szCs w:val="21"/>
          <w:lang w:val="es-MX" w:eastAsia="es-MX"/>
        </w:rPr>
        <w:t xml:space="preserve"> </w:t>
      </w:r>
      <w:r w:rsidRPr="00F71361">
        <w:rPr>
          <w:rFonts w:ascii="Abadi" w:hAnsi="Abadi" w:cs="Arial"/>
          <w:color w:val="13131B"/>
          <w:sz w:val="21"/>
          <w:szCs w:val="21"/>
          <w:lang w:val="es-MX" w:eastAsia="es-MX"/>
        </w:rPr>
        <w:t>exhorto</w:t>
      </w:r>
      <w:r w:rsidRPr="00F71361">
        <w:rPr>
          <w:rFonts w:ascii="Abadi" w:hAnsi="Abadi" w:cs="Arial"/>
          <w:color w:val="13131B"/>
          <w:spacing w:val="65"/>
          <w:sz w:val="21"/>
          <w:szCs w:val="21"/>
          <w:lang w:val="es-MX" w:eastAsia="es-MX"/>
        </w:rPr>
        <w:t xml:space="preserve"> </w:t>
      </w:r>
      <w:r w:rsidRPr="00F71361">
        <w:rPr>
          <w:rFonts w:ascii="Abadi" w:hAnsi="Abadi" w:cs="Arial"/>
          <w:color w:val="13131B"/>
          <w:sz w:val="21"/>
          <w:szCs w:val="21"/>
          <w:lang w:val="es-MX" w:eastAsia="es-MX"/>
        </w:rPr>
        <w:t>al</w:t>
      </w:r>
      <w:r w:rsidRPr="00F71361">
        <w:rPr>
          <w:rFonts w:ascii="Abadi" w:hAnsi="Abadi" w:cs="Arial"/>
          <w:color w:val="13131B"/>
          <w:spacing w:val="73"/>
          <w:sz w:val="21"/>
          <w:szCs w:val="21"/>
          <w:lang w:val="es-MX" w:eastAsia="es-MX"/>
        </w:rPr>
        <w:t xml:space="preserve"> </w:t>
      </w:r>
      <w:r w:rsidRPr="00F71361">
        <w:rPr>
          <w:rFonts w:ascii="Abadi" w:hAnsi="Abadi" w:cs="Arial"/>
          <w:color w:val="13131B"/>
          <w:sz w:val="21"/>
          <w:szCs w:val="21"/>
          <w:lang w:val="es-MX" w:eastAsia="es-MX"/>
        </w:rPr>
        <w:t>Contralor</w:t>
      </w:r>
      <w:r w:rsidRPr="00F71361">
        <w:rPr>
          <w:rFonts w:ascii="Abadi" w:hAnsi="Abadi" w:cs="Arial"/>
          <w:color w:val="13131B"/>
          <w:spacing w:val="-6"/>
          <w:sz w:val="21"/>
          <w:szCs w:val="21"/>
          <w:lang w:val="es-MX" w:eastAsia="es-MX"/>
        </w:rPr>
        <w:t xml:space="preserve"> </w:t>
      </w:r>
      <w:r w:rsidRPr="00F71361">
        <w:rPr>
          <w:rFonts w:ascii="Abadi" w:hAnsi="Abadi" w:cs="Arial"/>
          <w:color w:val="13131B"/>
          <w:sz w:val="21"/>
          <w:szCs w:val="21"/>
          <w:lang w:val="es-MX" w:eastAsia="es-MX"/>
        </w:rPr>
        <w:t>Municipal</w:t>
      </w:r>
      <w:r w:rsidRPr="00F71361">
        <w:rPr>
          <w:rFonts w:ascii="Abadi" w:hAnsi="Abadi" w:cs="Arial"/>
          <w:color w:val="13131B"/>
          <w:spacing w:val="-7"/>
          <w:sz w:val="21"/>
          <w:szCs w:val="21"/>
          <w:lang w:val="es-MX" w:eastAsia="es-MX"/>
        </w:rPr>
        <w:t xml:space="preserve"> </w:t>
      </w:r>
      <w:r w:rsidRPr="00F71361">
        <w:rPr>
          <w:rFonts w:ascii="Abadi" w:hAnsi="Abadi" w:cs="Arial"/>
          <w:color w:val="13131B"/>
          <w:sz w:val="21"/>
          <w:szCs w:val="21"/>
          <w:lang w:val="es-MX" w:eastAsia="es-MX"/>
        </w:rPr>
        <w:t xml:space="preserve">de </w:t>
      </w:r>
      <w:proofErr w:type="spellStart"/>
      <w:r w:rsidRPr="00F71361">
        <w:rPr>
          <w:rFonts w:ascii="Abadi" w:hAnsi="Abadi" w:cs="Arial"/>
          <w:color w:val="13131B"/>
          <w:sz w:val="21"/>
          <w:szCs w:val="21"/>
          <w:lang w:val="es-MX" w:eastAsia="es-MX"/>
        </w:rPr>
        <w:t>lrapuato</w:t>
      </w:r>
      <w:proofErr w:type="spellEnd"/>
      <w:r w:rsidRPr="00F71361">
        <w:rPr>
          <w:rFonts w:ascii="Abadi" w:hAnsi="Abadi" w:cs="Arial"/>
          <w:color w:val="13131B"/>
          <w:spacing w:val="-3"/>
          <w:sz w:val="21"/>
          <w:szCs w:val="21"/>
          <w:lang w:val="es-MX" w:eastAsia="es-MX"/>
        </w:rPr>
        <w:t xml:space="preserve"> </w:t>
      </w:r>
      <w:r w:rsidRPr="00F71361">
        <w:rPr>
          <w:rFonts w:ascii="Abadi" w:hAnsi="Abadi" w:cs="Arial"/>
          <w:color w:val="13131B"/>
          <w:sz w:val="21"/>
          <w:szCs w:val="21"/>
          <w:lang w:val="es-MX" w:eastAsia="es-MX"/>
        </w:rPr>
        <w:t>para</w:t>
      </w:r>
      <w:r w:rsidRPr="00F71361">
        <w:rPr>
          <w:rFonts w:ascii="Abadi" w:hAnsi="Abadi" w:cs="Arial"/>
          <w:color w:val="13131B"/>
          <w:spacing w:val="-4"/>
          <w:sz w:val="21"/>
          <w:szCs w:val="21"/>
          <w:lang w:val="es-MX" w:eastAsia="es-MX"/>
        </w:rPr>
        <w:t xml:space="preserve"> </w:t>
      </w:r>
      <w:r w:rsidRPr="00F71361">
        <w:rPr>
          <w:rFonts w:ascii="Abadi" w:hAnsi="Abadi" w:cs="Arial"/>
          <w:color w:val="13131B"/>
          <w:sz w:val="21"/>
          <w:szCs w:val="21"/>
          <w:lang w:val="es-MX" w:eastAsia="es-MX"/>
        </w:rPr>
        <w:t>que,</w:t>
      </w:r>
      <w:r w:rsidRPr="00F71361">
        <w:rPr>
          <w:rFonts w:ascii="Abadi" w:hAnsi="Abadi" w:cs="Arial"/>
          <w:color w:val="13131B"/>
          <w:spacing w:val="8"/>
          <w:sz w:val="21"/>
          <w:szCs w:val="21"/>
          <w:lang w:val="es-MX" w:eastAsia="es-MX"/>
        </w:rPr>
        <w:t xml:space="preserve"> </w:t>
      </w:r>
      <w:r w:rsidRPr="00F71361">
        <w:rPr>
          <w:rFonts w:ascii="Abadi" w:hAnsi="Abadi" w:cs="Arial"/>
          <w:color w:val="13131B"/>
          <w:sz w:val="21"/>
          <w:szCs w:val="21"/>
          <w:lang w:val="es-MX" w:eastAsia="es-MX"/>
        </w:rPr>
        <w:t>revise</w:t>
      </w:r>
      <w:r w:rsidRPr="00F71361">
        <w:rPr>
          <w:rFonts w:ascii="Abadi" w:hAnsi="Abadi" w:cs="Arial"/>
          <w:color w:val="13131B"/>
          <w:spacing w:val="-5"/>
          <w:sz w:val="21"/>
          <w:szCs w:val="21"/>
          <w:lang w:val="es-MX" w:eastAsia="es-MX"/>
        </w:rPr>
        <w:t xml:space="preserve"> </w:t>
      </w:r>
      <w:r w:rsidRPr="00F71361">
        <w:rPr>
          <w:rFonts w:ascii="Abadi" w:hAnsi="Abadi" w:cs="Arial"/>
          <w:color w:val="13131B"/>
          <w:sz w:val="21"/>
          <w:szCs w:val="21"/>
          <w:lang w:val="es-MX" w:eastAsia="es-MX"/>
        </w:rPr>
        <w:t>y</w:t>
      </w:r>
      <w:r w:rsidRPr="00F71361">
        <w:rPr>
          <w:rFonts w:ascii="Abadi" w:hAnsi="Abadi" w:cs="Arial"/>
          <w:color w:val="13131B"/>
          <w:spacing w:val="-6"/>
          <w:sz w:val="21"/>
          <w:szCs w:val="21"/>
          <w:lang w:val="es-MX" w:eastAsia="es-MX"/>
        </w:rPr>
        <w:t xml:space="preserve"> </w:t>
      </w:r>
      <w:r w:rsidRPr="00F71361">
        <w:rPr>
          <w:rFonts w:ascii="Abadi" w:hAnsi="Abadi" w:cs="Arial"/>
          <w:color w:val="13131B"/>
          <w:sz w:val="21"/>
          <w:szCs w:val="21"/>
          <w:lang w:val="es-MX" w:eastAsia="es-MX"/>
        </w:rPr>
        <w:t>verifique</w:t>
      </w:r>
      <w:r w:rsidRPr="00F71361">
        <w:rPr>
          <w:rFonts w:ascii="Abadi" w:hAnsi="Abadi" w:cs="Arial"/>
          <w:color w:val="13131B"/>
          <w:spacing w:val="-10"/>
          <w:sz w:val="21"/>
          <w:szCs w:val="21"/>
          <w:lang w:val="es-MX" w:eastAsia="es-MX"/>
        </w:rPr>
        <w:t xml:space="preserve"> </w:t>
      </w:r>
      <w:r w:rsidRPr="00F71361">
        <w:rPr>
          <w:rFonts w:ascii="Abadi" w:hAnsi="Abadi" w:cs="Arial"/>
          <w:color w:val="13131B"/>
          <w:sz w:val="21"/>
          <w:szCs w:val="21"/>
          <w:lang w:val="es-MX" w:eastAsia="es-MX"/>
        </w:rPr>
        <w:t>las</w:t>
      </w:r>
      <w:r w:rsidRPr="00F71361">
        <w:rPr>
          <w:rFonts w:ascii="Abadi" w:hAnsi="Abadi" w:cs="Arial"/>
          <w:color w:val="13131B"/>
          <w:spacing w:val="-12"/>
          <w:sz w:val="21"/>
          <w:szCs w:val="21"/>
          <w:lang w:val="es-MX" w:eastAsia="es-MX"/>
        </w:rPr>
        <w:t xml:space="preserve"> </w:t>
      </w:r>
      <w:r w:rsidRPr="00F71361">
        <w:rPr>
          <w:rFonts w:ascii="Abadi" w:hAnsi="Abadi" w:cs="Arial"/>
          <w:color w:val="13131B"/>
          <w:sz w:val="21"/>
          <w:szCs w:val="21"/>
          <w:lang w:val="es-MX" w:eastAsia="es-MX"/>
        </w:rPr>
        <w:t>declaraciones</w:t>
      </w:r>
      <w:r w:rsidRPr="00F71361">
        <w:rPr>
          <w:rFonts w:ascii="Abadi" w:hAnsi="Abadi" w:cs="Arial"/>
          <w:color w:val="13131B"/>
          <w:spacing w:val="-11"/>
          <w:sz w:val="21"/>
          <w:szCs w:val="21"/>
          <w:lang w:val="es-MX" w:eastAsia="es-MX"/>
        </w:rPr>
        <w:t xml:space="preserve"> </w:t>
      </w:r>
      <w:r w:rsidRPr="00F71361">
        <w:rPr>
          <w:rFonts w:ascii="Abadi" w:hAnsi="Abadi" w:cs="Arial"/>
          <w:color w:val="13131B"/>
          <w:sz w:val="21"/>
          <w:szCs w:val="21"/>
          <w:lang w:val="es-MX" w:eastAsia="es-MX"/>
        </w:rPr>
        <w:t>patrimoniales</w:t>
      </w:r>
      <w:r w:rsidRPr="00F71361">
        <w:rPr>
          <w:rFonts w:ascii="Abadi" w:hAnsi="Abadi" w:cs="Arial"/>
          <w:color w:val="13131B"/>
          <w:spacing w:val="-8"/>
          <w:sz w:val="21"/>
          <w:szCs w:val="21"/>
          <w:lang w:val="es-MX" w:eastAsia="es-MX"/>
        </w:rPr>
        <w:t xml:space="preserve"> </w:t>
      </w:r>
      <w:r w:rsidRPr="00F71361">
        <w:rPr>
          <w:rFonts w:ascii="Abadi" w:hAnsi="Abadi" w:cs="Arial"/>
          <w:color w:val="13131B"/>
          <w:sz w:val="21"/>
          <w:szCs w:val="21"/>
          <w:lang w:val="es-MX" w:eastAsia="es-MX"/>
        </w:rPr>
        <w:t>y</w:t>
      </w:r>
      <w:r w:rsidRPr="00F71361">
        <w:rPr>
          <w:rFonts w:ascii="Abadi" w:hAnsi="Abadi" w:cs="Arial"/>
          <w:color w:val="13131B"/>
          <w:spacing w:val="-5"/>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16"/>
          <w:sz w:val="21"/>
          <w:szCs w:val="21"/>
          <w:lang w:val="es-MX" w:eastAsia="es-MX"/>
        </w:rPr>
        <w:t xml:space="preserve"> </w:t>
      </w:r>
      <w:r w:rsidRPr="00F71361">
        <w:rPr>
          <w:rFonts w:ascii="Abadi" w:hAnsi="Abadi" w:cs="Arial"/>
          <w:color w:val="13131B"/>
          <w:sz w:val="21"/>
          <w:szCs w:val="21"/>
          <w:lang w:val="es-MX" w:eastAsia="es-MX"/>
        </w:rPr>
        <w:t>intereses</w:t>
      </w:r>
      <w:r w:rsidRPr="00F71361">
        <w:rPr>
          <w:rFonts w:ascii="Abadi" w:hAnsi="Abadi" w:cs="Arial"/>
          <w:color w:val="13131B"/>
          <w:spacing w:val="-11"/>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13"/>
          <w:sz w:val="21"/>
          <w:szCs w:val="21"/>
          <w:lang w:val="es-MX" w:eastAsia="es-MX"/>
        </w:rPr>
        <w:t xml:space="preserve"> </w:t>
      </w:r>
      <w:r w:rsidRPr="00F71361">
        <w:rPr>
          <w:rFonts w:ascii="Abadi" w:hAnsi="Abadi" w:cs="Arial"/>
          <w:color w:val="13131B"/>
          <w:sz w:val="21"/>
          <w:szCs w:val="21"/>
          <w:lang w:val="es-MX" w:eastAsia="es-MX"/>
        </w:rPr>
        <w:t>los</w:t>
      </w:r>
      <w:r w:rsidRPr="00F71361">
        <w:rPr>
          <w:rFonts w:ascii="Abadi" w:hAnsi="Abadi" w:cs="Arial"/>
          <w:color w:val="13131B"/>
          <w:spacing w:val="-13"/>
          <w:sz w:val="21"/>
          <w:szCs w:val="21"/>
          <w:lang w:val="es-MX" w:eastAsia="es-MX"/>
        </w:rPr>
        <w:t xml:space="preserve"> </w:t>
      </w:r>
      <w:r w:rsidRPr="00F71361">
        <w:rPr>
          <w:rFonts w:ascii="Abadi" w:hAnsi="Abadi" w:cs="Arial"/>
          <w:color w:val="13131B"/>
          <w:sz w:val="21"/>
          <w:szCs w:val="21"/>
          <w:lang w:val="es-MX" w:eastAsia="es-MX"/>
        </w:rPr>
        <w:t>integrantes</w:t>
      </w:r>
      <w:r w:rsidRPr="00F71361">
        <w:rPr>
          <w:rFonts w:ascii="Abadi" w:hAnsi="Abadi" w:cs="Arial"/>
          <w:color w:val="13131B"/>
          <w:spacing w:val="-15"/>
          <w:sz w:val="21"/>
          <w:szCs w:val="21"/>
          <w:lang w:val="es-MX" w:eastAsia="es-MX"/>
        </w:rPr>
        <w:t xml:space="preserve"> </w:t>
      </w:r>
      <w:r w:rsidRPr="00F71361">
        <w:rPr>
          <w:rFonts w:ascii="Abadi" w:hAnsi="Abadi" w:cs="Arial"/>
          <w:color w:val="13131B"/>
          <w:sz w:val="21"/>
          <w:szCs w:val="21"/>
          <w:lang w:val="es-MX" w:eastAsia="es-MX"/>
        </w:rPr>
        <w:t>del H.</w:t>
      </w:r>
      <w:r w:rsidRPr="00F71361">
        <w:rPr>
          <w:rFonts w:ascii="Abadi" w:hAnsi="Abadi" w:cs="Arial"/>
          <w:color w:val="13131B"/>
          <w:spacing w:val="-9"/>
          <w:sz w:val="21"/>
          <w:szCs w:val="21"/>
          <w:lang w:val="es-MX" w:eastAsia="es-MX"/>
        </w:rPr>
        <w:t xml:space="preserve"> </w:t>
      </w:r>
      <w:r w:rsidRPr="00F71361">
        <w:rPr>
          <w:rFonts w:ascii="Abadi" w:hAnsi="Abadi" w:cs="Arial"/>
          <w:color w:val="13131B"/>
          <w:sz w:val="21"/>
          <w:szCs w:val="21"/>
          <w:lang w:val="es-MX" w:eastAsia="es-MX"/>
        </w:rPr>
        <w:t>Ayuntamiento</w:t>
      </w:r>
      <w:r w:rsidRPr="00F71361">
        <w:rPr>
          <w:rFonts w:ascii="Abadi" w:hAnsi="Abadi" w:cs="Arial"/>
          <w:color w:val="13131B"/>
          <w:spacing w:val="-14"/>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2"/>
          <w:sz w:val="21"/>
          <w:szCs w:val="21"/>
          <w:lang w:val="es-MX" w:eastAsia="es-MX"/>
        </w:rPr>
        <w:t xml:space="preserve"> </w:t>
      </w:r>
      <w:proofErr w:type="spellStart"/>
      <w:r w:rsidRPr="00F71361">
        <w:rPr>
          <w:rFonts w:ascii="Abadi" w:hAnsi="Abadi" w:cs="Arial"/>
          <w:color w:val="13131B"/>
          <w:sz w:val="21"/>
          <w:szCs w:val="21"/>
          <w:lang w:val="es-MX" w:eastAsia="es-MX"/>
        </w:rPr>
        <w:t>lrapuato</w:t>
      </w:r>
      <w:proofErr w:type="spellEnd"/>
      <w:r w:rsidRPr="00F71361">
        <w:rPr>
          <w:rFonts w:ascii="Abadi" w:hAnsi="Abadi" w:cs="Arial"/>
          <w:color w:val="13131B"/>
          <w:spacing w:val="-12"/>
          <w:sz w:val="21"/>
          <w:szCs w:val="21"/>
          <w:lang w:val="es-MX" w:eastAsia="es-MX"/>
        </w:rPr>
        <w:t xml:space="preserve"> </w:t>
      </w:r>
      <w:r w:rsidRPr="00F71361">
        <w:rPr>
          <w:rFonts w:ascii="Abadi" w:hAnsi="Abadi" w:cs="Arial"/>
          <w:color w:val="13131B"/>
          <w:sz w:val="21"/>
          <w:szCs w:val="21"/>
          <w:lang w:val="es-MX" w:eastAsia="es-MX"/>
        </w:rPr>
        <w:t>por</w:t>
      </w:r>
      <w:r w:rsidRPr="00F71361">
        <w:rPr>
          <w:rFonts w:ascii="Abadi" w:hAnsi="Abadi" w:cs="Arial"/>
          <w:color w:val="13131B"/>
          <w:spacing w:val="-12"/>
          <w:sz w:val="21"/>
          <w:szCs w:val="21"/>
          <w:lang w:val="es-MX" w:eastAsia="es-MX"/>
        </w:rPr>
        <w:t xml:space="preserve"> </w:t>
      </w:r>
      <w:r w:rsidRPr="00F71361">
        <w:rPr>
          <w:rFonts w:ascii="Abadi" w:hAnsi="Abadi" w:cs="Arial"/>
          <w:color w:val="13131B"/>
          <w:sz w:val="21"/>
          <w:szCs w:val="21"/>
          <w:lang w:val="es-MX" w:eastAsia="es-MX"/>
        </w:rPr>
        <w:t>presuntos</w:t>
      </w:r>
      <w:r w:rsidRPr="00F71361">
        <w:rPr>
          <w:rFonts w:ascii="Abadi" w:hAnsi="Abadi" w:cs="Arial"/>
          <w:color w:val="13131B"/>
          <w:spacing w:val="-16"/>
          <w:sz w:val="21"/>
          <w:szCs w:val="21"/>
          <w:lang w:val="es-MX" w:eastAsia="es-MX"/>
        </w:rPr>
        <w:t xml:space="preserve"> </w:t>
      </w:r>
      <w:r w:rsidRPr="00F71361">
        <w:rPr>
          <w:rFonts w:ascii="Abadi" w:hAnsi="Abadi" w:cs="Arial"/>
          <w:color w:val="13131B"/>
          <w:sz w:val="21"/>
          <w:szCs w:val="21"/>
          <w:lang w:val="es-MX" w:eastAsia="es-MX"/>
        </w:rPr>
        <w:t>actos</w:t>
      </w:r>
      <w:r w:rsidRPr="00F71361">
        <w:rPr>
          <w:rFonts w:ascii="Abadi" w:hAnsi="Abadi" w:cs="Arial"/>
          <w:color w:val="13131B"/>
          <w:spacing w:val="-6"/>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4"/>
          <w:sz w:val="21"/>
          <w:szCs w:val="21"/>
          <w:lang w:val="es-MX" w:eastAsia="es-MX"/>
        </w:rPr>
        <w:t xml:space="preserve"> </w:t>
      </w:r>
      <w:r w:rsidRPr="00F71361">
        <w:rPr>
          <w:rFonts w:ascii="Abadi" w:hAnsi="Abadi" w:cs="Arial"/>
          <w:color w:val="13131B"/>
          <w:sz w:val="21"/>
          <w:szCs w:val="21"/>
          <w:lang w:val="es-MX" w:eastAsia="es-MX"/>
        </w:rPr>
        <w:t>corrupción</w:t>
      </w:r>
      <w:r w:rsidRPr="00F71361">
        <w:rPr>
          <w:rFonts w:ascii="Abadi" w:hAnsi="Abadi" w:cs="Arial"/>
          <w:color w:val="13131B"/>
          <w:spacing w:val="-7"/>
          <w:sz w:val="21"/>
          <w:szCs w:val="21"/>
          <w:lang w:val="es-MX" w:eastAsia="es-MX"/>
        </w:rPr>
        <w:t xml:space="preserve"> </w:t>
      </w:r>
      <w:r w:rsidRPr="00F71361">
        <w:rPr>
          <w:rFonts w:ascii="Abadi" w:hAnsi="Abadi" w:cs="Arial"/>
          <w:color w:val="13131B"/>
          <w:sz w:val="21"/>
          <w:szCs w:val="21"/>
          <w:lang w:val="es-MX" w:eastAsia="es-MX"/>
        </w:rPr>
        <w:t>en</w:t>
      </w:r>
      <w:r w:rsidRPr="00F71361">
        <w:rPr>
          <w:rFonts w:ascii="Abadi" w:hAnsi="Abadi" w:cs="Arial"/>
          <w:color w:val="13131B"/>
          <w:spacing w:val="-7"/>
          <w:sz w:val="21"/>
          <w:szCs w:val="21"/>
          <w:lang w:val="es-MX" w:eastAsia="es-MX"/>
        </w:rPr>
        <w:t xml:space="preserve"> </w:t>
      </w:r>
      <w:r w:rsidRPr="00F71361">
        <w:rPr>
          <w:rFonts w:ascii="Abadi" w:hAnsi="Abadi" w:cs="Arial"/>
          <w:color w:val="13131B"/>
          <w:sz w:val="21"/>
          <w:szCs w:val="21"/>
          <w:lang w:val="es-MX" w:eastAsia="es-MX"/>
        </w:rPr>
        <w:t>el</w:t>
      </w:r>
      <w:r w:rsidRPr="00F71361">
        <w:rPr>
          <w:rFonts w:ascii="Abadi" w:hAnsi="Abadi" w:cs="Arial"/>
          <w:color w:val="13131B"/>
          <w:spacing w:val="-8"/>
          <w:sz w:val="21"/>
          <w:szCs w:val="21"/>
          <w:lang w:val="es-MX" w:eastAsia="es-MX"/>
        </w:rPr>
        <w:t xml:space="preserve"> </w:t>
      </w:r>
      <w:r w:rsidRPr="00F71361">
        <w:rPr>
          <w:rFonts w:ascii="Abadi" w:hAnsi="Abadi" w:cs="Arial"/>
          <w:color w:val="13131B"/>
          <w:sz w:val="21"/>
          <w:szCs w:val="21"/>
          <w:lang w:val="es-MX" w:eastAsia="es-MX"/>
        </w:rPr>
        <w:t>aumento</w:t>
      </w:r>
      <w:r w:rsidRPr="00F71361">
        <w:rPr>
          <w:rFonts w:ascii="Abadi" w:hAnsi="Abadi" w:cs="Arial"/>
          <w:color w:val="13131B"/>
          <w:spacing w:val="-5"/>
          <w:sz w:val="21"/>
          <w:szCs w:val="21"/>
          <w:lang w:val="es-MX" w:eastAsia="es-MX"/>
        </w:rPr>
        <w:t xml:space="preserve"> </w:t>
      </w:r>
      <w:r w:rsidRPr="00F71361">
        <w:rPr>
          <w:rFonts w:ascii="Abadi" w:hAnsi="Abadi" w:cs="Arial"/>
          <w:color w:val="13131B"/>
          <w:sz w:val="21"/>
          <w:szCs w:val="21"/>
          <w:lang w:val="es-MX" w:eastAsia="es-MX"/>
        </w:rPr>
        <w:t>de</w:t>
      </w:r>
      <w:r w:rsidRPr="00F71361">
        <w:rPr>
          <w:rFonts w:ascii="Abadi" w:hAnsi="Abadi" w:cs="Arial"/>
          <w:color w:val="13131B"/>
          <w:spacing w:val="-10"/>
          <w:sz w:val="21"/>
          <w:szCs w:val="21"/>
          <w:lang w:val="es-MX" w:eastAsia="es-MX"/>
        </w:rPr>
        <w:t xml:space="preserve"> </w:t>
      </w:r>
      <w:r w:rsidRPr="00F71361">
        <w:rPr>
          <w:rFonts w:ascii="Abadi" w:hAnsi="Abadi" w:cs="Arial"/>
          <w:color w:val="13131B"/>
          <w:sz w:val="21"/>
          <w:szCs w:val="21"/>
          <w:lang w:val="es-MX" w:eastAsia="es-MX"/>
        </w:rPr>
        <w:t>la</w:t>
      </w:r>
      <w:r w:rsidRPr="00F71361">
        <w:rPr>
          <w:rFonts w:ascii="Abadi" w:hAnsi="Abadi" w:cs="Arial"/>
          <w:color w:val="13131B"/>
          <w:spacing w:val="-3"/>
          <w:sz w:val="21"/>
          <w:szCs w:val="21"/>
          <w:lang w:val="es-MX" w:eastAsia="es-MX"/>
        </w:rPr>
        <w:t xml:space="preserve"> </w:t>
      </w:r>
      <w:r w:rsidRPr="00F71361">
        <w:rPr>
          <w:rFonts w:ascii="Abadi" w:hAnsi="Abadi" w:cs="Arial"/>
          <w:color w:val="13131B"/>
          <w:sz w:val="21"/>
          <w:szCs w:val="21"/>
          <w:lang w:val="es-MX" w:eastAsia="es-MX"/>
        </w:rPr>
        <w:t>tarifa</w:t>
      </w:r>
      <w:r w:rsidRPr="00F71361">
        <w:rPr>
          <w:rFonts w:ascii="Abadi" w:hAnsi="Abadi" w:cs="Arial"/>
          <w:color w:val="13131B"/>
          <w:spacing w:val="-4"/>
          <w:sz w:val="21"/>
          <w:szCs w:val="21"/>
          <w:lang w:val="es-MX" w:eastAsia="es-MX"/>
        </w:rPr>
        <w:t xml:space="preserve"> </w:t>
      </w:r>
      <w:r w:rsidRPr="00F71361">
        <w:rPr>
          <w:rFonts w:ascii="Abadi" w:hAnsi="Abadi" w:cs="Arial"/>
          <w:color w:val="13131B"/>
          <w:sz w:val="21"/>
          <w:szCs w:val="21"/>
          <w:lang w:val="es-MX" w:eastAsia="es-MX"/>
        </w:rPr>
        <w:t>en</w:t>
      </w:r>
      <w:r w:rsidRPr="00F71361">
        <w:rPr>
          <w:rFonts w:ascii="Abadi" w:hAnsi="Abadi" w:cs="Arial"/>
          <w:color w:val="13131B"/>
          <w:spacing w:val="-7"/>
          <w:sz w:val="21"/>
          <w:szCs w:val="21"/>
          <w:lang w:val="es-MX" w:eastAsia="es-MX"/>
        </w:rPr>
        <w:t xml:space="preserve"> </w:t>
      </w:r>
      <w:r w:rsidRPr="00F71361">
        <w:rPr>
          <w:rFonts w:ascii="Abadi" w:hAnsi="Abadi" w:cs="Arial"/>
          <w:color w:val="13131B"/>
          <w:sz w:val="21"/>
          <w:szCs w:val="21"/>
          <w:lang w:val="es-MX" w:eastAsia="es-MX"/>
        </w:rPr>
        <w:t>el</w:t>
      </w:r>
      <w:r w:rsidRPr="00F71361">
        <w:rPr>
          <w:rFonts w:ascii="Abadi" w:hAnsi="Abadi" w:cs="Arial"/>
          <w:color w:val="13131B"/>
          <w:spacing w:val="-3"/>
          <w:sz w:val="21"/>
          <w:szCs w:val="21"/>
          <w:lang w:val="es-MX" w:eastAsia="es-MX"/>
        </w:rPr>
        <w:t xml:space="preserve"> </w:t>
      </w:r>
      <w:r w:rsidRPr="00F71361">
        <w:rPr>
          <w:rFonts w:ascii="Abadi" w:hAnsi="Abadi" w:cs="Arial"/>
          <w:color w:val="13131B"/>
          <w:sz w:val="21"/>
          <w:szCs w:val="21"/>
          <w:lang w:val="es-MX" w:eastAsia="es-MX"/>
        </w:rPr>
        <w:t>transporte</w:t>
      </w:r>
      <w:r w:rsidRPr="00F71361">
        <w:rPr>
          <w:rFonts w:ascii="Abadi" w:hAnsi="Abadi" w:cs="Arial"/>
          <w:color w:val="13131B"/>
          <w:spacing w:val="-7"/>
          <w:sz w:val="21"/>
          <w:szCs w:val="21"/>
          <w:lang w:val="es-MX" w:eastAsia="es-MX"/>
        </w:rPr>
        <w:t xml:space="preserve"> </w:t>
      </w:r>
      <w:r w:rsidRPr="00F71361">
        <w:rPr>
          <w:rFonts w:ascii="Abadi" w:hAnsi="Abadi" w:cs="Arial"/>
          <w:color w:val="13131B"/>
          <w:sz w:val="21"/>
          <w:szCs w:val="21"/>
          <w:lang w:val="es-MX" w:eastAsia="es-MX"/>
        </w:rPr>
        <w:t>público.</w:t>
      </w:r>
    </w:p>
    <w:p w14:paraId="1BAA0EEA" w14:textId="77777777" w:rsidR="008161D6" w:rsidRDefault="008161D6" w:rsidP="00085004">
      <w:pPr>
        <w:kinsoku w:val="0"/>
        <w:overflowPunct w:val="0"/>
        <w:autoSpaceDE w:val="0"/>
        <w:autoSpaceDN w:val="0"/>
        <w:adjustRightInd w:val="0"/>
        <w:spacing w:line="276" w:lineRule="auto"/>
        <w:jc w:val="both"/>
        <w:rPr>
          <w:rFonts w:ascii="Abadi" w:hAnsi="Abadi" w:cs="Arial"/>
          <w:b/>
          <w:bCs/>
          <w:color w:val="13131A"/>
          <w:sz w:val="21"/>
          <w:szCs w:val="21"/>
          <w:lang w:val="es-MX" w:eastAsia="es-MX"/>
        </w:rPr>
      </w:pPr>
    </w:p>
    <w:p w14:paraId="7042761B" w14:textId="1ACBE8AE" w:rsidR="00371DE3" w:rsidRPr="00371DE3" w:rsidRDefault="00371DE3" w:rsidP="008161D6">
      <w:pPr>
        <w:kinsoku w:val="0"/>
        <w:overflowPunct w:val="0"/>
        <w:autoSpaceDE w:val="0"/>
        <w:autoSpaceDN w:val="0"/>
        <w:adjustRightInd w:val="0"/>
        <w:spacing w:line="276" w:lineRule="auto"/>
        <w:jc w:val="center"/>
        <w:rPr>
          <w:rFonts w:ascii="Abadi" w:hAnsi="Abadi" w:cs="Arial"/>
          <w:b/>
          <w:bCs/>
          <w:color w:val="13131A"/>
          <w:sz w:val="21"/>
          <w:szCs w:val="21"/>
          <w:lang w:val="es-MX" w:eastAsia="es-MX"/>
        </w:rPr>
      </w:pPr>
      <w:r w:rsidRPr="00371DE3">
        <w:rPr>
          <w:rFonts w:ascii="Abadi" w:hAnsi="Abadi" w:cs="Arial"/>
          <w:b/>
          <w:bCs/>
          <w:color w:val="13131A"/>
          <w:sz w:val="21"/>
          <w:szCs w:val="21"/>
          <w:lang w:val="es-MX" w:eastAsia="es-MX"/>
        </w:rPr>
        <w:t>ATENTAMENTE</w:t>
      </w:r>
    </w:p>
    <w:p w14:paraId="40B9D7A7" w14:textId="77777777" w:rsidR="00371DE3" w:rsidRPr="00371DE3" w:rsidRDefault="00371DE3" w:rsidP="00085004">
      <w:pPr>
        <w:kinsoku w:val="0"/>
        <w:overflowPunct w:val="0"/>
        <w:autoSpaceDE w:val="0"/>
        <w:autoSpaceDN w:val="0"/>
        <w:adjustRightInd w:val="0"/>
        <w:spacing w:before="242" w:line="276" w:lineRule="auto"/>
        <w:jc w:val="both"/>
        <w:rPr>
          <w:rFonts w:ascii="Abadi" w:hAnsi="Abadi" w:cs="Arial"/>
          <w:color w:val="161A1E"/>
          <w:sz w:val="21"/>
          <w:szCs w:val="21"/>
          <w:lang w:val="es-MX" w:eastAsia="es-MX"/>
        </w:rPr>
      </w:pPr>
      <w:r w:rsidRPr="00371DE3">
        <w:rPr>
          <w:rFonts w:ascii="Abadi" w:hAnsi="Abadi" w:cs="Arial"/>
          <w:color w:val="161A1E"/>
          <w:sz w:val="21"/>
          <w:szCs w:val="21"/>
          <w:lang w:val="es-MX" w:eastAsia="es-MX"/>
        </w:rPr>
        <w:t xml:space="preserve">Guanajuato, </w:t>
      </w:r>
      <w:proofErr w:type="spellStart"/>
      <w:r w:rsidRPr="00371DE3">
        <w:rPr>
          <w:rFonts w:ascii="Abadi" w:hAnsi="Abadi" w:cs="Arial"/>
          <w:color w:val="161A1E"/>
          <w:sz w:val="21"/>
          <w:szCs w:val="21"/>
          <w:lang w:val="es-MX" w:eastAsia="es-MX"/>
        </w:rPr>
        <w:t>Gto</w:t>
      </w:r>
      <w:proofErr w:type="spellEnd"/>
      <w:r w:rsidRPr="00371DE3">
        <w:rPr>
          <w:rFonts w:ascii="Abadi" w:hAnsi="Abadi" w:cs="Arial"/>
          <w:color w:val="161A1E"/>
          <w:sz w:val="21"/>
          <w:szCs w:val="21"/>
          <w:lang w:val="es-MX" w:eastAsia="es-MX"/>
        </w:rPr>
        <w:t>., a 23 de julio de 2024</w:t>
      </w:r>
    </w:p>
    <w:p w14:paraId="4BE289FA" w14:textId="77777777" w:rsidR="006047CC" w:rsidRPr="00085004" w:rsidRDefault="006047CC" w:rsidP="00085004">
      <w:pPr>
        <w:pStyle w:val="Prrafodelista"/>
        <w:spacing w:line="276" w:lineRule="auto"/>
        <w:ind w:left="720"/>
        <w:jc w:val="both"/>
        <w:rPr>
          <w:rFonts w:ascii="Abadi" w:hAnsi="Abadi"/>
          <w:b/>
          <w:bCs/>
          <w:sz w:val="21"/>
          <w:szCs w:val="21"/>
        </w:rPr>
      </w:pPr>
    </w:p>
    <w:p w14:paraId="4F2F800A" w14:textId="09C7DE23" w:rsidR="00371DE3" w:rsidRPr="00085004" w:rsidRDefault="00371DE3" w:rsidP="00085004">
      <w:pPr>
        <w:pStyle w:val="Prrafodelista"/>
        <w:spacing w:line="276" w:lineRule="auto"/>
        <w:ind w:left="720"/>
        <w:jc w:val="both"/>
        <w:rPr>
          <w:rFonts w:ascii="Abadi" w:hAnsi="Abadi"/>
          <w:b/>
          <w:bCs/>
          <w:sz w:val="21"/>
          <w:szCs w:val="21"/>
        </w:rPr>
      </w:pPr>
      <w:r w:rsidRPr="00085004">
        <w:rPr>
          <w:rFonts w:ascii="Abadi" w:hAnsi="Abadi"/>
          <w:b/>
          <w:bCs/>
          <w:sz w:val="21"/>
          <w:szCs w:val="21"/>
        </w:rPr>
        <w:t xml:space="preserve">Irma Leticia González Sánchez. </w:t>
      </w:r>
    </w:p>
    <w:p w14:paraId="00E4F692" w14:textId="77777777" w:rsidR="00371DE3" w:rsidRPr="00085004" w:rsidRDefault="00371DE3" w:rsidP="00085004">
      <w:pPr>
        <w:pStyle w:val="Prrafodelista"/>
        <w:spacing w:line="276" w:lineRule="auto"/>
        <w:ind w:left="720"/>
        <w:jc w:val="both"/>
        <w:rPr>
          <w:rFonts w:ascii="Abadi" w:hAnsi="Abadi"/>
          <w:b/>
          <w:bCs/>
          <w:sz w:val="21"/>
          <w:szCs w:val="21"/>
        </w:rPr>
      </w:pPr>
    </w:p>
    <w:p w14:paraId="2B92BC8E" w14:textId="5A278C59" w:rsidR="00085004" w:rsidRDefault="00085004" w:rsidP="00085004">
      <w:pPr>
        <w:pStyle w:val="Prrafodelista"/>
        <w:spacing w:line="276" w:lineRule="auto"/>
        <w:ind w:left="720"/>
        <w:jc w:val="both"/>
        <w:rPr>
          <w:rFonts w:ascii="Abadi" w:hAnsi="Abadi"/>
          <w:b/>
          <w:bCs/>
          <w:sz w:val="21"/>
          <w:szCs w:val="21"/>
        </w:rPr>
      </w:pPr>
      <w:r w:rsidRPr="00085004">
        <w:rPr>
          <w:rFonts w:ascii="Abadi" w:hAnsi="Abadi"/>
          <w:b/>
          <w:bCs/>
          <w:sz w:val="21"/>
          <w:szCs w:val="21"/>
        </w:rPr>
        <w:t>Grupo Parlamentario de morena</w:t>
      </w:r>
    </w:p>
    <w:p w14:paraId="2CD9B614" w14:textId="77777777" w:rsidR="00360F24" w:rsidRDefault="00360F24" w:rsidP="00085004">
      <w:pPr>
        <w:pStyle w:val="Prrafodelista"/>
        <w:spacing w:line="276" w:lineRule="auto"/>
        <w:ind w:left="720"/>
        <w:jc w:val="both"/>
        <w:rPr>
          <w:rFonts w:ascii="Abadi" w:hAnsi="Abadi"/>
          <w:b/>
          <w:bCs/>
          <w:sz w:val="21"/>
          <w:szCs w:val="21"/>
        </w:rPr>
      </w:pPr>
    </w:p>
    <w:p w14:paraId="162EDF8A" w14:textId="77777777" w:rsidR="00360F24" w:rsidRPr="00360F24" w:rsidRDefault="00360F24" w:rsidP="00360F24">
      <w:pPr>
        <w:spacing w:after="160" w:line="278" w:lineRule="auto"/>
        <w:ind w:firstLine="567"/>
        <w:jc w:val="both"/>
        <w:rPr>
          <w:rFonts w:ascii="Abadi" w:eastAsia="Aptos" w:hAnsi="Abadi"/>
          <w:kern w:val="2"/>
          <w:sz w:val="21"/>
          <w:szCs w:val="21"/>
          <w:lang w:val="es-MX" w:eastAsia="en-US"/>
          <w14:ligatures w14:val="standardContextual"/>
        </w:rPr>
      </w:pPr>
      <w:r w:rsidRPr="00360F24">
        <w:rPr>
          <w:rFonts w:ascii="Abadi" w:eastAsia="Aptos" w:hAnsi="Abadi"/>
          <w:b/>
          <w:bCs/>
          <w:kern w:val="2"/>
          <w:sz w:val="21"/>
          <w:szCs w:val="21"/>
          <w:lang w:val="es-MX" w:eastAsia="en-US"/>
          <w14:ligatures w14:val="standardContextual"/>
        </w:rPr>
        <w:t>- La Presidencia.-</w:t>
      </w:r>
      <w:r w:rsidRPr="00360F24">
        <w:rPr>
          <w:rFonts w:ascii="Abadi" w:eastAsia="Aptos" w:hAnsi="Abadi"/>
          <w:kern w:val="2"/>
          <w:sz w:val="21"/>
          <w:szCs w:val="21"/>
          <w:lang w:val="es-MX" w:eastAsia="en-US"/>
          <w14:ligatures w14:val="standardContextual"/>
        </w:rPr>
        <w:t xml:space="preserve"> A continuación, se da cuenta con la propuesta de punto de acuerdo referida en el punto 6 del orden del día. </w:t>
      </w:r>
      <w:r w:rsidRPr="00360F24">
        <w:rPr>
          <w:rFonts w:ascii="Abadi" w:eastAsia="Aptos" w:hAnsi="Abadi"/>
          <w:b/>
          <w:bCs/>
          <w:kern w:val="2"/>
          <w:sz w:val="21"/>
          <w:szCs w:val="21"/>
          <w:lang w:val="es-MX" w:eastAsia="en-US"/>
          <w14:ligatures w14:val="standardContextual"/>
        </w:rPr>
        <w:t>(423/LXV-PPA)</w:t>
      </w:r>
    </w:p>
    <w:p w14:paraId="1F42630A" w14:textId="6479CFB0" w:rsidR="00360F24" w:rsidRPr="00360F24" w:rsidRDefault="00360F24" w:rsidP="00360F24">
      <w:pPr>
        <w:spacing w:after="160" w:line="278" w:lineRule="auto"/>
        <w:ind w:left="851" w:right="1041"/>
        <w:jc w:val="both"/>
        <w:rPr>
          <w:rFonts w:ascii="Abadi" w:eastAsia="Aptos" w:hAnsi="Abadi"/>
          <w:b/>
          <w:bCs/>
          <w:i/>
          <w:iCs/>
          <w:kern w:val="2"/>
          <w:sz w:val="21"/>
          <w:szCs w:val="21"/>
          <w:u w:val="single"/>
          <w:lang w:val="es-MX" w:eastAsia="en-US"/>
          <w14:ligatures w14:val="standardContextual"/>
        </w:rPr>
      </w:pPr>
      <w:r w:rsidRPr="00360F24">
        <w:rPr>
          <w:rFonts w:ascii="Abadi" w:eastAsia="Aptos" w:hAnsi="Abadi"/>
          <w:b/>
          <w:bCs/>
          <w:i/>
          <w:iCs/>
          <w:kern w:val="2"/>
          <w:sz w:val="21"/>
          <w:szCs w:val="21"/>
          <w:u w:val="single"/>
          <w:lang w:val="es-MX" w:eastAsia="en-US"/>
          <w14:ligatures w14:val="standardContextual"/>
        </w:rPr>
        <w:t xml:space="preserve">La misma se turna a la Comisión de Asuntos </w:t>
      </w:r>
      <w:r w:rsidR="00B33735">
        <w:rPr>
          <w:rFonts w:ascii="Abadi" w:eastAsia="Aptos" w:hAnsi="Abadi"/>
          <w:b/>
          <w:bCs/>
          <w:i/>
          <w:iCs/>
          <w:kern w:val="2"/>
          <w:sz w:val="21"/>
          <w:szCs w:val="21"/>
          <w:u w:val="single"/>
          <w:lang w:val="es-MX" w:eastAsia="en-US"/>
          <w14:ligatures w14:val="standardContextual"/>
        </w:rPr>
        <w:t>M</w:t>
      </w:r>
      <w:r w:rsidRPr="00360F24">
        <w:rPr>
          <w:rFonts w:ascii="Abadi" w:eastAsia="Aptos" w:hAnsi="Abadi"/>
          <w:b/>
          <w:bCs/>
          <w:i/>
          <w:iCs/>
          <w:kern w:val="2"/>
          <w:sz w:val="21"/>
          <w:szCs w:val="21"/>
          <w:u w:val="single"/>
          <w:lang w:val="es-MX" w:eastAsia="en-US"/>
          <w14:ligatures w14:val="standardContextual"/>
        </w:rPr>
        <w:t>unicipales, con fundamento en el artículo 104, fracción séptima, de nuestra Ley Orgánica para su estudio y dictamen.</w:t>
      </w:r>
    </w:p>
    <w:p w14:paraId="0456EF81" w14:textId="77777777" w:rsidR="00360F24" w:rsidRPr="00085004" w:rsidRDefault="00360F24" w:rsidP="00085004">
      <w:pPr>
        <w:pStyle w:val="Prrafodelista"/>
        <w:spacing w:line="276" w:lineRule="auto"/>
        <w:ind w:left="720"/>
        <w:jc w:val="both"/>
        <w:rPr>
          <w:rFonts w:ascii="Abadi" w:hAnsi="Abadi"/>
          <w:b/>
          <w:bCs/>
          <w:sz w:val="21"/>
          <w:szCs w:val="21"/>
        </w:rPr>
      </w:pPr>
    </w:p>
    <w:p w14:paraId="170F3484" w14:textId="77777777" w:rsidR="006535A6" w:rsidRPr="00CA0F26" w:rsidRDefault="006535A6" w:rsidP="001B57F9">
      <w:pPr>
        <w:pStyle w:val="Prrafodelista"/>
        <w:ind w:left="720"/>
        <w:jc w:val="both"/>
        <w:rPr>
          <w:rFonts w:ascii="Abadi" w:hAnsi="Abadi"/>
          <w:b/>
          <w:bCs/>
          <w:sz w:val="22"/>
          <w:szCs w:val="22"/>
        </w:rPr>
      </w:pPr>
    </w:p>
    <w:p w14:paraId="25639444" w14:textId="77777777" w:rsidR="001B57F9" w:rsidRPr="00CA0F26" w:rsidRDefault="001B57F9" w:rsidP="002A1391">
      <w:pPr>
        <w:pStyle w:val="Prrafodelista"/>
        <w:numPr>
          <w:ilvl w:val="0"/>
          <w:numId w:val="11"/>
        </w:numPr>
        <w:spacing w:after="160" w:line="259" w:lineRule="auto"/>
        <w:ind w:left="426"/>
        <w:contextualSpacing/>
        <w:jc w:val="both"/>
        <w:rPr>
          <w:rFonts w:ascii="Abadi" w:hAnsi="Abadi"/>
          <w:b/>
          <w:bCs/>
          <w:sz w:val="22"/>
          <w:szCs w:val="22"/>
        </w:rPr>
      </w:pPr>
      <w:r w:rsidRPr="00CA0F26">
        <w:rPr>
          <w:rFonts w:ascii="Abadi" w:hAnsi="Abadi"/>
          <w:b/>
          <w:bCs/>
        </w:rPr>
        <w:t>ASUNTOS GENERALES.</w:t>
      </w:r>
    </w:p>
    <w:p w14:paraId="196AD458" w14:textId="77777777" w:rsidR="00BC6C38" w:rsidRDefault="00BC6C38" w:rsidP="009E2655">
      <w:pPr>
        <w:pStyle w:val="Prrafodelista"/>
        <w:spacing w:after="160" w:line="259" w:lineRule="auto"/>
        <w:ind w:left="720" w:right="850"/>
        <w:contextualSpacing/>
        <w:jc w:val="both"/>
        <w:rPr>
          <w:rFonts w:ascii="Abadi" w:hAnsi="Abadi"/>
          <w:b/>
          <w:bCs/>
          <w:sz w:val="21"/>
          <w:szCs w:val="21"/>
        </w:rPr>
      </w:pPr>
    </w:p>
    <w:p w14:paraId="72855306"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Corresponde abrir el registro para tratar asuntos de interés general si algún integrante de la Asamblea desea inscribirse en favor de manifestarlo a esta Presidencia, indicando el tema de su participación, ¿Diputado Ernesto Millán? </w:t>
      </w:r>
      <w:r w:rsidRPr="007263F9">
        <w:rPr>
          <w:rFonts w:ascii="Abadi" w:eastAsia="Aptos" w:hAnsi="Abadi"/>
          <w:b/>
          <w:bCs/>
          <w:kern w:val="2"/>
          <w:sz w:val="21"/>
          <w:szCs w:val="21"/>
          <w:lang w:val="es-MX" w:eastAsia="en-US"/>
          <w14:ligatures w14:val="standardContextual"/>
        </w:rPr>
        <w:t>(Voz) diputado Ernesto Millán,</w:t>
      </w:r>
      <w:r w:rsidRPr="007263F9">
        <w:rPr>
          <w:rFonts w:ascii="Abadi" w:eastAsia="Aptos" w:hAnsi="Abadi"/>
          <w:kern w:val="2"/>
          <w:sz w:val="21"/>
          <w:szCs w:val="21"/>
          <w:lang w:val="es-MX" w:eastAsia="en-US"/>
          <w14:ligatures w14:val="standardContextual"/>
        </w:rPr>
        <w:t xml:space="preserve"> sí, con el tema “Renuncia” </w:t>
      </w:r>
      <w:r w:rsidRPr="007263F9">
        <w:rPr>
          <w:rFonts w:ascii="Abadi" w:eastAsia="Aptos" w:hAnsi="Abadi"/>
          <w:b/>
          <w:bCs/>
          <w:kern w:val="2"/>
          <w:sz w:val="21"/>
          <w:szCs w:val="21"/>
          <w:lang w:val="es-MX" w:eastAsia="en-US"/>
          <w14:ligatures w14:val="standardContextual"/>
        </w:rPr>
        <w:t>(Voz) diputado Presidente,</w:t>
      </w:r>
      <w:r w:rsidRPr="007263F9">
        <w:rPr>
          <w:rFonts w:ascii="Abadi" w:eastAsia="Aptos" w:hAnsi="Abadi"/>
          <w:kern w:val="2"/>
          <w:sz w:val="21"/>
          <w:szCs w:val="21"/>
          <w:lang w:val="es-MX" w:eastAsia="en-US"/>
          <w14:ligatures w14:val="standardContextual"/>
        </w:rPr>
        <w:t xml:space="preserve"> ¿Diputado David? </w:t>
      </w:r>
      <w:r w:rsidRPr="007263F9">
        <w:rPr>
          <w:rFonts w:ascii="Abadi" w:eastAsia="Aptos" w:hAnsi="Abadi"/>
          <w:b/>
          <w:bCs/>
          <w:kern w:val="2"/>
          <w:sz w:val="21"/>
          <w:szCs w:val="21"/>
          <w:lang w:val="es-MX" w:eastAsia="en-US"/>
          <w14:ligatures w14:val="standardContextual"/>
        </w:rPr>
        <w:t xml:space="preserve">(Voz) diputado David, </w:t>
      </w:r>
      <w:r w:rsidRPr="007263F9">
        <w:rPr>
          <w:rFonts w:ascii="Abadi" w:eastAsia="Aptos" w:hAnsi="Abadi"/>
          <w:kern w:val="2"/>
          <w:sz w:val="21"/>
          <w:szCs w:val="21"/>
          <w:lang w:val="es-MX" w:eastAsia="en-US"/>
          <w14:ligatures w14:val="standardContextual"/>
        </w:rPr>
        <w:t xml:space="preserve">“FIDESSEG” </w:t>
      </w:r>
      <w:r w:rsidRPr="007263F9">
        <w:rPr>
          <w:rFonts w:ascii="Abadi" w:eastAsia="Aptos" w:hAnsi="Abadi"/>
          <w:b/>
          <w:bCs/>
          <w:kern w:val="2"/>
          <w:sz w:val="21"/>
          <w:szCs w:val="21"/>
          <w:lang w:val="es-MX" w:eastAsia="en-US"/>
          <w14:ligatures w14:val="standardContextual"/>
        </w:rPr>
        <w:t xml:space="preserve">(Voz) diputado Presidente, </w:t>
      </w:r>
      <w:r w:rsidRPr="007263F9">
        <w:rPr>
          <w:rFonts w:ascii="Abadi" w:eastAsia="Aptos" w:hAnsi="Abadi"/>
          <w:bCs/>
          <w:kern w:val="2"/>
          <w:sz w:val="21"/>
          <w:szCs w:val="21"/>
          <w:lang w:val="es-MX" w:eastAsia="en-US"/>
          <w14:ligatures w14:val="standardContextual"/>
        </w:rPr>
        <w:t xml:space="preserve">“FIDESSEG” </w:t>
      </w:r>
      <w:r w:rsidRPr="007263F9">
        <w:rPr>
          <w:rFonts w:ascii="Abadi" w:eastAsia="Aptos" w:hAnsi="Abadi"/>
          <w:kern w:val="2"/>
          <w:sz w:val="21"/>
          <w:szCs w:val="21"/>
          <w:lang w:val="es-MX" w:eastAsia="en-US"/>
          <w14:ligatures w14:val="standardContextual"/>
        </w:rPr>
        <w:t xml:space="preserve">¿Alguna diputada o diputado? La lista de participantes ha quedado conformada de la siguiente manera, diputado Ernesto Millán Soberanes con el tema “Renuncia” y en la segunda participación el diputado David Martínez Mendizábal, con el tema “FIDESSEG” Diputado Ernesto tiene la palabra hasta por 10 minutos. </w:t>
      </w:r>
    </w:p>
    <w:p w14:paraId="7FCF030A"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p>
    <w:p w14:paraId="43B48C32" w14:textId="6E379ABC"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lastRenderedPageBreak/>
        <w:t>(Hace uso de la voz el diputado Ernesto Mil</w:t>
      </w:r>
      <w:r w:rsidR="00EE350F">
        <w:rPr>
          <w:rFonts w:ascii="Abadi" w:eastAsia="Aptos" w:hAnsi="Abadi"/>
          <w:b/>
          <w:bCs/>
          <w:kern w:val="2"/>
          <w:sz w:val="21"/>
          <w:szCs w:val="21"/>
          <w:lang w:val="es-MX" w:eastAsia="en-US"/>
          <w14:ligatures w14:val="standardContextual"/>
        </w:rPr>
        <w:t>l</w:t>
      </w:r>
      <w:r w:rsidRPr="007263F9">
        <w:rPr>
          <w:rFonts w:ascii="Abadi" w:eastAsia="Aptos" w:hAnsi="Abadi"/>
          <w:b/>
          <w:bCs/>
          <w:kern w:val="2"/>
          <w:sz w:val="21"/>
          <w:szCs w:val="21"/>
          <w:lang w:val="es-MX" w:eastAsia="en-US"/>
          <w14:ligatures w14:val="standardContextual"/>
        </w:rPr>
        <w:t>án Soberanes, para habla en asuntos de interés general)</w:t>
      </w:r>
    </w:p>
    <w:p w14:paraId="007333DC" w14:textId="1DB5CFA1"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p>
    <w:p w14:paraId="5E991C4B" w14:textId="62EB0BFB" w:rsidR="007263F9" w:rsidRPr="007263F9" w:rsidRDefault="00EE350F"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1312" behindDoc="1" locked="0" layoutInCell="1" allowOverlap="1" wp14:anchorId="4B977585" wp14:editId="54DFD62C">
            <wp:simplePos x="0" y="0"/>
            <wp:positionH relativeFrom="column">
              <wp:posOffset>594699</wp:posOffset>
            </wp:positionH>
            <wp:positionV relativeFrom="paragraph">
              <wp:posOffset>77785</wp:posOffset>
            </wp:positionV>
            <wp:extent cx="1393825" cy="783590"/>
            <wp:effectExtent l="247650" t="228600" r="244475" b="778510"/>
            <wp:wrapTight wrapText="bothSides">
              <wp:wrapPolygon edited="0">
                <wp:start x="-3838" y="-6301"/>
                <wp:lineTo x="-3838" y="42535"/>
                <wp:lineTo x="25093" y="42535"/>
                <wp:lineTo x="25093" y="-6301"/>
                <wp:lineTo x="-3838" y="-6301"/>
              </wp:wrapPolygon>
            </wp:wrapTight>
            <wp:docPr id="134239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9287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825" cy="7835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32DF4AE1"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Muchas gracias Presidente, muy buenos días, saludo con mucho gusto, a mis compañeras y compañeros diputados, a los medios de comunicación a quien nos siguen a través de las redes y de los diferentes medios, hace 11 años fue designado Javier Pérez Salazar como Auditor General del entonces Órgano de Fiscalización Superior del Congreso del Estado, después, en noviembre de 2020, se le ratificó como Auditor Superior por un periodo, de 7 años más. </w:t>
      </w:r>
    </w:p>
    <w:p w14:paraId="3B4872AE"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En junio de 2022 desde el Grupo Parlamentario de Morena, propusimos a este Congreso la remoción de Javier Pérez Salazar del cargo de titular de la Auditoría Superior del Estado de Guanajuato, pues desde entonces se actualizaban algunas de las causas graves que establece la Constitución para la remoción, del auditor superior y que pueden sintetizarse en parcialidad, omisión y complicidad, en su momento señalamos que en diversas auditorías, Pérez Salazar incumplió con su obligación de determinar los daños y perjuicios de promover, el fincamiento de sanciones en los casos que establece la ley, de igual modo, acreditamos que se le condujo con parcialidad en los procedimientos de fiscalización, así como en el cumplimiento de las disposiciones de la propia Ley de Fiscalización, dicha propuesta, lamentablemente y como en muchas otras ocasiones, fue ignorada por el grupo mayoritario. </w:t>
      </w:r>
    </w:p>
    <w:p w14:paraId="656447FD"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En tiempos más recientes, su parcialidad se ha hecho evidente en las ilegal ejecución de programas sociales, como en los casos de los “Vales grandeza y mujeres grandeza” en donde cientos de funcionarias públicas han sido ilegalmente de beneficiadas de dichos programas sin merecer, una sola observación de parte de la institución, dirigida por Pérez Salazar, de igual forma nos quedamos esperando los procedimientos de auditoría que realizó en la cuenta pública, donde supuestamente revisó el préstamo ilegal de 230 millones de pesos que el Gobierno del Estado desvió hacia el grupo Pachuca, en ese caso, una vez más, la labor de Pérez Salazar fue complicidad, antes que la auténtica fiscalización. </w:t>
      </w:r>
    </w:p>
    <w:p w14:paraId="532A9963"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Por eso, en Morena siempre hemos considerado que el ciudadano Javier Pérez Salazar, lejos de cumplir con sus atribuciones en el combate a la corrupción, fue un funcionario que la toleró en su misión y complicidad con las autoridades emanadas de PAN, fungiendo más bien, como facilitadoras de la impunidad.</w:t>
      </w:r>
    </w:p>
    <w:p w14:paraId="244B5B0F"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Por ello, pese a que su remoción de mayor realizarse desde hace años, celebramos que finalmente haya puesto sobre la mesa su renuncia, sin embargo, estaremos atentos para que su separación del cargo, no sea simplemente, un trámite más o un paso más, para colocarlo en algún otro organismo autónomo o poder público.</w:t>
      </w:r>
    </w:p>
    <w:p w14:paraId="79F11E18"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Tal como sucedió recientemente, con el triste levemente célebre López Mares o con Vicente Esqueda, además, impulsaremos el nombramiento de una persona servidora pública con capacidad e independencia en la Auditoría Superior para afrontar los retos en el combate a la corrupción en Guanajuato. </w:t>
      </w:r>
    </w:p>
    <w:p w14:paraId="321C8225"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Ahora que el Gobierno Estatal ha derrochado miles de millones de pesos de recursos públicos para campañas electorales y que están en un proceso de remate de bienes y recursos públicos que en el cierre del sexenio </w:t>
      </w:r>
      <w:r w:rsidRPr="007263F9">
        <w:rPr>
          <w:rFonts w:ascii="Abadi" w:eastAsia="Aptos" w:hAnsi="Abadi"/>
          <w:kern w:val="2"/>
          <w:sz w:val="21"/>
          <w:szCs w:val="21"/>
          <w:lang w:val="es-MX" w:eastAsia="en-US"/>
          <w14:ligatures w14:val="standardContextual"/>
        </w:rPr>
        <w:lastRenderedPageBreak/>
        <w:t>o como vulgarmente lo conocemos como el año de Hidalgo.</w:t>
      </w:r>
    </w:p>
    <w:p w14:paraId="0AB99000"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Es cuando el pueblo de Guanajuato más requiere de una entidad fiscalizadora con la calidad moral en el combate a la corrupción. </w:t>
      </w:r>
    </w:p>
    <w:p w14:paraId="0BD5F937"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Es cuanto Presidente gracias. </w:t>
      </w:r>
    </w:p>
    <w:p w14:paraId="2AC662B6"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A usted diputado Ernesto, muchas gracias, toca el turno al diputado David Martínez Mendizábal con el tema “FIDESSEG” diputado hasta por 10 minutos. </w:t>
      </w:r>
    </w:p>
    <w:p w14:paraId="17C5AEA5" w14:textId="77777777"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(Hace uso de la voz el diputado David Martínez Mendizábal, para hablar en asuntos de interés general)</w:t>
      </w:r>
    </w:p>
    <w:p w14:paraId="15C9B135" w14:textId="15108524" w:rsidR="007263F9" w:rsidRPr="007263F9" w:rsidRDefault="00EE350F"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2336" behindDoc="1" locked="0" layoutInCell="1" allowOverlap="1" wp14:anchorId="4CC5F4DF" wp14:editId="458D0F3E">
            <wp:simplePos x="0" y="0"/>
            <wp:positionH relativeFrom="column">
              <wp:posOffset>474345</wp:posOffset>
            </wp:positionH>
            <wp:positionV relativeFrom="paragraph">
              <wp:posOffset>424033</wp:posOffset>
            </wp:positionV>
            <wp:extent cx="1688250" cy="949569"/>
            <wp:effectExtent l="247650" t="228600" r="255270" b="765175"/>
            <wp:wrapTight wrapText="bothSides">
              <wp:wrapPolygon edited="0">
                <wp:start x="-3169" y="-5201"/>
                <wp:lineTo x="-3169" y="38577"/>
                <wp:lineTo x="24623" y="38577"/>
                <wp:lineTo x="24623" y="-5201"/>
                <wp:lineTo x="-3169" y="-5201"/>
              </wp:wrapPolygon>
            </wp:wrapTight>
            <wp:docPr id="1308119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1970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8250" cy="949569"/>
                    </a:xfrm>
                    <a:prstGeom prst="rect">
                      <a:avLst/>
                    </a:prstGeom>
                    <a:ln w="228600" cap="sq" cmpd="thickThin">
                      <a:solidFill>
                        <a:srgbClr val="000000"/>
                      </a:solidFill>
                      <a:prstDash val="solid"/>
                      <a:miter lim="800000"/>
                    </a:ln>
                    <a:effectLst>
                      <a:innerShdw blurRad="76200">
                        <a:srgbClr val="000000"/>
                      </a:innerShdw>
                      <a:reflection blurRad="6350" stA="52000" endA="300" endPos="35000" dir="5400000" sy="-100000" algn="bl" rotWithShape="0"/>
                    </a:effectLst>
                  </pic:spPr>
                </pic:pic>
              </a:graphicData>
            </a:graphic>
          </wp:anchor>
        </w:drawing>
      </w:r>
    </w:p>
    <w:p w14:paraId="759FF9BE" w14:textId="342BF2DB"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p>
    <w:p w14:paraId="153CF6C5"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Hola, buen día, compañeros, compañeras con su permiso, antes de comenzar con el asunto del FIDESSEG, quiero enviar a nombre del Grupo Parlamentario un abrazo, muy solidario a la familia, de Alejandro Martínez Noguez, mejor conocido como el “Llanero”, el “Llanero” solicito tiene una historia muy grande en todo el país, él es el “Llanero” Hoy creemos que. Es parte pues de la esta serie de acontecimientos violentos que ha venido se ha venido ocurriendo en Guanajuato y esperamos además de enviar un abrazo solidario a la familia, que esto se esclarezca de manera puntual como lo señala la ley y que el resto de los periodistas, sean protegidos conforme, a la Ley de protección, que actualmente es vigente. </w:t>
      </w:r>
    </w:p>
    <w:p w14:paraId="5ED3AA13"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El viernes o sábado está fechada con 2 de agosto, recibí una copia de una carta que envió, el Consejo Coordinador Empresarial está suscrita por Roberto Novoa Toscano, Presidente del Consejo Coordinador Empresarial y tiene un punto que quiero tocar porque es un digamos un elemento que ha venido trabajando Morena, nada más voy a leer el primer, párrafo, porque hay cosas aquí que no coincidimos, hay otras donde sí coincidimos y dice:</w:t>
      </w:r>
    </w:p>
    <w:p w14:paraId="793071D1"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Con nuestro respeto a los procesos legislativos consideramos grave que no se estén aplicando las  mejores prácticas parlamentarias a fin de consultar a la ciudadanía en general y a los sectores u organizaciones representativas, en particular sobre las iniciativas de ley o de reformas que tendrán impacto en la normatividad en la operación del Gobierno del Estado, solo por poner unos ejemplos podemos mencionar, la iniciativa de Ley de Impuestos Ecológicos, la cancelación de la iniciativa de reforma a la Ley de Adquisiciones y la exhortación para la extinción del FIDESSEG, y el parecer, se está promoviendo una iniciativa de reforma a la ley que regula a los agentes inmobiliarios, en estos y en otros casos, los ciudadanos de Guanajuato hemos sido clara e injustamente excluidos de la consulta que previamente el Congreso debería de hacer para identificar los impactos de estas iniciativas, reformas o exhortos, lo cual denota una falta de responsabilidad de los legisladores con los ciudadanos a los que deben de representar.</w:t>
      </w:r>
    </w:p>
    <w:p w14:paraId="528B53BD"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Eso es lo que dice el primer párrafo del Consejo Coordinador Empresarial, me parece que generaliza de manera absurda a todo el Congreso, y tendría que hacer un análisis de repente si les falta información a los, al sector empresarial para hacer este tipo de este tipo de juicios, pero en particular quiero referirme a la extensión del FIDESSEG, porque es un tema que es público y que es notorio, que ha sido parte importante de la agenda de Morena y de otros partidos aquí en Guanajuato, hemos propuesto la creación de una Comisión </w:t>
      </w:r>
      <w:r w:rsidRPr="007263F9">
        <w:rPr>
          <w:rFonts w:ascii="Abadi" w:eastAsia="Aptos" w:hAnsi="Abadi"/>
          <w:kern w:val="2"/>
          <w:sz w:val="21"/>
          <w:szCs w:val="21"/>
          <w:lang w:val="es-MX" w:eastAsia="en-US"/>
          <w14:ligatures w14:val="standardContextual"/>
        </w:rPr>
        <w:lastRenderedPageBreak/>
        <w:t xml:space="preserve">Especial que pueda, averiguar qué es lo que está ocurriendo, que lo que ocurrió con respecto a los fondos del FIDESSEG y al destino de los recursos, la ausencia de pruebas que acredite que el dinero se está gastando en lo que se le destinó evidenciamos con fotografías las irregularidades de varias de varios proyectos, la indebida el indebido, financiamiento de los organismos que se encargan de capacitar a quienes van a solicitar, dinero del FIDESSEG, y por tanto pues sí, </w:t>
      </w:r>
      <w:proofErr w:type="spellStart"/>
      <w:r w:rsidRPr="007263F9">
        <w:rPr>
          <w:rFonts w:ascii="Abadi" w:eastAsia="Aptos" w:hAnsi="Abadi"/>
          <w:kern w:val="2"/>
          <w:sz w:val="21"/>
          <w:szCs w:val="21"/>
          <w:lang w:val="es-MX" w:eastAsia="en-US"/>
          <w14:ligatures w14:val="standardContextual"/>
        </w:rPr>
        <w:t>si</w:t>
      </w:r>
      <w:proofErr w:type="spellEnd"/>
      <w:r w:rsidRPr="007263F9">
        <w:rPr>
          <w:rFonts w:ascii="Abadi" w:eastAsia="Aptos" w:hAnsi="Abadi"/>
          <w:kern w:val="2"/>
          <w:sz w:val="21"/>
          <w:szCs w:val="21"/>
          <w:lang w:val="es-MX" w:eastAsia="en-US"/>
          <w14:ligatures w14:val="standardContextual"/>
        </w:rPr>
        <w:t xml:space="preserve"> creo que este asunto lo debemos de atender yo no sé si mañana en la Junta de Gobierno se va a tocar, yo espero, yo espero que sí, pero simplemente quiero, subrayar la propuesta del Grupo Parlamentario de Morena, porque creo que es útil que la consideremos aquí en el Congreso del Estado de Guanajuato. </w:t>
      </w:r>
    </w:p>
    <w:p w14:paraId="46185A64"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Uno, estamos de acuerdo al financiamiento de los organismos de la sociedad civil, con participación fundamental de los propios organismos, de la sociedad civil, de los beneficiados, eso es un elemento fundamental, que no hayan sobre representación de nadie más que de ellos, que son los que están ejerciendo el dinero y los que están en contacto, con la ciudadanía segundo, el Grupo Parlamentario de Morena estuvo solicitando que no se extinguiera el FIDESSEG, porque quedan todavía mil 500, 82 millones, sin ejercer, entonces, cuando se extingue, se extingue un fideicomiso así, nada más no hay, posibilidad legal de que se diga para dónde van los mil 582, entonces creemos que el financiamiento tiene que continuar, pero tiene que continuar bajo otro esquema ya las mismas organizaciones de la sociedad civil han planteado algunas modalidades mucho más participativos, mucho más democráticas y mucho más claras y transparentes, porque a nosotros sí nos preocupa, que se quiera extinguir el FIDESSEG, y borrón y cuenta nueva, así como partimos, no, no partimos de cero, hay acusaciones graves contra algunos funcionarios y funcionarias de, el Gobierno </w:t>
      </w:r>
      <w:r w:rsidRPr="007263F9">
        <w:rPr>
          <w:rFonts w:ascii="Abadi" w:eastAsia="Aptos" w:hAnsi="Abadi"/>
          <w:kern w:val="2"/>
          <w:sz w:val="21"/>
          <w:szCs w:val="21"/>
          <w:lang w:val="es-MX" w:eastAsia="en-US"/>
          <w14:ligatures w14:val="standardContextual"/>
        </w:rPr>
        <w:t>Estatal que, pues no nos han dado cuentas todavía hace 15 días nos llegó un comunicado de que no han terminado la auditoría, cuando una auditoria termina en 6 meses, 1 año, cuando más, pero casi va   año y medio y no han terminado la auditoría del FIDESSEG, eso es lo que nos preocupa fundamentalmente, sí tenemos la obligación no solamente de revisar de aquí para adelante los he los recursos, sino también que ha ocurrido con los recursos que se han invertido y que es, no es solamente no es propiedad de un sector particular, aunque haya sido parte de un convenio con el empresariado una vez que llegan a las arcas públicas, son recursos públicos y nosotros, nosotras como diputados y diputados, tenemos el deber de vigilar a dónde se fueron esos recursos, entonces es todo, ojalá, pues la, la propuesta de Morena, que creo que, en términos legislativos, de procedimientos legislativos, lo es lo conveniente, porque a la gente externa, se le hace fácil, no pues que se junten a platicar no, no, es tan así, no es tan así, tenemos ciertas obligaciones legales y creo que el mecanismo adecuado para que este Congreso fue de intervenir es la formación de una comisión especial, no es nada más que alguien diga, nos pues vamos a juntarnos, que podría ser una de las alternativas si o si formalmente, no hay una iniciativa por parte de este Congreso para escuchar al empresariado y los organismos de la sociedad civil, pues nos dejan abierta la puerta a los demás para que nosotros llamemos a que haya esas mesas de trabajo.</w:t>
      </w:r>
    </w:p>
    <w:p w14:paraId="2F509B46"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Gracias, Presidente, muy amable.</w:t>
      </w:r>
    </w:p>
    <w:p w14:paraId="4261AA51"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A la orden de diputado, ¿Diputado Armando, sobre qué hechos? </w:t>
      </w:r>
      <w:r w:rsidRPr="007263F9">
        <w:rPr>
          <w:rFonts w:ascii="Abadi" w:eastAsia="Aptos" w:hAnsi="Abadi"/>
          <w:b/>
          <w:bCs/>
          <w:kern w:val="2"/>
          <w:sz w:val="21"/>
          <w:szCs w:val="21"/>
          <w:lang w:val="es-MX" w:eastAsia="en-US"/>
          <w14:ligatures w14:val="standardContextual"/>
        </w:rPr>
        <w:t>(Voz) diputado Armando,</w:t>
      </w:r>
      <w:r w:rsidRPr="007263F9">
        <w:rPr>
          <w:rFonts w:ascii="Abadi" w:eastAsia="Aptos" w:hAnsi="Abadi"/>
          <w:kern w:val="2"/>
          <w:sz w:val="21"/>
          <w:szCs w:val="21"/>
          <w:lang w:val="es-MX" w:eastAsia="en-US"/>
          <w14:ligatures w14:val="standardContextual"/>
        </w:rPr>
        <w:t xml:space="preserve"> sobre la sobre la propuesta que hace Morena y el sustento legislativo que tiene la misma</w:t>
      </w:r>
      <w:r w:rsidRPr="007263F9">
        <w:rPr>
          <w:rFonts w:ascii="Abadi" w:eastAsia="Aptos" w:hAnsi="Abadi"/>
          <w:b/>
          <w:bCs/>
          <w:kern w:val="2"/>
          <w:sz w:val="21"/>
          <w:szCs w:val="21"/>
          <w:lang w:val="es-MX" w:eastAsia="en-US"/>
          <w14:ligatures w14:val="standardContextual"/>
        </w:rPr>
        <w:t>, (Voz) diputado Presidente</w:t>
      </w:r>
      <w:r w:rsidRPr="007263F9">
        <w:rPr>
          <w:rFonts w:ascii="Abadi" w:eastAsia="Aptos" w:hAnsi="Abadi"/>
          <w:kern w:val="2"/>
          <w:sz w:val="21"/>
          <w:szCs w:val="21"/>
          <w:lang w:val="es-MX" w:eastAsia="en-US"/>
          <w14:ligatures w14:val="standardContextual"/>
        </w:rPr>
        <w:t>, bien adelante, diputado.</w:t>
      </w:r>
    </w:p>
    <w:p w14:paraId="37CFAFC1" w14:textId="730AF39D"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(Hace uso de la voz el diputado Armando Rangel Hernández, para rectificar hechos del diputado que le antecedió en el uso de la voz)</w:t>
      </w:r>
    </w:p>
    <w:p w14:paraId="35966025" w14:textId="64651BAB" w:rsid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p>
    <w:p w14:paraId="76E04576" w14:textId="15E369A2"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lastRenderedPageBreak/>
        <w:drawing>
          <wp:anchor distT="0" distB="0" distL="114300" distR="114300" simplePos="0" relativeHeight="251663360" behindDoc="1" locked="0" layoutInCell="1" allowOverlap="1" wp14:anchorId="52683C12" wp14:editId="53D8F71E">
            <wp:simplePos x="0" y="0"/>
            <wp:positionH relativeFrom="column">
              <wp:posOffset>648335</wp:posOffset>
            </wp:positionH>
            <wp:positionV relativeFrom="paragraph">
              <wp:posOffset>197485</wp:posOffset>
            </wp:positionV>
            <wp:extent cx="1537335" cy="802640"/>
            <wp:effectExtent l="247650" t="228600" r="253365" b="778510"/>
            <wp:wrapTight wrapText="bothSides">
              <wp:wrapPolygon edited="0">
                <wp:start x="-3480" y="-6152"/>
                <wp:lineTo x="-3480" y="42038"/>
                <wp:lineTo x="24892" y="42038"/>
                <wp:lineTo x="24892" y="-6152"/>
                <wp:lineTo x="-3480" y="-6152"/>
              </wp:wrapPolygon>
            </wp:wrapTight>
            <wp:docPr id="1008356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6520" name=""/>
                    <pic:cNvPicPr/>
                  </pic:nvPicPr>
                  <pic:blipFill rotWithShape="1">
                    <a:blip r:embed="rId19" cstate="print">
                      <a:extLst>
                        <a:ext uri="{28A0092B-C50C-407E-A947-70E740481C1C}">
                          <a14:useLocalDpi xmlns:a14="http://schemas.microsoft.com/office/drawing/2010/main" val="0"/>
                        </a:ext>
                      </a:extLst>
                    </a:blip>
                    <a:srcRect b="7153"/>
                    <a:stretch/>
                  </pic:blipFill>
                  <pic:spPr bwMode="auto">
                    <a:xfrm>
                      <a:off x="0" y="0"/>
                      <a:ext cx="1537335" cy="8026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47D96AB" w14:textId="77777777"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72AED5C0" w14:textId="77777777"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32176A7C" w14:textId="77777777"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5280F26C" w14:textId="77777777"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4CF684C5" w14:textId="77777777" w:rsidR="009C6016"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2EA4D70C" w14:textId="77777777" w:rsidR="009C6016" w:rsidRPr="007263F9" w:rsidRDefault="009C6016" w:rsidP="007263F9">
      <w:pPr>
        <w:spacing w:after="160" w:line="278" w:lineRule="auto"/>
        <w:jc w:val="both"/>
        <w:rPr>
          <w:rFonts w:ascii="Abadi" w:eastAsia="Aptos" w:hAnsi="Abadi"/>
          <w:b/>
          <w:bCs/>
          <w:kern w:val="2"/>
          <w:sz w:val="21"/>
          <w:szCs w:val="21"/>
          <w:lang w:val="es-MX" w:eastAsia="en-US"/>
          <w14:ligatures w14:val="standardContextual"/>
        </w:rPr>
      </w:pPr>
    </w:p>
    <w:p w14:paraId="64F34DE5" w14:textId="53341F82"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Yo soy cierto de que evidentemente, es necesario que se haga algo a partir de que el Grupo Parlamentario de Acción Nacional presentó la iniciativa para la extinción, centrado en una serie de incertidumbres que aparentemente no, no concluyen y no van a concluir hasta en tanto evidentemente no se toma una decisión, decisión que, como lo señalamos entre una en su momento, corresponde exclusivamente al ejecutivo, no podemos crear una iniciativa de ley que lo modifique, que lo extingan que haga cualquier cosa es una facultad exclusiva de ellos y por eso la intención de exhortar al ejecutivo para que lo atienda. </w:t>
      </w:r>
    </w:p>
    <w:p w14:paraId="65003DF4"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Sin embargo, hasta ahí se ha quedado, yo creo que la actuación del Congreso es sumamente compleja, es legislativamente hablando, entiendo la postura que hizo Morena, yo la critiqué en su momento y de a título personal y lo voy a explicar ¿Por qué? Me pareció un poco más para llamar la atención que para solucionar el problema, porque es un exhorto que cae dentro de las competencias de la Junta de Gobierno, sin embargo, la Mesa Directiva y ésta Permanente no tiene facultades para turnarlo asuntos a la Junta de Gobierno, como ya lo sabían los 2 proponentes en ocasiones anteriores, por otras propuestas se le ha comentado a usted diputado y se le ha comentado también a la diputada Alma y al diputado Ernesto, que ese tipo de asuntos son directamente turnados a la Junta de Gobierno de la cual ustedes forman parte, sin embargo el Presidente obsequió el trámite y lo turno a la Junta de Gobierno, </w:t>
      </w:r>
      <w:r w:rsidRPr="007263F9">
        <w:rPr>
          <w:rFonts w:ascii="Abadi" w:eastAsia="Aptos" w:hAnsi="Abadi"/>
          <w:kern w:val="2"/>
          <w:sz w:val="21"/>
          <w:szCs w:val="21"/>
          <w:lang w:val="es-MX" w:eastAsia="en-US"/>
          <w14:ligatures w14:val="standardContextual"/>
        </w:rPr>
        <w:t>evidentemente mañana como corresponde, la Junta de Gobierno tendrá que revisarlo o no revisarlo, esa será decisión de ustedes.</w:t>
      </w:r>
    </w:p>
    <w:p w14:paraId="5555ABD5"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Ahora, para formar una Comisión Especial, la Junta de Gobierno lo propone al Pleno, ¿A cuál Pleno? Tendría que ser un pleno de una reunión extraordinaria, tendría que convocarse una reunión extraordinaria y una reunión extraordinaria que pudiera ser en agosto o en septiembre y que duraría exclusivamente hasta el tanto, esta legislatura persiste, al concluir la legislatura, cualquier Comisión extraordinaria, también concluye, por eso creo que, no necesariamente es la solución adecuada, creo que mañana tendremos esa oportunidad de platicarlo y sí es importante que el Congreso tome acciones en ese sentido, pues habrá que tomarlo.</w:t>
      </w:r>
    </w:p>
    <w:p w14:paraId="52ADDD53"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Yo también coincido con usted, que hay una parte que sí no podemos eximir, y es la responsabilidad de fiscalizar que tiene este Congreso, más allá de que se formen apunta a una Comisión ordinaria y extraordinaria, perdón, o no se forme, el Congreso tiene la obligación de garantizarle a los guanajuatenses de que las investigaciones que ustedes han solicitado y las investigaciones que hay en curso, lleguen a feliz término y a satisfacción, de todos los interesados el compromiso es  indudable, pero también creo que es importante ver en qué parte legalmente estamos parados, hemos coincidido ambos grupos y yo creo que también toda la sociedad en varios puntos, y yo resaltaría 2. </w:t>
      </w:r>
    </w:p>
    <w:p w14:paraId="731095E9" w14:textId="2B31A79F"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El primero, la preocupación de que los recursos sigan existiendo para las asociaciones y para los fines para los cuales fueron creados, no se vale que a las asociaciones beneficiadas le estén diciendo que la extinción del FIDESSEG, equivale a desaparecer en los recursos, falso y los han estado manipulando, siento yo, de manera personal, para tratar de utilizarlos como no, no digo quiénes, para tratar de utilizarlos como protestadores o como gente que se </w:t>
      </w:r>
      <w:r w:rsidRPr="007263F9">
        <w:rPr>
          <w:rFonts w:ascii="Abadi" w:eastAsia="Aptos" w:hAnsi="Abadi"/>
          <w:kern w:val="2"/>
          <w:sz w:val="21"/>
          <w:szCs w:val="21"/>
          <w:lang w:val="es-MX" w:eastAsia="en-US"/>
          <w14:ligatures w14:val="standardContextual"/>
        </w:rPr>
        <w:lastRenderedPageBreak/>
        <w:t>rebela la desaparición de FIDESSEG, yo creo que hay que decirles a ellos, como ustedes lo ha hecho, como lo hemos hecho nosotros, que los recursos no queremos que estén en riesgo, tiene que seguir para esos fines, pero también lo que hemos estado de acuerdo, todos incluso los empresarios, es que hay áreas de oportunidades dicen ellos, dicen ellos que ahí hay áreas de oportunidad después de que durante mucho tiempo no dijeron que había áreas de oportunidad y en ese sentido creo que es importante que se haga una revisión, la instancia que tiene la obligación de hacerlo y que hagan los ajustes o modificando el FIDESSEG o modificando el FIDESSEG, pero hay que garantizarle a las asociaciones y a los guanajuatenses, que esos recursos creados para ese fin, se sigan utilizando para ese fin, 1,500 millones que usted señala que están, guardados no deberían estar guardados y eso denota pues que hay una área de oportunidad, como se dice que no debería de existir entre otras cosas, muchas gracias.</w:t>
      </w:r>
    </w:p>
    <w:p w14:paraId="5E5406E6"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Es cuánto. </w:t>
      </w:r>
    </w:p>
    <w:p w14:paraId="58999E1D"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Muchas gracias, ¿Diputado David? </w:t>
      </w:r>
      <w:r w:rsidRPr="007263F9">
        <w:rPr>
          <w:rFonts w:ascii="Abadi" w:eastAsia="Aptos" w:hAnsi="Abadi"/>
          <w:b/>
          <w:bCs/>
          <w:kern w:val="2"/>
          <w:sz w:val="21"/>
          <w:szCs w:val="21"/>
          <w:lang w:val="es-MX" w:eastAsia="en-US"/>
          <w14:ligatures w14:val="standardContextual"/>
        </w:rPr>
        <w:t>(Voz) diputado David,</w:t>
      </w:r>
      <w:r w:rsidRPr="007263F9">
        <w:rPr>
          <w:rFonts w:ascii="Abadi" w:eastAsia="Aptos" w:hAnsi="Abadi"/>
          <w:kern w:val="2"/>
          <w:sz w:val="21"/>
          <w:szCs w:val="21"/>
          <w:lang w:val="es-MX" w:eastAsia="en-US"/>
          <w14:ligatures w14:val="standardContextual"/>
        </w:rPr>
        <w:t xml:space="preserve"> para modificar los hechos y llamar la atención de la propuesta del Grupo Parlamentario de Morena, </w:t>
      </w:r>
      <w:r w:rsidRPr="007263F9">
        <w:rPr>
          <w:rFonts w:ascii="Abadi" w:eastAsia="Aptos" w:hAnsi="Abadi"/>
          <w:b/>
          <w:bCs/>
          <w:kern w:val="2"/>
          <w:sz w:val="21"/>
          <w:szCs w:val="21"/>
          <w:lang w:val="es-MX" w:eastAsia="en-US"/>
          <w14:ligatures w14:val="standardContextual"/>
        </w:rPr>
        <w:t>(Voz) diputado Presidente,</w:t>
      </w:r>
      <w:r w:rsidRPr="007263F9">
        <w:rPr>
          <w:rFonts w:ascii="Abadi" w:eastAsia="Aptos" w:hAnsi="Abadi"/>
          <w:kern w:val="2"/>
          <w:sz w:val="21"/>
          <w:szCs w:val="21"/>
          <w:lang w:val="es-MX" w:eastAsia="en-US"/>
          <w14:ligatures w14:val="standardContextual"/>
        </w:rPr>
        <w:t xml:space="preserve"> tiene la palabra diputado hasta por 5.</w:t>
      </w:r>
    </w:p>
    <w:p w14:paraId="1853A258" w14:textId="77777777" w:rsidR="007263F9" w:rsidRPr="007263F9" w:rsidRDefault="007263F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(Hace uso de la voz el diputado David Martínez Mendizabal, para rectificar hechos del diputado Armando Rangel Hernández)</w:t>
      </w:r>
    </w:p>
    <w:p w14:paraId="64977380" w14:textId="29B96276" w:rsidR="009C6016" w:rsidRPr="007263F9" w:rsidRDefault="009C6016"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4384" behindDoc="1" locked="0" layoutInCell="1" allowOverlap="1" wp14:anchorId="2E9A65A6" wp14:editId="0C0C6DB2">
            <wp:simplePos x="0" y="0"/>
            <wp:positionH relativeFrom="column">
              <wp:posOffset>508537</wp:posOffset>
            </wp:positionH>
            <wp:positionV relativeFrom="paragraph">
              <wp:posOffset>404056</wp:posOffset>
            </wp:positionV>
            <wp:extent cx="1638741" cy="855784"/>
            <wp:effectExtent l="247650" t="228600" r="247650" b="802005"/>
            <wp:wrapTight wrapText="bothSides">
              <wp:wrapPolygon edited="0">
                <wp:start x="-3265" y="-5773"/>
                <wp:lineTo x="-3265" y="41372"/>
                <wp:lineTo x="24614" y="41372"/>
                <wp:lineTo x="24614" y="-5773"/>
                <wp:lineTo x="-3265" y="-5773"/>
              </wp:wrapPolygon>
            </wp:wrapTight>
            <wp:docPr id="1556320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20478" name=""/>
                    <pic:cNvPicPr/>
                  </pic:nvPicPr>
                  <pic:blipFill rotWithShape="1">
                    <a:blip r:embed="rId20" cstate="print">
                      <a:extLst>
                        <a:ext uri="{28A0092B-C50C-407E-A947-70E740481C1C}">
                          <a14:useLocalDpi xmlns:a14="http://schemas.microsoft.com/office/drawing/2010/main" val="0"/>
                        </a:ext>
                      </a:extLst>
                    </a:blip>
                    <a:srcRect b="7153"/>
                    <a:stretch/>
                  </pic:blipFill>
                  <pic:spPr bwMode="auto">
                    <a:xfrm>
                      <a:off x="0" y="0"/>
                      <a:ext cx="1638741" cy="85578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12B13B6"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A ver, creo que conozco la Ley Orgánica, bien si se hubiera dicho hace 3 o 4 años, creo que tendría razón, pero esta vez no tiene razón y lo escuché la primera vez y la propuesta que presentamos ante el Pleno del Grupo parlamentario de Morena está perfectamente documentado, porque sabemos el procedimiento que existe esta Junta de Gobierno sí ha turnado asuntos a la Junta de Gobierno, está Mesa Directiva, si lo ha hecho, si se puede, o sea, no vengan a decir que ya no vengan aquí a decir que no, está perfectamente documentado. </w:t>
      </w:r>
    </w:p>
    <w:p w14:paraId="6C9FE071"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Y sé también muy bien, también, muy bien, como es que están participando por varios años en la Junta de Gobierno, como es que se puede crear una Comisión Especial, pues por supuesto, no se puede tomar la decisión aquí, pero nadie ha dicho eso, nadie ha dicho eso, entonces, claro, que tiene que ir al Pleno un extraordinario, si lo aprueba, se crea la Comisión y etcétera, entonces a mí me parece que, está perfectamente documentada, legal y el procedimiento legislativo, lo que hemos dicho en Morena y el asunto es de fondo y lo queremos dejar muy claro, por eso dije, los tres puntos es uno, sí estamos de acuerdo en el financiamiento de las </w:t>
      </w:r>
      <w:proofErr w:type="spellStart"/>
      <w:r w:rsidRPr="007263F9">
        <w:rPr>
          <w:rFonts w:ascii="Abadi" w:eastAsia="Aptos" w:hAnsi="Abadi"/>
          <w:kern w:val="2"/>
          <w:sz w:val="21"/>
          <w:szCs w:val="21"/>
          <w:lang w:val="es-MX" w:eastAsia="en-US"/>
          <w14:ligatures w14:val="standardContextual"/>
        </w:rPr>
        <w:t>ONG´s</w:t>
      </w:r>
      <w:proofErr w:type="spellEnd"/>
      <w:r w:rsidRPr="007263F9">
        <w:rPr>
          <w:rFonts w:ascii="Abadi" w:eastAsia="Aptos" w:hAnsi="Abadi"/>
          <w:kern w:val="2"/>
          <w:sz w:val="21"/>
          <w:szCs w:val="21"/>
          <w:lang w:val="es-MX" w:eastAsia="en-US"/>
          <w14:ligatures w14:val="standardContextual"/>
        </w:rPr>
        <w:t>, segundo, tiene que transparentarse los 1500, yo lo veo como una oportunidad de riesgo, eh, si se extingue el fideicomiso, sin aclarar que tiene la posibilidad del gobernador de hacerlo, si lo extingue, sin clarificar los recursos, no sabemos a dónde van a ir 1,582 millones de pesos, o sea hay que clarificar antes, hay que hay que ver qué es lo que va a suceder con ese con ese dinero.</w:t>
      </w:r>
    </w:p>
    <w:p w14:paraId="4C723926"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Es todo, muchas gracias. </w:t>
      </w:r>
    </w:p>
    <w:p w14:paraId="550753F9"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¿Si, diputado Armando? </w:t>
      </w:r>
      <w:r w:rsidRPr="007263F9">
        <w:rPr>
          <w:rFonts w:ascii="Abadi" w:eastAsia="Aptos" w:hAnsi="Abadi"/>
          <w:b/>
          <w:bCs/>
          <w:kern w:val="2"/>
          <w:sz w:val="21"/>
          <w:szCs w:val="21"/>
          <w:lang w:val="es-MX" w:eastAsia="en-US"/>
          <w14:ligatures w14:val="standardContextual"/>
        </w:rPr>
        <w:t>(Voz) diputado Armando,</w:t>
      </w:r>
      <w:r w:rsidRPr="007263F9">
        <w:rPr>
          <w:rFonts w:ascii="Abadi" w:eastAsia="Aptos" w:hAnsi="Abadi"/>
          <w:kern w:val="2"/>
          <w:sz w:val="21"/>
          <w:szCs w:val="21"/>
          <w:lang w:val="es-MX" w:eastAsia="en-US"/>
          <w14:ligatures w14:val="standardContextual"/>
        </w:rPr>
        <w:t xml:space="preserve"> para clarificar, primero, el trámite de fondo, que es el asunto que bien dice el diputado </w:t>
      </w:r>
      <w:r w:rsidRPr="007263F9">
        <w:rPr>
          <w:rFonts w:ascii="Abadi" w:eastAsia="Aptos" w:hAnsi="Abadi"/>
          <w:b/>
          <w:bCs/>
          <w:kern w:val="2"/>
          <w:sz w:val="21"/>
          <w:szCs w:val="21"/>
          <w:lang w:val="es-MX" w:eastAsia="en-US"/>
          <w14:ligatures w14:val="standardContextual"/>
        </w:rPr>
        <w:t xml:space="preserve">(Voz) diputado Presidente, </w:t>
      </w:r>
      <w:r w:rsidRPr="007263F9">
        <w:rPr>
          <w:rFonts w:ascii="Abadi" w:eastAsia="Aptos" w:hAnsi="Abadi"/>
          <w:kern w:val="2"/>
          <w:sz w:val="21"/>
          <w:szCs w:val="21"/>
          <w:lang w:val="es-MX" w:eastAsia="en-US"/>
          <w14:ligatures w14:val="standardContextual"/>
        </w:rPr>
        <w:t>¿Es para rectificar?</w:t>
      </w:r>
      <w:r w:rsidRPr="007263F9">
        <w:rPr>
          <w:rFonts w:ascii="Abadi" w:eastAsia="Aptos" w:hAnsi="Abadi"/>
          <w:b/>
          <w:bCs/>
          <w:kern w:val="2"/>
          <w:sz w:val="21"/>
          <w:szCs w:val="21"/>
          <w:lang w:val="es-MX" w:eastAsia="en-US"/>
          <w14:ligatures w14:val="standardContextual"/>
        </w:rPr>
        <w:t xml:space="preserve"> (Voz) diputado Armando,</w:t>
      </w:r>
      <w:r w:rsidRPr="007263F9">
        <w:rPr>
          <w:rFonts w:ascii="Abadi" w:eastAsia="Aptos" w:hAnsi="Abadi"/>
          <w:kern w:val="2"/>
          <w:sz w:val="21"/>
          <w:szCs w:val="21"/>
          <w:lang w:val="es-MX" w:eastAsia="en-US"/>
          <w14:ligatures w14:val="standardContextual"/>
        </w:rPr>
        <w:t xml:space="preserve"> así es y segundo respecto a las facultades que tiene la Mesa Directiva </w:t>
      </w:r>
      <w:r w:rsidRPr="007263F9">
        <w:rPr>
          <w:rFonts w:ascii="Abadi" w:eastAsia="Aptos" w:hAnsi="Abadi"/>
          <w:b/>
          <w:bCs/>
          <w:kern w:val="2"/>
          <w:sz w:val="21"/>
          <w:szCs w:val="21"/>
          <w:lang w:val="es-MX" w:eastAsia="en-US"/>
          <w14:ligatures w14:val="standardContextual"/>
        </w:rPr>
        <w:lastRenderedPageBreak/>
        <w:t xml:space="preserve">(Voz) diputado Presidente, </w:t>
      </w:r>
      <w:r w:rsidRPr="007263F9">
        <w:rPr>
          <w:rFonts w:ascii="Abadi" w:eastAsia="Aptos" w:hAnsi="Abadi"/>
          <w:kern w:val="2"/>
          <w:sz w:val="21"/>
          <w:szCs w:val="21"/>
          <w:lang w:val="es-MX" w:eastAsia="en-US"/>
          <w14:ligatures w14:val="standardContextual"/>
        </w:rPr>
        <w:t xml:space="preserve">adelante diputado hasta por 5 minutos su intervención. </w:t>
      </w:r>
    </w:p>
    <w:p w14:paraId="152D6A40" w14:textId="25C02055" w:rsidR="007263F9" w:rsidRPr="007263F9" w:rsidRDefault="001704B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5408" behindDoc="1" locked="0" layoutInCell="1" allowOverlap="1" wp14:anchorId="7CAC6476" wp14:editId="2B44DE2F">
            <wp:simplePos x="0" y="0"/>
            <wp:positionH relativeFrom="column">
              <wp:posOffset>491930</wp:posOffset>
            </wp:positionH>
            <wp:positionV relativeFrom="paragraph">
              <wp:posOffset>882748</wp:posOffset>
            </wp:positionV>
            <wp:extent cx="1613069" cy="844062"/>
            <wp:effectExtent l="247650" t="228600" r="254000" b="794385"/>
            <wp:wrapTight wrapText="bothSides">
              <wp:wrapPolygon edited="0">
                <wp:start x="-3317" y="-5851"/>
                <wp:lineTo x="-3317" y="41445"/>
                <wp:lineTo x="24746" y="41445"/>
                <wp:lineTo x="24746" y="-5851"/>
                <wp:lineTo x="-3317" y="-5851"/>
              </wp:wrapPolygon>
            </wp:wrapTight>
            <wp:docPr id="1402681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1335" name=""/>
                    <pic:cNvPicPr/>
                  </pic:nvPicPr>
                  <pic:blipFill rotWithShape="1">
                    <a:blip r:embed="rId21" cstate="print">
                      <a:extLst>
                        <a:ext uri="{28A0092B-C50C-407E-A947-70E740481C1C}">
                          <a14:useLocalDpi xmlns:a14="http://schemas.microsoft.com/office/drawing/2010/main" val="0"/>
                        </a:ext>
                      </a:extLst>
                    </a:blip>
                    <a:srcRect b="6968"/>
                    <a:stretch/>
                  </pic:blipFill>
                  <pic:spPr bwMode="auto">
                    <a:xfrm>
                      <a:off x="0" y="0"/>
                      <a:ext cx="1613069" cy="844062"/>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sidR="007263F9" w:rsidRPr="007263F9">
        <w:rPr>
          <w:rFonts w:ascii="Abadi" w:eastAsia="Aptos" w:hAnsi="Abadi"/>
          <w:b/>
          <w:bCs/>
          <w:kern w:val="2"/>
          <w:sz w:val="21"/>
          <w:szCs w:val="21"/>
          <w:lang w:val="es-MX" w:eastAsia="en-US"/>
          <w14:ligatures w14:val="standardContextual"/>
        </w:rPr>
        <w:t>(Hace uso de la voz el diputado Armando Rangel Hernández, para rectificar hechos el diputado que le antecedió en el uso de la voz)</w:t>
      </w:r>
    </w:p>
    <w:p w14:paraId="0A51D738" w14:textId="70B68959"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p>
    <w:p w14:paraId="00BA3B24"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Estamos de acuerdo a los tres puntos que ustedes han señalado, creo que afortunadamente, en el tema de fondo no hay materia de discusión, sino pues exigir que realmente las cosas se hagan en los términos que tanto ustedes como nosotros hemos planteado.</w:t>
      </w:r>
    </w:p>
    <w:p w14:paraId="037B859C"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El otro tema de forma a lo mejor no debería ya de insistir en él, sin embargo, sí quisiera hacer mención el artículo 59 de nuestra Ley Orgánica, son atribuciones de la Presidencia y dice en la fracción IV, cuidar que los diputados no, no, dice en algunas de sus fracciones, ahorita la buscamos turnar asuntos a las comisiones correspondientes, no señala precisamente la Junta de Gobierno para una análisis a lo mejor muy estricto, como generalmente los hago, pues no tendría por qué hacerse, si hay antecedentes, bajo la muy particular punto de vista incorrectos, porque no se puntualiza que haya facultades, para turnar a Junta de Gobierno, y si no es una facultad expresa, creo que las facultades no existen entonces, es el artículo 65 de la Constitución del Estado de Guanajuato, entonces y lo comenté incluso en alguna ocasión, como tema de ironía, cuando se trata de tener comunicados con dependencias del </w:t>
      </w:r>
      <w:r w:rsidRPr="007263F9">
        <w:rPr>
          <w:rFonts w:ascii="Abadi" w:eastAsia="Aptos" w:hAnsi="Abadi"/>
          <w:kern w:val="2"/>
          <w:sz w:val="21"/>
          <w:szCs w:val="21"/>
          <w:lang w:val="es-MX" w:eastAsia="en-US"/>
          <w14:ligatures w14:val="standardContextual"/>
        </w:rPr>
        <w:t xml:space="preserve">Congreso, pues la lógica es hacerlo directamente cuando esa comisión es a través del Presidencia, pero no se puede pedir un café a través de una Junta de Gobierno, a la cafetería y hay que ir por él, y no lo digo en este momento, con esa ironía, sino con respeto también diputado. </w:t>
      </w:r>
    </w:p>
    <w:p w14:paraId="34C1679F" w14:textId="04BDA039"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(Voz) diputado David Martínez,</w:t>
      </w:r>
      <w:r w:rsidRPr="007263F9">
        <w:rPr>
          <w:rFonts w:ascii="Abadi" w:eastAsia="Aptos" w:hAnsi="Abadi"/>
          <w:kern w:val="2"/>
          <w:sz w:val="21"/>
          <w:szCs w:val="21"/>
          <w:lang w:val="es-MX" w:eastAsia="en-US"/>
          <w14:ligatures w14:val="standardContextual"/>
        </w:rPr>
        <w:t xml:space="preserve"> s</w:t>
      </w:r>
      <w:r w:rsidR="001704B9">
        <w:rPr>
          <w:rFonts w:ascii="Abadi" w:eastAsia="Aptos" w:hAnsi="Abadi"/>
          <w:kern w:val="2"/>
          <w:sz w:val="21"/>
          <w:szCs w:val="21"/>
          <w:lang w:val="es-MX" w:eastAsia="en-US"/>
          <w14:ligatures w14:val="standardContextual"/>
        </w:rPr>
        <w:t>í</w:t>
      </w:r>
      <w:r w:rsidRPr="007263F9">
        <w:rPr>
          <w:rFonts w:ascii="Abadi" w:eastAsia="Aptos" w:hAnsi="Abadi"/>
          <w:kern w:val="2"/>
          <w:sz w:val="21"/>
          <w:szCs w:val="21"/>
          <w:lang w:val="es-MX" w:eastAsia="en-US"/>
          <w14:ligatures w14:val="standardContextual"/>
        </w:rPr>
        <w:t>, s</w:t>
      </w:r>
      <w:r w:rsidR="001704B9">
        <w:rPr>
          <w:rFonts w:ascii="Abadi" w:eastAsia="Aptos" w:hAnsi="Abadi"/>
          <w:kern w:val="2"/>
          <w:sz w:val="21"/>
          <w:szCs w:val="21"/>
          <w:lang w:val="es-MX" w:eastAsia="en-US"/>
          <w14:ligatures w14:val="standardContextual"/>
        </w:rPr>
        <w:t>í</w:t>
      </w:r>
      <w:r w:rsidRPr="007263F9">
        <w:rPr>
          <w:rFonts w:ascii="Abadi" w:eastAsia="Aptos" w:hAnsi="Abadi"/>
          <w:kern w:val="2"/>
          <w:sz w:val="21"/>
          <w:szCs w:val="21"/>
          <w:lang w:val="es-MX" w:eastAsia="en-US"/>
          <w14:ligatures w14:val="standardContextual"/>
        </w:rPr>
        <w:t xml:space="preserve"> </w:t>
      </w:r>
      <w:r w:rsidR="001704B9">
        <w:rPr>
          <w:rFonts w:ascii="Abadi" w:eastAsia="Aptos" w:hAnsi="Abadi"/>
          <w:kern w:val="2"/>
          <w:sz w:val="21"/>
          <w:szCs w:val="21"/>
          <w:lang w:val="es-MX" w:eastAsia="en-US"/>
          <w14:ligatures w14:val="standardContextual"/>
        </w:rPr>
        <w:t>y</w:t>
      </w:r>
      <w:r w:rsidRPr="007263F9">
        <w:rPr>
          <w:rFonts w:ascii="Abadi" w:eastAsia="Aptos" w:hAnsi="Abadi"/>
          <w:kern w:val="2"/>
          <w:sz w:val="21"/>
          <w:szCs w:val="21"/>
          <w:lang w:val="es-MX" w:eastAsia="en-US"/>
          <w14:ligatures w14:val="standardContextual"/>
        </w:rPr>
        <w:t xml:space="preserve">o también con respeto, </w:t>
      </w:r>
      <w:r w:rsidRPr="007263F9">
        <w:rPr>
          <w:rFonts w:ascii="Abadi" w:eastAsia="Aptos" w:hAnsi="Abadi"/>
          <w:b/>
          <w:bCs/>
          <w:kern w:val="2"/>
          <w:sz w:val="21"/>
          <w:szCs w:val="21"/>
          <w:lang w:val="es-MX" w:eastAsia="en-US"/>
          <w14:ligatures w14:val="standardContextual"/>
        </w:rPr>
        <w:t>(Voz) diputado Presidente,</w:t>
      </w:r>
      <w:r w:rsidRPr="007263F9">
        <w:rPr>
          <w:rFonts w:ascii="Abadi" w:eastAsia="Aptos" w:hAnsi="Abadi"/>
          <w:kern w:val="2"/>
          <w:sz w:val="21"/>
          <w:szCs w:val="21"/>
          <w:lang w:val="es-MX" w:eastAsia="en-US"/>
          <w14:ligatures w14:val="standardContextual"/>
        </w:rPr>
        <w:t xml:space="preserve"> ¿Diputado David? </w:t>
      </w:r>
      <w:r w:rsidRPr="007263F9">
        <w:rPr>
          <w:rFonts w:ascii="Abadi" w:eastAsia="Aptos" w:hAnsi="Abadi"/>
          <w:b/>
          <w:bCs/>
          <w:kern w:val="2"/>
          <w:sz w:val="21"/>
          <w:szCs w:val="21"/>
          <w:lang w:val="es-MX" w:eastAsia="en-US"/>
          <w14:ligatures w14:val="standardContextual"/>
        </w:rPr>
        <w:t>(Voz) diputado David,</w:t>
      </w:r>
      <w:r w:rsidRPr="007263F9">
        <w:rPr>
          <w:rFonts w:ascii="Abadi" w:eastAsia="Aptos" w:hAnsi="Abadi"/>
          <w:kern w:val="2"/>
          <w:sz w:val="21"/>
          <w:szCs w:val="21"/>
          <w:lang w:val="es-MX" w:eastAsia="en-US"/>
          <w14:ligatures w14:val="standardContextual"/>
        </w:rPr>
        <w:t xml:space="preserve"> sí, sobre la clarificación de las facultades y el destino del FIDESSEG, </w:t>
      </w:r>
      <w:r w:rsidRPr="007263F9">
        <w:rPr>
          <w:rFonts w:ascii="Abadi" w:eastAsia="Aptos" w:hAnsi="Abadi"/>
          <w:b/>
          <w:bCs/>
          <w:kern w:val="2"/>
          <w:sz w:val="21"/>
          <w:szCs w:val="21"/>
          <w:lang w:val="es-MX" w:eastAsia="en-US"/>
          <w14:ligatures w14:val="standardContextual"/>
        </w:rPr>
        <w:t xml:space="preserve">(Voz) diputado Presidente, </w:t>
      </w:r>
      <w:r w:rsidRPr="007263F9">
        <w:rPr>
          <w:rFonts w:ascii="Abadi" w:eastAsia="Aptos" w:hAnsi="Abadi"/>
          <w:kern w:val="2"/>
          <w:sz w:val="21"/>
          <w:szCs w:val="21"/>
          <w:lang w:val="es-MX" w:eastAsia="en-US"/>
          <w14:ligatures w14:val="standardContextual"/>
        </w:rPr>
        <w:t xml:space="preserve">¿En una rectificación? </w:t>
      </w:r>
      <w:r w:rsidRPr="007263F9">
        <w:rPr>
          <w:rFonts w:ascii="Abadi" w:eastAsia="Aptos" w:hAnsi="Abadi"/>
          <w:b/>
          <w:bCs/>
          <w:kern w:val="2"/>
          <w:sz w:val="21"/>
          <w:szCs w:val="21"/>
          <w:lang w:val="es-MX" w:eastAsia="en-US"/>
          <w14:ligatures w14:val="standardContextual"/>
        </w:rPr>
        <w:t>(Voz) diputado David Martínez,</w:t>
      </w:r>
      <w:r w:rsidRPr="007263F9">
        <w:rPr>
          <w:rFonts w:ascii="Abadi" w:eastAsia="Aptos" w:hAnsi="Abadi"/>
          <w:kern w:val="2"/>
          <w:sz w:val="21"/>
          <w:szCs w:val="21"/>
          <w:lang w:val="es-MX" w:eastAsia="en-US"/>
          <w14:ligatures w14:val="standardContextual"/>
        </w:rPr>
        <w:t xml:space="preserve"> sí </w:t>
      </w:r>
      <w:r w:rsidRPr="007263F9">
        <w:rPr>
          <w:rFonts w:ascii="Abadi" w:eastAsia="Aptos" w:hAnsi="Abadi"/>
          <w:b/>
          <w:bCs/>
          <w:kern w:val="2"/>
          <w:sz w:val="21"/>
          <w:szCs w:val="21"/>
          <w:lang w:val="es-MX" w:eastAsia="en-US"/>
          <w14:ligatures w14:val="standardContextual"/>
        </w:rPr>
        <w:t>(Voz) diputado Presidente,</w:t>
      </w:r>
      <w:r w:rsidRPr="007263F9">
        <w:rPr>
          <w:rFonts w:ascii="Abadi" w:eastAsia="Aptos" w:hAnsi="Abadi"/>
          <w:kern w:val="2"/>
          <w:sz w:val="21"/>
          <w:szCs w:val="21"/>
          <w:lang w:val="es-MX" w:eastAsia="en-US"/>
          <w14:ligatures w14:val="standardContextual"/>
        </w:rPr>
        <w:t xml:space="preserve"> hasta por 5 minutos, </w:t>
      </w:r>
      <w:r w:rsidRPr="007263F9">
        <w:rPr>
          <w:rFonts w:ascii="Abadi" w:eastAsia="Aptos" w:hAnsi="Abadi"/>
          <w:b/>
          <w:bCs/>
          <w:kern w:val="2"/>
          <w:sz w:val="21"/>
          <w:szCs w:val="21"/>
          <w:lang w:val="es-MX" w:eastAsia="en-US"/>
          <w14:ligatures w14:val="standardContextual"/>
        </w:rPr>
        <w:t>(Voz) diputado David Martínez,</w:t>
      </w:r>
      <w:r w:rsidRPr="007263F9">
        <w:rPr>
          <w:rFonts w:ascii="Abadi" w:eastAsia="Aptos" w:hAnsi="Abadi"/>
          <w:kern w:val="2"/>
          <w:sz w:val="21"/>
          <w:szCs w:val="21"/>
          <w:lang w:val="es-MX" w:eastAsia="en-US"/>
          <w14:ligatures w14:val="standardContextual"/>
        </w:rPr>
        <w:t xml:space="preserve"> no 1 minuto, </w:t>
      </w:r>
      <w:r w:rsidRPr="007263F9">
        <w:rPr>
          <w:rFonts w:ascii="Abadi" w:eastAsia="Aptos" w:hAnsi="Abadi"/>
          <w:b/>
          <w:bCs/>
          <w:kern w:val="2"/>
          <w:sz w:val="21"/>
          <w:szCs w:val="21"/>
          <w:lang w:val="es-MX" w:eastAsia="en-US"/>
          <w14:ligatures w14:val="standardContextual"/>
        </w:rPr>
        <w:t xml:space="preserve">(Voz) diputado Presidente, </w:t>
      </w:r>
      <w:r w:rsidRPr="007263F9">
        <w:rPr>
          <w:rFonts w:ascii="Abadi" w:eastAsia="Aptos" w:hAnsi="Abadi"/>
          <w:kern w:val="2"/>
          <w:sz w:val="21"/>
          <w:szCs w:val="21"/>
          <w:lang w:val="es-MX" w:eastAsia="en-US"/>
          <w14:ligatures w14:val="standardContextual"/>
        </w:rPr>
        <w:t xml:space="preserve">Adelante. </w:t>
      </w:r>
    </w:p>
    <w:p w14:paraId="7AB11BB4" w14:textId="194606EB" w:rsidR="007263F9" w:rsidRPr="007263F9" w:rsidRDefault="001704B9"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6432" behindDoc="1" locked="0" layoutInCell="1" allowOverlap="1" wp14:anchorId="45893BE0" wp14:editId="21AAA9E8">
            <wp:simplePos x="0" y="0"/>
            <wp:positionH relativeFrom="column">
              <wp:posOffset>456126</wp:posOffset>
            </wp:positionH>
            <wp:positionV relativeFrom="paragraph">
              <wp:posOffset>1115207</wp:posOffset>
            </wp:positionV>
            <wp:extent cx="1746739" cy="893019"/>
            <wp:effectExtent l="247650" t="228600" r="254000" b="821690"/>
            <wp:wrapTight wrapText="bothSides">
              <wp:wrapPolygon edited="0">
                <wp:start x="-3063" y="-5531"/>
                <wp:lineTo x="-3063" y="41018"/>
                <wp:lineTo x="24506" y="41018"/>
                <wp:lineTo x="24506" y="-5531"/>
                <wp:lineTo x="-3063" y="-5531"/>
              </wp:wrapPolygon>
            </wp:wrapTight>
            <wp:docPr id="1851818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18727" name=""/>
                    <pic:cNvPicPr/>
                  </pic:nvPicPr>
                  <pic:blipFill rotWithShape="1">
                    <a:blip r:embed="rId22" cstate="print">
                      <a:extLst>
                        <a:ext uri="{28A0092B-C50C-407E-A947-70E740481C1C}">
                          <a14:useLocalDpi xmlns:a14="http://schemas.microsoft.com/office/drawing/2010/main" val="0"/>
                        </a:ext>
                      </a:extLst>
                    </a:blip>
                    <a:srcRect b="9104"/>
                    <a:stretch/>
                  </pic:blipFill>
                  <pic:spPr bwMode="auto">
                    <a:xfrm>
                      <a:off x="0" y="0"/>
                      <a:ext cx="1746739" cy="893019"/>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sidR="007263F9" w:rsidRPr="007263F9">
        <w:rPr>
          <w:rFonts w:ascii="Abadi" w:eastAsia="Aptos" w:hAnsi="Abadi"/>
          <w:b/>
          <w:bCs/>
          <w:kern w:val="2"/>
          <w:sz w:val="21"/>
          <w:szCs w:val="21"/>
          <w:lang w:val="es-MX" w:eastAsia="en-US"/>
          <w14:ligatures w14:val="standardContextual"/>
        </w:rPr>
        <w:t>(Hace uso de la voz el diputado David Martínez Mendizábal, para rectificación de hechos del diputado Armando Rangel Hernández)</w:t>
      </w:r>
    </w:p>
    <w:p w14:paraId="7780BA3E" w14:textId="5167E196"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p>
    <w:p w14:paraId="2075C9B2"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Mire, cuando una Comisión no, no concluye su tarea, como podría ser el caso, porque sí, estamos hablando de un asunto muy delicado desde el punto de vista, aunque se ha estado derivando hacia otra parte, hay posibilidad de que la siguiente legislatura lo continúe con una comisión también, es decir que el asunto del tiempo no es una limitante, para que se hagan las cosas bien y de frente de cara a la ciudadanía. Gracias. </w:t>
      </w:r>
    </w:p>
    <w:p w14:paraId="61C77E2A"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lastRenderedPageBreak/>
        <w:t>- La Presidencia.-</w:t>
      </w:r>
      <w:r w:rsidRPr="007263F9">
        <w:rPr>
          <w:rFonts w:ascii="Abadi" w:eastAsia="Aptos" w:hAnsi="Abadi"/>
          <w:kern w:val="2"/>
          <w:sz w:val="21"/>
          <w:szCs w:val="21"/>
          <w:lang w:val="es-MX" w:eastAsia="en-US"/>
          <w14:ligatures w14:val="standardContextual"/>
        </w:rPr>
        <w:t xml:space="preserve"> Adelante diputado, </w:t>
      </w:r>
      <w:r w:rsidRPr="007263F9">
        <w:rPr>
          <w:rFonts w:ascii="Abadi" w:eastAsia="Aptos" w:hAnsi="Abadi"/>
          <w:b/>
          <w:bCs/>
          <w:kern w:val="2"/>
          <w:sz w:val="21"/>
          <w:szCs w:val="21"/>
          <w:lang w:val="es-MX" w:eastAsia="en-US"/>
          <w14:ligatures w14:val="standardContextual"/>
        </w:rPr>
        <w:t>(Voz) diputado Armando Rangel,</w:t>
      </w:r>
      <w:r w:rsidRPr="007263F9">
        <w:rPr>
          <w:rFonts w:ascii="Abadi" w:eastAsia="Aptos" w:hAnsi="Abadi"/>
          <w:kern w:val="2"/>
          <w:sz w:val="21"/>
          <w:szCs w:val="21"/>
          <w:lang w:val="es-MX" w:eastAsia="en-US"/>
          <w14:ligatures w14:val="standardContextual"/>
        </w:rPr>
        <w:t xml:space="preserve"> si clarificarlo también, para hechos, </w:t>
      </w:r>
      <w:r w:rsidRPr="007263F9">
        <w:rPr>
          <w:rFonts w:ascii="Abadi" w:eastAsia="Aptos" w:hAnsi="Abadi"/>
          <w:b/>
          <w:bCs/>
          <w:kern w:val="2"/>
          <w:sz w:val="21"/>
          <w:szCs w:val="21"/>
          <w:lang w:val="es-MX" w:eastAsia="en-US"/>
          <w14:ligatures w14:val="standardContextual"/>
        </w:rPr>
        <w:t>(Voz) diputado Presidente,</w:t>
      </w:r>
      <w:r w:rsidRPr="007263F9">
        <w:rPr>
          <w:rFonts w:ascii="Abadi" w:eastAsia="Aptos" w:hAnsi="Abadi"/>
          <w:kern w:val="2"/>
          <w:sz w:val="21"/>
          <w:szCs w:val="21"/>
          <w:lang w:val="es-MX" w:eastAsia="en-US"/>
          <w14:ligatures w14:val="standardContextual"/>
        </w:rPr>
        <w:t xml:space="preserve"> haber diputado Armando, permítame diputado, nada más si me menciona ¿Para qué, hechos? </w:t>
      </w:r>
      <w:r w:rsidRPr="007263F9">
        <w:rPr>
          <w:rFonts w:ascii="Abadi" w:eastAsia="Aptos" w:hAnsi="Abadi"/>
          <w:b/>
          <w:bCs/>
          <w:kern w:val="2"/>
          <w:sz w:val="21"/>
          <w:szCs w:val="21"/>
          <w:lang w:val="es-MX" w:eastAsia="en-US"/>
          <w14:ligatures w14:val="standardContextual"/>
        </w:rPr>
        <w:t>(Voz) diputado Armando Rangel,</w:t>
      </w:r>
      <w:r w:rsidRPr="007263F9">
        <w:rPr>
          <w:rFonts w:ascii="Abadi" w:eastAsia="Aptos" w:hAnsi="Abadi"/>
          <w:kern w:val="2"/>
          <w:sz w:val="21"/>
          <w:szCs w:val="21"/>
          <w:lang w:val="es-MX" w:eastAsia="en-US"/>
          <w14:ligatures w14:val="standardContextual"/>
        </w:rPr>
        <w:t xml:space="preserve"> perdón, es para hechos de la posibilidad de que lo retome la siguiente legislatura. </w:t>
      </w:r>
    </w:p>
    <w:p w14:paraId="3D3FFC8E" w14:textId="77777777" w:rsidR="007263F9" w:rsidRPr="007263F9" w:rsidRDefault="007263F9" w:rsidP="007263F9">
      <w:pPr>
        <w:spacing w:after="160" w:line="278" w:lineRule="auto"/>
        <w:ind w:firstLine="708"/>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Adelante hasta por cinco minutos. </w:t>
      </w:r>
    </w:p>
    <w:p w14:paraId="5AC8B19F" w14:textId="214E87F9" w:rsidR="007263F9" w:rsidRPr="007263F9" w:rsidRDefault="00E15AEA" w:rsidP="007263F9">
      <w:pPr>
        <w:spacing w:after="160" w:line="278" w:lineRule="auto"/>
        <w:jc w:val="both"/>
        <w:rPr>
          <w:rFonts w:ascii="Abadi" w:eastAsia="Aptos" w:hAnsi="Abadi"/>
          <w:b/>
          <w:bCs/>
          <w:kern w:val="2"/>
          <w:sz w:val="21"/>
          <w:szCs w:val="21"/>
          <w:lang w:val="es-MX" w:eastAsia="en-US"/>
          <w14:ligatures w14:val="standardContextual"/>
        </w:rPr>
      </w:pPr>
      <w:r w:rsidRPr="007263F9">
        <w:rPr>
          <w:rFonts w:ascii="Aptos" w:eastAsia="Aptos" w:hAnsi="Aptos"/>
          <w:noProof/>
          <w:kern w:val="2"/>
          <w:lang w:val="es-MX" w:eastAsia="en-US"/>
          <w14:ligatures w14:val="standardContextual"/>
        </w:rPr>
        <w:drawing>
          <wp:anchor distT="0" distB="0" distL="114300" distR="114300" simplePos="0" relativeHeight="251667456" behindDoc="1" locked="0" layoutInCell="1" allowOverlap="1" wp14:anchorId="4E86B19E" wp14:editId="53148284">
            <wp:simplePos x="0" y="0"/>
            <wp:positionH relativeFrom="column">
              <wp:posOffset>480060</wp:posOffset>
            </wp:positionH>
            <wp:positionV relativeFrom="paragraph">
              <wp:posOffset>929640</wp:posOffset>
            </wp:positionV>
            <wp:extent cx="1572260" cy="814705"/>
            <wp:effectExtent l="247650" t="228600" r="256540" b="785495"/>
            <wp:wrapTight wrapText="bothSides">
              <wp:wrapPolygon edited="0">
                <wp:start x="-3402" y="-6061"/>
                <wp:lineTo x="-3402" y="41920"/>
                <wp:lineTo x="24863" y="41920"/>
                <wp:lineTo x="24863" y="-6061"/>
                <wp:lineTo x="-3402" y="-6061"/>
              </wp:wrapPolygon>
            </wp:wrapTight>
            <wp:docPr id="113527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322" name=""/>
                    <pic:cNvPicPr/>
                  </pic:nvPicPr>
                  <pic:blipFill rotWithShape="1">
                    <a:blip r:embed="rId23" cstate="print">
                      <a:extLst>
                        <a:ext uri="{28A0092B-C50C-407E-A947-70E740481C1C}">
                          <a14:useLocalDpi xmlns:a14="http://schemas.microsoft.com/office/drawing/2010/main" val="0"/>
                        </a:ext>
                      </a:extLst>
                    </a:blip>
                    <a:srcRect b="7897"/>
                    <a:stretch/>
                  </pic:blipFill>
                  <pic:spPr bwMode="auto">
                    <a:xfrm>
                      <a:off x="0" y="0"/>
                      <a:ext cx="1572260" cy="8147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3F9" w:rsidRPr="007263F9">
        <w:rPr>
          <w:rFonts w:ascii="Abadi" w:eastAsia="Aptos" w:hAnsi="Abadi"/>
          <w:b/>
          <w:bCs/>
          <w:kern w:val="2"/>
          <w:sz w:val="21"/>
          <w:szCs w:val="21"/>
          <w:lang w:val="es-MX" w:eastAsia="en-US"/>
          <w14:ligatures w14:val="standardContextual"/>
        </w:rPr>
        <w:t>(Hace uso de la voz el diputado Armando Rangel Hernández, para rectificar hechos al diputado David Martínez Mendizábal)</w:t>
      </w:r>
    </w:p>
    <w:p w14:paraId="6052F907" w14:textId="3C8DA70E"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p>
    <w:p w14:paraId="6A285A55" w14:textId="77777777" w:rsidR="007263F9" w:rsidRPr="007263F9" w:rsidRDefault="007263F9" w:rsidP="007263F9">
      <w:pPr>
        <w:spacing w:after="160" w:line="278" w:lineRule="auto"/>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Yo estoy de acuerdo también diputado, que es una facultad también de hacerlo en la siguiente legislatura, lo que yo no concibo es la seriedad para formar la 8 días o 15 días y después que concluya, yo estoy cierto y seguro y a lo mejor hasta pudiese aplaudir lo que la siguiente legislatura lo hará y ahí estará usted también, seguramente. </w:t>
      </w:r>
    </w:p>
    <w:p w14:paraId="24A51601" w14:textId="77777777" w:rsidR="00E642EC" w:rsidRDefault="007263F9" w:rsidP="007263F9">
      <w:pPr>
        <w:numPr>
          <w:ilvl w:val="0"/>
          <w:numId w:val="13"/>
        </w:numPr>
        <w:spacing w:after="160" w:line="278" w:lineRule="auto"/>
        <w:contextualSpacing/>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La Presidencia.-</w:t>
      </w:r>
      <w:r w:rsidRPr="007263F9">
        <w:rPr>
          <w:rFonts w:ascii="Abadi" w:eastAsia="Aptos" w:hAnsi="Abadi"/>
          <w:kern w:val="2"/>
          <w:sz w:val="21"/>
          <w:szCs w:val="21"/>
          <w:lang w:val="es-MX" w:eastAsia="en-US"/>
          <w14:ligatures w14:val="standardContextual"/>
        </w:rPr>
        <w:t xml:space="preserve"> Adelante, Secretario.</w:t>
      </w:r>
    </w:p>
    <w:p w14:paraId="291E5216" w14:textId="38BC235A" w:rsidR="007263F9" w:rsidRPr="007263F9" w:rsidRDefault="007263F9" w:rsidP="00E642EC">
      <w:pPr>
        <w:spacing w:after="160" w:line="278" w:lineRule="auto"/>
        <w:ind w:left="720"/>
        <w:contextualSpacing/>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 </w:t>
      </w:r>
    </w:p>
    <w:p w14:paraId="0B3FDC5A" w14:textId="77777777" w:rsidR="007263F9" w:rsidRPr="007263F9" w:rsidRDefault="007263F9" w:rsidP="007263F9">
      <w:pPr>
        <w:spacing w:after="160" w:line="278" w:lineRule="auto"/>
        <w:ind w:firstLine="360"/>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Secretaría.-</w:t>
      </w:r>
      <w:r w:rsidRPr="007263F9">
        <w:rPr>
          <w:rFonts w:ascii="Abadi" w:eastAsia="Aptos" w:hAnsi="Abadi"/>
          <w:kern w:val="2"/>
          <w:sz w:val="21"/>
          <w:szCs w:val="21"/>
          <w:lang w:val="es-MX" w:eastAsia="en-US"/>
          <w14:ligatures w14:val="standardContextual"/>
        </w:rPr>
        <w:t xml:space="preserve"> Señor Presidente, me permito informarle que se han agotado los asuntos listados en el orden del día.</w:t>
      </w:r>
    </w:p>
    <w:p w14:paraId="2BF531AD" w14:textId="77777777" w:rsidR="007263F9" w:rsidRPr="007263F9" w:rsidRDefault="007263F9" w:rsidP="007263F9">
      <w:pPr>
        <w:spacing w:after="160" w:line="278" w:lineRule="auto"/>
        <w:ind w:firstLine="360"/>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Asimismo, informó que la asistencia en la presente sesión fue de nueve diputadas y diputados.</w:t>
      </w:r>
    </w:p>
    <w:p w14:paraId="787F9089" w14:textId="77777777" w:rsidR="007263F9" w:rsidRPr="007263F9" w:rsidRDefault="007263F9" w:rsidP="007263F9">
      <w:pPr>
        <w:spacing w:after="160" w:line="278" w:lineRule="auto"/>
        <w:ind w:firstLine="360"/>
        <w:jc w:val="both"/>
        <w:rPr>
          <w:rFonts w:ascii="Abadi" w:eastAsia="Aptos" w:hAnsi="Abadi"/>
          <w:kern w:val="2"/>
          <w:sz w:val="21"/>
          <w:szCs w:val="21"/>
          <w:lang w:val="es-MX" w:eastAsia="en-US"/>
          <w14:ligatures w14:val="standardContextual"/>
        </w:rPr>
      </w:pPr>
      <w:r w:rsidRPr="007263F9">
        <w:rPr>
          <w:rFonts w:ascii="Abadi" w:eastAsia="Aptos" w:hAnsi="Abadi"/>
          <w:kern w:val="2"/>
          <w:sz w:val="21"/>
          <w:szCs w:val="21"/>
          <w:lang w:val="es-MX" w:eastAsia="en-US"/>
          <w14:ligatures w14:val="standardContextual"/>
        </w:rPr>
        <w:t xml:space="preserve">- Así también le informó que se registró la sin asistencias de la diputada Martha Edith Moreno Valencia y del diputado Cuauhtémoc Becerra González, esta última justificada en su momento por la Presidencia. </w:t>
      </w:r>
    </w:p>
    <w:p w14:paraId="50D8DE0A" w14:textId="77777777" w:rsidR="007263F9" w:rsidRPr="007263F9" w:rsidRDefault="007263F9" w:rsidP="007263F9">
      <w:pPr>
        <w:spacing w:after="160" w:line="278" w:lineRule="auto"/>
        <w:ind w:firstLine="360"/>
        <w:jc w:val="both"/>
        <w:rPr>
          <w:rFonts w:ascii="Abadi" w:eastAsia="Aptos" w:hAnsi="Abadi"/>
          <w:kern w:val="2"/>
          <w:sz w:val="21"/>
          <w:szCs w:val="21"/>
          <w:lang w:val="es-MX" w:eastAsia="en-US"/>
          <w14:ligatures w14:val="standardContextual"/>
        </w:rPr>
      </w:pPr>
      <w:r w:rsidRPr="007263F9">
        <w:rPr>
          <w:rFonts w:ascii="Abadi" w:eastAsia="Aptos" w:hAnsi="Abadi"/>
          <w:b/>
          <w:bCs/>
          <w:kern w:val="2"/>
          <w:sz w:val="21"/>
          <w:szCs w:val="21"/>
          <w:lang w:val="es-MX" w:eastAsia="en-US"/>
          <w14:ligatures w14:val="standardContextual"/>
        </w:rPr>
        <w:t>- La Presidencia.-</w:t>
      </w:r>
      <w:r w:rsidRPr="007263F9">
        <w:rPr>
          <w:rFonts w:ascii="Abadi" w:eastAsia="Aptos" w:hAnsi="Abadi"/>
          <w:kern w:val="2"/>
          <w:sz w:val="21"/>
          <w:szCs w:val="21"/>
          <w:lang w:val="es-MX" w:eastAsia="en-US"/>
          <w14:ligatures w14:val="standardContextual"/>
        </w:rPr>
        <w:t xml:space="preserve"> En virtud de que el cuórum de asistencia a la presente sesión se ha mantenido hasta el momento, no procede a instruir a un nuevo pase de lista. </w:t>
      </w:r>
    </w:p>
    <w:p w14:paraId="67C4A134" w14:textId="4A95B038" w:rsidR="00554C2F" w:rsidRDefault="007263F9" w:rsidP="00E15AEA">
      <w:pPr>
        <w:spacing w:after="160" w:line="278" w:lineRule="auto"/>
        <w:ind w:firstLine="360"/>
        <w:jc w:val="both"/>
        <w:rPr>
          <w:rFonts w:ascii="Abadi" w:hAnsi="Abadi"/>
          <w:b/>
          <w:bCs/>
          <w:sz w:val="21"/>
          <w:szCs w:val="21"/>
        </w:rPr>
      </w:pPr>
      <w:r w:rsidRPr="007263F9">
        <w:rPr>
          <w:rFonts w:ascii="Abadi" w:eastAsia="Aptos" w:hAnsi="Abadi"/>
          <w:kern w:val="2"/>
          <w:sz w:val="21"/>
          <w:szCs w:val="21"/>
          <w:lang w:val="es-MX" w:eastAsia="en-US"/>
          <w14:ligatures w14:val="standardContextual"/>
        </w:rPr>
        <w:t xml:space="preserve">- Se levanta la sesión, siendo las </w:t>
      </w:r>
      <w:r w:rsidRPr="007263F9">
        <w:rPr>
          <w:rFonts w:ascii="Abadi" w:eastAsia="Aptos" w:hAnsi="Abadi"/>
          <w:b/>
          <w:bCs/>
          <w:kern w:val="2"/>
          <w:sz w:val="21"/>
          <w:szCs w:val="21"/>
          <w:lang w:val="es-MX" w:eastAsia="en-US"/>
          <w14:ligatures w14:val="standardContextual"/>
        </w:rPr>
        <w:t>11:26 (Once horas con veintiséis minutos)</w:t>
      </w:r>
      <w:r w:rsidRPr="007263F9">
        <w:rPr>
          <w:rFonts w:ascii="Abadi" w:eastAsia="Aptos" w:hAnsi="Abadi"/>
          <w:kern w:val="2"/>
          <w:sz w:val="21"/>
          <w:szCs w:val="21"/>
          <w:lang w:val="es-MX" w:eastAsia="en-US"/>
          <w14:ligatures w14:val="standardContextual"/>
        </w:rPr>
        <w:t xml:space="preserve"> y se comunica a las diputadas y a los diputados que se les citará para la siguiente por conducto de la Secretaría General, muchísimas gracias.</w:t>
      </w:r>
      <w:r w:rsidR="00E15AEA">
        <w:rPr>
          <w:rStyle w:val="Refdenotaalpie"/>
          <w:rFonts w:ascii="Abadi" w:eastAsia="Aptos" w:hAnsi="Abadi"/>
          <w:kern w:val="2"/>
          <w:sz w:val="21"/>
          <w:szCs w:val="21"/>
          <w:lang w:val="es-MX" w:eastAsia="en-US"/>
          <w14:ligatures w14:val="standardContextual"/>
        </w:rPr>
        <w:footnoteReference w:id="9"/>
      </w:r>
    </w:p>
    <w:p w14:paraId="2C02514C" w14:textId="4EB9609C" w:rsidR="00E61CCB" w:rsidRDefault="00B060E1" w:rsidP="00554C2F">
      <w:pPr>
        <w:spacing w:after="160" w:line="259" w:lineRule="auto"/>
        <w:ind w:right="142"/>
        <w:contextualSpacing/>
        <w:jc w:val="both"/>
        <w:rPr>
          <w:rFonts w:ascii="Abadi" w:hAnsi="Abadi"/>
          <w:b/>
          <w:bCs/>
          <w:sz w:val="21"/>
          <w:szCs w:val="21"/>
        </w:rPr>
      </w:pPr>
      <w:r w:rsidRPr="00F374C8">
        <w:rPr>
          <w:rFonts w:ascii="Abadi" w:hAnsi="Abadi"/>
          <w:noProof/>
          <w:sz w:val="21"/>
          <w:szCs w:val="21"/>
        </w:rPr>
        <mc:AlternateContent>
          <mc:Choice Requires="wpg">
            <w:drawing>
              <wp:anchor distT="0" distB="0" distL="114300" distR="114300" simplePos="0" relativeHeight="251659264" behindDoc="0" locked="0" layoutInCell="1" allowOverlap="1" wp14:anchorId="4F6C3924" wp14:editId="68475399">
                <wp:simplePos x="0" y="0"/>
                <wp:positionH relativeFrom="column">
                  <wp:posOffset>132666</wp:posOffset>
                </wp:positionH>
                <wp:positionV relativeFrom="paragraph">
                  <wp:posOffset>25253</wp:posOffset>
                </wp:positionV>
                <wp:extent cx="2450465" cy="3863766"/>
                <wp:effectExtent l="0" t="0" r="26035" b="2286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766"/>
                          <a:chOff x="2227311" y="-288285"/>
                          <a:chExt cx="3261646" cy="3597275"/>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24" cstate="print"/>
                          <a:stretch>
                            <a:fillRect/>
                          </a:stretch>
                        </pic:blipFill>
                        <pic:spPr>
                          <a:xfrm>
                            <a:off x="3538030" y="-280511"/>
                            <a:ext cx="939063" cy="271423"/>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10.45pt;margin-top:2pt;width:192.95pt;height:304.25pt;z-index:251659264;mso-width-relative:margin" coordorigin="22273,-2882" coordsize="32616,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5380;top:-2805;width:9390;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25"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v:textbox>
                </v:shape>
              </v:group>
            </w:pict>
          </mc:Fallback>
        </mc:AlternateContent>
      </w:r>
    </w:p>
    <w:p w14:paraId="3DCCB8A2" w14:textId="77777777" w:rsidR="00E61CCB" w:rsidRDefault="00E61CCB" w:rsidP="00554C2F">
      <w:pPr>
        <w:spacing w:after="160" w:line="259" w:lineRule="auto"/>
        <w:ind w:right="142"/>
        <w:contextualSpacing/>
        <w:jc w:val="both"/>
        <w:rPr>
          <w:rFonts w:ascii="Abadi" w:hAnsi="Abadi"/>
          <w:b/>
          <w:bCs/>
          <w:sz w:val="21"/>
          <w:szCs w:val="21"/>
        </w:rPr>
      </w:pPr>
    </w:p>
    <w:p w14:paraId="69C50951" w14:textId="77777777" w:rsidR="00E61CCB" w:rsidRDefault="00E61CCB" w:rsidP="00554C2F">
      <w:pPr>
        <w:spacing w:after="160" w:line="259" w:lineRule="auto"/>
        <w:ind w:right="142"/>
        <w:contextualSpacing/>
        <w:jc w:val="both"/>
        <w:rPr>
          <w:rFonts w:ascii="Abadi" w:hAnsi="Abadi"/>
          <w:b/>
          <w:bCs/>
          <w:sz w:val="21"/>
          <w:szCs w:val="21"/>
        </w:rPr>
      </w:pPr>
    </w:p>
    <w:p w14:paraId="6916B70E" w14:textId="77777777" w:rsidR="00E61CCB" w:rsidRDefault="00E61CCB" w:rsidP="00554C2F">
      <w:pPr>
        <w:spacing w:after="160" w:line="259" w:lineRule="auto"/>
        <w:ind w:right="142"/>
        <w:contextualSpacing/>
        <w:jc w:val="both"/>
        <w:rPr>
          <w:rFonts w:ascii="Abadi" w:hAnsi="Abadi"/>
          <w:b/>
          <w:bCs/>
          <w:sz w:val="21"/>
          <w:szCs w:val="21"/>
        </w:rPr>
      </w:pPr>
    </w:p>
    <w:p w14:paraId="7AD6939C" w14:textId="77777777" w:rsidR="00E61CCB" w:rsidRDefault="00E61CCB" w:rsidP="00554C2F">
      <w:pPr>
        <w:spacing w:after="160" w:line="259" w:lineRule="auto"/>
        <w:ind w:right="142"/>
        <w:contextualSpacing/>
        <w:jc w:val="both"/>
        <w:rPr>
          <w:rFonts w:ascii="Abadi" w:hAnsi="Abadi"/>
          <w:b/>
          <w:bCs/>
          <w:sz w:val="21"/>
          <w:szCs w:val="21"/>
        </w:rPr>
      </w:pPr>
    </w:p>
    <w:p w14:paraId="645E53E2" w14:textId="77777777" w:rsidR="00E61CCB" w:rsidRDefault="00E61CCB" w:rsidP="00554C2F">
      <w:pPr>
        <w:spacing w:after="160" w:line="259" w:lineRule="auto"/>
        <w:ind w:right="142"/>
        <w:contextualSpacing/>
        <w:jc w:val="both"/>
        <w:rPr>
          <w:rFonts w:ascii="Abadi" w:hAnsi="Abadi"/>
          <w:b/>
          <w:bCs/>
          <w:sz w:val="21"/>
          <w:szCs w:val="21"/>
        </w:rPr>
      </w:pPr>
    </w:p>
    <w:p w14:paraId="4BC011A8" w14:textId="77777777" w:rsidR="00E61CCB" w:rsidRDefault="00E61CCB" w:rsidP="00554C2F">
      <w:pPr>
        <w:spacing w:after="160" w:line="259" w:lineRule="auto"/>
        <w:ind w:right="142"/>
        <w:contextualSpacing/>
        <w:jc w:val="both"/>
        <w:rPr>
          <w:rFonts w:ascii="Abadi" w:hAnsi="Abadi"/>
          <w:b/>
          <w:bCs/>
          <w:sz w:val="21"/>
          <w:szCs w:val="21"/>
        </w:rPr>
      </w:pPr>
    </w:p>
    <w:p w14:paraId="14CF0612" w14:textId="77777777" w:rsidR="00E61CCB" w:rsidRDefault="00E61CCB" w:rsidP="00554C2F">
      <w:pPr>
        <w:spacing w:after="160" w:line="259" w:lineRule="auto"/>
        <w:ind w:right="142"/>
        <w:contextualSpacing/>
        <w:jc w:val="both"/>
        <w:rPr>
          <w:rFonts w:ascii="Abadi" w:hAnsi="Abadi"/>
          <w:b/>
          <w:bCs/>
          <w:sz w:val="21"/>
          <w:szCs w:val="21"/>
        </w:rPr>
      </w:pPr>
    </w:p>
    <w:p w14:paraId="62FF3563" w14:textId="77777777" w:rsidR="00E61CCB" w:rsidRDefault="00E61CCB" w:rsidP="00554C2F">
      <w:pPr>
        <w:spacing w:after="160" w:line="259" w:lineRule="auto"/>
        <w:ind w:right="142"/>
        <w:contextualSpacing/>
        <w:jc w:val="both"/>
        <w:rPr>
          <w:rFonts w:ascii="Abadi" w:hAnsi="Abadi"/>
          <w:b/>
          <w:bCs/>
          <w:sz w:val="21"/>
          <w:szCs w:val="21"/>
        </w:rPr>
      </w:pPr>
    </w:p>
    <w:p w14:paraId="43399807" w14:textId="77777777" w:rsidR="00E61CCB" w:rsidRDefault="00E61CCB" w:rsidP="00554C2F">
      <w:pPr>
        <w:spacing w:after="160" w:line="259" w:lineRule="auto"/>
        <w:ind w:right="142"/>
        <w:contextualSpacing/>
        <w:jc w:val="both"/>
        <w:rPr>
          <w:rFonts w:ascii="Abadi" w:hAnsi="Abadi"/>
          <w:b/>
          <w:bCs/>
          <w:sz w:val="21"/>
          <w:szCs w:val="21"/>
        </w:rPr>
      </w:pPr>
    </w:p>
    <w:p w14:paraId="36D8CEF6" w14:textId="273B4D33" w:rsidR="00E61CCB" w:rsidRDefault="00E61CCB" w:rsidP="00554C2F">
      <w:pPr>
        <w:spacing w:after="160" w:line="259" w:lineRule="auto"/>
        <w:ind w:right="142"/>
        <w:contextualSpacing/>
        <w:jc w:val="both"/>
        <w:rPr>
          <w:rFonts w:ascii="Abadi" w:hAnsi="Abadi"/>
          <w:b/>
          <w:bCs/>
          <w:sz w:val="21"/>
          <w:szCs w:val="21"/>
        </w:rPr>
      </w:pPr>
    </w:p>
    <w:p w14:paraId="0E070E0E" w14:textId="3D9C73C5" w:rsidR="00FE1176" w:rsidRDefault="00FE1176" w:rsidP="00FE1176">
      <w:pPr>
        <w:kinsoku w:val="0"/>
        <w:overflowPunct w:val="0"/>
        <w:autoSpaceDE w:val="0"/>
        <w:autoSpaceDN w:val="0"/>
        <w:adjustRightInd w:val="0"/>
        <w:spacing w:before="41"/>
        <w:ind w:right="425"/>
        <w:rPr>
          <w:rFonts w:ascii="Abadi" w:hAnsi="Abadi"/>
          <w:b/>
          <w:bCs/>
          <w:iCs/>
          <w:sz w:val="21"/>
          <w:szCs w:val="21"/>
        </w:rPr>
      </w:pPr>
    </w:p>
    <w:p w14:paraId="2264E58A" w14:textId="5CE92954" w:rsidR="00FB4541" w:rsidRPr="00FE1176" w:rsidRDefault="00FB4541" w:rsidP="00FE1176">
      <w:pPr>
        <w:kinsoku w:val="0"/>
        <w:overflowPunct w:val="0"/>
        <w:autoSpaceDE w:val="0"/>
        <w:autoSpaceDN w:val="0"/>
        <w:adjustRightInd w:val="0"/>
        <w:spacing w:before="41"/>
        <w:ind w:right="425"/>
        <w:rPr>
          <w:rFonts w:ascii="Abadi" w:hAnsi="Abadi"/>
          <w:b/>
          <w:bCs/>
          <w:iCs/>
          <w:sz w:val="21"/>
          <w:szCs w:val="21"/>
        </w:rPr>
      </w:pPr>
    </w:p>
    <w:p w14:paraId="5944A6B1" w14:textId="082E1660" w:rsidR="00617633" w:rsidRDefault="00617633" w:rsidP="00EF0A36">
      <w:pPr>
        <w:pStyle w:val="Prrafodelista"/>
        <w:autoSpaceDE w:val="0"/>
        <w:autoSpaceDN w:val="0"/>
        <w:adjustRightInd w:val="0"/>
        <w:ind w:left="720" w:right="709"/>
        <w:contextualSpacing/>
        <w:jc w:val="right"/>
        <w:rPr>
          <w:rFonts w:ascii="Abadi" w:hAnsi="Abadi" w:cs="ArialMT"/>
          <w:b/>
          <w:bCs/>
          <w:sz w:val="21"/>
          <w:szCs w:val="21"/>
        </w:rPr>
      </w:pPr>
    </w:p>
    <w:p w14:paraId="4AB8338C" w14:textId="1C67588D"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30BAD901" w14:textId="7A604DC3"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753905C8" w14:textId="5BC1B30A"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349796B5" w14:textId="66DB2DF0"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03C41207" w14:textId="7CC7F327"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1DE25254" w14:textId="6A5739F9"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6F946785" w14:textId="55E27EC3"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5CDE81CA" w14:textId="107555FD" w:rsidR="00E61CCB" w:rsidRDefault="00E61CCB" w:rsidP="00EF0A36">
      <w:pPr>
        <w:pStyle w:val="Prrafodelista"/>
        <w:autoSpaceDE w:val="0"/>
        <w:autoSpaceDN w:val="0"/>
        <w:adjustRightInd w:val="0"/>
        <w:ind w:left="720" w:right="709"/>
        <w:contextualSpacing/>
        <w:jc w:val="right"/>
        <w:rPr>
          <w:rFonts w:ascii="Abadi" w:hAnsi="Abadi" w:cs="ArialMT"/>
          <w:b/>
          <w:bCs/>
          <w:sz w:val="21"/>
          <w:szCs w:val="21"/>
        </w:rPr>
      </w:pPr>
    </w:p>
    <w:p w14:paraId="2EF31375" w14:textId="77777777" w:rsidR="00BC6C38" w:rsidRDefault="00BC6C38" w:rsidP="00AA42EB">
      <w:pPr>
        <w:kinsoku w:val="0"/>
        <w:overflowPunct w:val="0"/>
        <w:autoSpaceDE w:val="0"/>
        <w:autoSpaceDN w:val="0"/>
        <w:adjustRightInd w:val="0"/>
        <w:ind w:right="101"/>
        <w:jc w:val="both"/>
        <w:rPr>
          <w:noProof/>
        </w:rPr>
      </w:pPr>
    </w:p>
    <w:p w14:paraId="3B60900B" w14:textId="77777777" w:rsidR="00BC6C38" w:rsidRDefault="00BC6C38" w:rsidP="00AA42EB">
      <w:pPr>
        <w:kinsoku w:val="0"/>
        <w:overflowPunct w:val="0"/>
        <w:autoSpaceDE w:val="0"/>
        <w:autoSpaceDN w:val="0"/>
        <w:adjustRightInd w:val="0"/>
        <w:ind w:right="101"/>
        <w:jc w:val="both"/>
        <w:rPr>
          <w:noProof/>
        </w:rPr>
      </w:pPr>
    </w:p>
    <w:p w14:paraId="72B3B320" w14:textId="77777777" w:rsidR="00BC6C38" w:rsidRDefault="00BC6C38" w:rsidP="00AA42EB">
      <w:pPr>
        <w:kinsoku w:val="0"/>
        <w:overflowPunct w:val="0"/>
        <w:autoSpaceDE w:val="0"/>
        <w:autoSpaceDN w:val="0"/>
        <w:adjustRightInd w:val="0"/>
        <w:ind w:right="101"/>
        <w:jc w:val="both"/>
        <w:rPr>
          <w:noProof/>
        </w:rPr>
      </w:pPr>
    </w:p>
    <w:p w14:paraId="6CAEB5F8" w14:textId="25B19351" w:rsidR="00BC6C38" w:rsidRDefault="00BC6C38" w:rsidP="00AA42EB">
      <w:pPr>
        <w:kinsoku w:val="0"/>
        <w:overflowPunct w:val="0"/>
        <w:autoSpaceDE w:val="0"/>
        <w:autoSpaceDN w:val="0"/>
        <w:adjustRightInd w:val="0"/>
        <w:ind w:right="101"/>
        <w:jc w:val="both"/>
        <w:rPr>
          <w:noProof/>
        </w:rPr>
      </w:pPr>
    </w:p>
    <w:p w14:paraId="45C0204F" w14:textId="6D5EF561" w:rsidR="00BC6C38" w:rsidRDefault="00BC6C38" w:rsidP="00AA42EB">
      <w:pPr>
        <w:kinsoku w:val="0"/>
        <w:overflowPunct w:val="0"/>
        <w:autoSpaceDE w:val="0"/>
        <w:autoSpaceDN w:val="0"/>
        <w:adjustRightInd w:val="0"/>
        <w:ind w:right="101"/>
        <w:jc w:val="both"/>
        <w:rPr>
          <w:noProof/>
        </w:rPr>
      </w:pPr>
    </w:p>
    <w:p w14:paraId="1784BD63" w14:textId="53F5D67E" w:rsidR="00BC6C38" w:rsidRDefault="00BC6C38" w:rsidP="00AA42EB">
      <w:pPr>
        <w:kinsoku w:val="0"/>
        <w:overflowPunct w:val="0"/>
        <w:autoSpaceDE w:val="0"/>
        <w:autoSpaceDN w:val="0"/>
        <w:adjustRightInd w:val="0"/>
        <w:ind w:right="101"/>
        <w:jc w:val="both"/>
        <w:rPr>
          <w:noProof/>
        </w:rPr>
      </w:pPr>
    </w:p>
    <w:p w14:paraId="05C298E1" w14:textId="66352909" w:rsidR="00BC6C38" w:rsidRDefault="00BC6C38" w:rsidP="00AA42EB">
      <w:pPr>
        <w:kinsoku w:val="0"/>
        <w:overflowPunct w:val="0"/>
        <w:autoSpaceDE w:val="0"/>
        <w:autoSpaceDN w:val="0"/>
        <w:adjustRightInd w:val="0"/>
        <w:ind w:right="101"/>
        <w:jc w:val="both"/>
        <w:rPr>
          <w:noProof/>
        </w:rPr>
      </w:pPr>
    </w:p>
    <w:p w14:paraId="2D7F116E" w14:textId="49709264" w:rsidR="00AA42EB" w:rsidRDefault="00AA42EB" w:rsidP="00AA42EB">
      <w:pPr>
        <w:kinsoku w:val="0"/>
        <w:overflowPunct w:val="0"/>
        <w:autoSpaceDE w:val="0"/>
        <w:autoSpaceDN w:val="0"/>
        <w:adjustRightInd w:val="0"/>
        <w:ind w:right="101"/>
        <w:jc w:val="both"/>
        <w:rPr>
          <w:rFonts w:ascii="Abadi" w:hAnsi="Abadi"/>
          <w:b/>
          <w:bCs/>
          <w:sz w:val="21"/>
          <w:szCs w:val="21"/>
        </w:rPr>
      </w:pPr>
    </w:p>
    <w:p w14:paraId="628EFDCA" w14:textId="77777777" w:rsidR="00A81470" w:rsidRDefault="00A81470" w:rsidP="00A81470">
      <w:pPr>
        <w:jc w:val="both"/>
        <w:rPr>
          <w:rFonts w:ascii="Abadi" w:hAnsi="Abadi"/>
          <w:sz w:val="21"/>
          <w:szCs w:val="21"/>
        </w:rPr>
      </w:pPr>
    </w:p>
    <w:p w14:paraId="23C658E8" w14:textId="7F60DA95" w:rsidR="00A81470" w:rsidRDefault="00A81470" w:rsidP="00A81470">
      <w:pPr>
        <w:jc w:val="both"/>
        <w:rPr>
          <w:rFonts w:ascii="Abadi" w:hAnsi="Abadi"/>
          <w:sz w:val="21"/>
          <w:szCs w:val="21"/>
        </w:rPr>
      </w:pPr>
    </w:p>
    <w:p w14:paraId="559CD164" w14:textId="77777777" w:rsidR="00A81470" w:rsidRDefault="00A81470" w:rsidP="00A81470">
      <w:pPr>
        <w:jc w:val="both"/>
        <w:rPr>
          <w:rFonts w:ascii="Abadi" w:hAnsi="Abadi"/>
          <w:sz w:val="21"/>
          <w:szCs w:val="21"/>
        </w:rPr>
      </w:pPr>
    </w:p>
    <w:p w14:paraId="1495CE0C" w14:textId="2694CCDD" w:rsidR="00AA42EB" w:rsidRDefault="00AA42EB" w:rsidP="00AA42EB">
      <w:pPr>
        <w:kinsoku w:val="0"/>
        <w:overflowPunct w:val="0"/>
        <w:autoSpaceDE w:val="0"/>
        <w:autoSpaceDN w:val="0"/>
        <w:adjustRightInd w:val="0"/>
        <w:ind w:right="101"/>
        <w:jc w:val="both"/>
        <w:rPr>
          <w:rFonts w:ascii="Abadi" w:hAnsi="Abadi"/>
          <w:b/>
          <w:bCs/>
          <w:sz w:val="21"/>
          <w:szCs w:val="21"/>
        </w:rPr>
      </w:pPr>
    </w:p>
    <w:p w14:paraId="65921836" w14:textId="5C01D75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CC606A0" w14:textId="610D02D7"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1CA41428" w14:textId="0B3B769B"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44B2E730" w14:textId="485033B2" w:rsidR="00E61CCB" w:rsidRDefault="00E61CCB" w:rsidP="003A2A63">
      <w:pPr>
        <w:spacing w:after="160" w:line="278" w:lineRule="auto"/>
        <w:ind w:firstLine="708"/>
        <w:jc w:val="both"/>
        <w:rPr>
          <w:rFonts w:ascii="Abadi" w:eastAsia="Aptos" w:hAnsi="Abadi"/>
          <w:b/>
          <w:bCs/>
          <w:kern w:val="2"/>
          <w:sz w:val="21"/>
          <w:szCs w:val="21"/>
          <w:lang w:val="es-MX" w:eastAsia="en-US"/>
          <w14:ligatures w14:val="standardContextual"/>
        </w:rPr>
      </w:pPr>
    </w:p>
    <w:p w14:paraId="06289BF3" w14:textId="0A5F9C7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8CD5F" w14:textId="77777777" w:rsidR="005077B8" w:rsidRDefault="005077B8">
      <w:r>
        <w:separator/>
      </w:r>
    </w:p>
  </w:endnote>
  <w:endnote w:type="continuationSeparator" w:id="0">
    <w:p w14:paraId="7207A70A" w14:textId="77777777" w:rsidR="005077B8" w:rsidRDefault="005077B8">
      <w:r>
        <w:continuationSeparator/>
      </w:r>
    </w:p>
  </w:endnote>
  <w:endnote w:type="continuationNotice" w:id="1">
    <w:p w14:paraId="5AF4A3CE" w14:textId="77777777" w:rsidR="005077B8" w:rsidRDefault="00507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94C48" w14:textId="77777777" w:rsidR="005077B8" w:rsidRDefault="005077B8">
      <w:r>
        <w:separator/>
      </w:r>
    </w:p>
  </w:footnote>
  <w:footnote w:type="continuationSeparator" w:id="0">
    <w:p w14:paraId="14B18DF9" w14:textId="77777777" w:rsidR="005077B8" w:rsidRDefault="005077B8">
      <w:r>
        <w:continuationSeparator/>
      </w:r>
    </w:p>
  </w:footnote>
  <w:footnote w:type="continuationNotice" w:id="1">
    <w:p w14:paraId="6F0C7CFA" w14:textId="77777777" w:rsidR="005077B8" w:rsidRDefault="005077B8"/>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5E993E6D" w14:textId="11223C81" w:rsidR="00135201" w:rsidRPr="00B83000" w:rsidRDefault="00135201">
      <w:pPr>
        <w:pStyle w:val="Textonotapie"/>
        <w:rPr>
          <w:rFonts w:ascii="Abadi" w:hAnsi="Abadi"/>
          <w:sz w:val="16"/>
          <w:szCs w:val="16"/>
        </w:rPr>
      </w:pPr>
      <w:r>
        <w:rPr>
          <w:rStyle w:val="Refdenotaalpie"/>
        </w:rPr>
        <w:footnoteRef/>
      </w:r>
      <w:r>
        <w:t xml:space="preserve"> </w:t>
      </w:r>
      <w:hyperlink r:id="rId1" w:history="1">
        <w:r w:rsidRPr="00B83000">
          <w:rPr>
            <w:rStyle w:val="Hipervnculo"/>
            <w:rFonts w:ascii="Abadi" w:hAnsi="Abadi"/>
            <w:sz w:val="16"/>
            <w:szCs w:val="16"/>
          </w:rPr>
          <w:t>https://congreso-gto.s3.amazonaws.com/uploads/orden_archivo/archivo/34351/Orden_del_di_a_diputacio_n_permanente_5_agosto_2024.pdf</w:t>
        </w:r>
      </w:hyperlink>
    </w:p>
  </w:footnote>
  <w:footnote w:id="4">
    <w:p w14:paraId="6514EF54" w14:textId="139BAE79" w:rsidR="00B817E1" w:rsidRPr="001C6250" w:rsidRDefault="00B817E1">
      <w:pPr>
        <w:pStyle w:val="Textonotapie"/>
        <w:rPr>
          <w:rFonts w:ascii="Abadi" w:hAnsi="Abadi"/>
          <w:sz w:val="16"/>
          <w:szCs w:val="16"/>
        </w:rPr>
      </w:pPr>
      <w:r>
        <w:rPr>
          <w:rStyle w:val="Refdenotaalpie"/>
        </w:rPr>
        <w:footnoteRef/>
      </w:r>
      <w:r>
        <w:t xml:space="preserve"> </w:t>
      </w:r>
      <w:hyperlink r:id="rId2" w:history="1">
        <w:r w:rsidRPr="001C6250">
          <w:rPr>
            <w:rStyle w:val="Hipervnculo"/>
            <w:rFonts w:ascii="Abadi" w:hAnsi="Abadi"/>
            <w:sz w:val="16"/>
            <w:szCs w:val="16"/>
          </w:rPr>
          <w:t>https://congreso-gto.s3.amazonaws.com/uploads/orden_archivo/archivo/34352/Acta_nu_mero_31_23_julio_2024_.pdf</w:t>
        </w:r>
      </w:hyperlink>
    </w:p>
  </w:footnote>
  <w:footnote w:id="5">
    <w:p w14:paraId="5D3EF52B" w14:textId="01D9550A" w:rsidR="001C6250" w:rsidRPr="002A0CC3" w:rsidRDefault="001C6250">
      <w:pPr>
        <w:pStyle w:val="Textonotapie"/>
        <w:rPr>
          <w:rFonts w:ascii="Abadi" w:hAnsi="Abadi"/>
          <w:sz w:val="16"/>
          <w:szCs w:val="16"/>
        </w:rPr>
      </w:pPr>
      <w:r w:rsidRPr="002A0CC3">
        <w:rPr>
          <w:rStyle w:val="Refdenotaalpie"/>
          <w:rFonts w:ascii="Abadi" w:hAnsi="Abadi"/>
          <w:sz w:val="16"/>
          <w:szCs w:val="16"/>
        </w:rPr>
        <w:footnoteRef/>
      </w:r>
      <w:r w:rsidRPr="002A0CC3">
        <w:rPr>
          <w:rFonts w:ascii="Abadi" w:hAnsi="Abadi"/>
          <w:sz w:val="16"/>
          <w:szCs w:val="16"/>
        </w:rPr>
        <w:t xml:space="preserve"> </w:t>
      </w:r>
      <w:hyperlink r:id="rId3" w:history="1">
        <w:r w:rsidRPr="002A0CC3">
          <w:rPr>
            <w:rStyle w:val="Hipervnculo"/>
            <w:rFonts w:ascii="Abadi" w:hAnsi="Abadi"/>
            <w:sz w:val="16"/>
            <w:szCs w:val="16"/>
          </w:rPr>
          <w:t>https://congreso-gto.s3.amazonaws.com/uploads/orden_archivo/archivo/34353/Extracto_5_agosto_2024.pdf</w:t>
        </w:r>
      </w:hyperlink>
    </w:p>
  </w:footnote>
  <w:footnote w:id="6">
    <w:p w14:paraId="725D73D2" w14:textId="3596A6D4" w:rsidR="00FA0914" w:rsidRPr="007B0598" w:rsidRDefault="00FA0914">
      <w:pPr>
        <w:pStyle w:val="Textonotapie"/>
        <w:rPr>
          <w:rFonts w:ascii="Abadi" w:hAnsi="Abadi"/>
          <w:sz w:val="16"/>
          <w:szCs w:val="16"/>
        </w:rPr>
      </w:pPr>
      <w:r>
        <w:rPr>
          <w:rStyle w:val="Refdenotaalpie"/>
        </w:rPr>
        <w:footnoteRef/>
      </w:r>
      <w:r>
        <w:t xml:space="preserve"> </w:t>
      </w:r>
      <w:hyperlink r:id="rId4" w:history="1">
        <w:r w:rsidR="007B0598" w:rsidRPr="007B0598">
          <w:rPr>
            <w:rStyle w:val="Hipervnculo"/>
            <w:rFonts w:ascii="Abadi" w:hAnsi="Abadi"/>
            <w:sz w:val="16"/>
            <w:szCs w:val="16"/>
          </w:rPr>
          <w:t>https://congreso-gto.s3.amazonaws.com/uploads/orden_archivo/archivo/34354/OFICIO_DIP._CRISTINA_MA_RQUEZ.pdf</w:t>
        </w:r>
      </w:hyperlink>
    </w:p>
  </w:footnote>
  <w:footnote w:id="7">
    <w:p w14:paraId="06A62F15" w14:textId="432894B5" w:rsidR="00553191" w:rsidRDefault="00553191">
      <w:pPr>
        <w:pStyle w:val="Textonotapie"/>
      </w:pPr>
      <w:r>
        <w:rPr>
          <w:rStyle w:val="Refdenotaalpie"/>
        </w:rPr>
        <w:footnoteRef/>
      </w:r>
      <w:r>
        <w:t xml:space="preserve"> </w:t>
      </w:r>
      <w:hyperlink r:id="rId5" w:history="1">
        <w:r w:rsidR="00F75333" w:rsidRPr="00F75333">
          <w:rPr>
            <w:rStyle w:val="Hipervnculo"/>
            <w:rFonts w:ascii="Abadi" w:hAnsi="Abadi"/>
            <w:sz w:val="16"/>
            <w:szCs w:val="16"/>
          </w:rPr>
          <w:t>https://congreso-gto.s3.amazonaws.com/uploads/orden_archivo/archivo/34355/Iniciativa_Dip_Irma_Leticia.pdf</w:t>
        </w:r>
      </w:hyperlink>
    </w:p>
  </w:footnote>
  <w:footnote w:id="8">
    <w:p w14:paraId="76B200B5" w14:textId="7A0C8C8E" w:rsidR="00BE4435" w:rsidRPr="00E028E9" w:rsidRDefault="00BE4435">
      <w:pPr>
        <w:pStyle w:val="Textonotapie"/>
        <w:rPr>
          <w:rFonts w:ascii="Abadi" w:hAnsi="Abadi"/>
          <w:sz w:val="16"/>
          <w:szCs w:val="16"/>
        </w:rPr>
      </w:pPr>
      <w:r>
        <w:rPr>
          <w:rStyle w:val="Refdenotaalpie"/>
        </w:rPr>
        <w:footnoteRef/>
      </w:r>
      <w:r>
        <w:t xml:space="preserve"> </w:t>
      </w:r>
      <w:hyperlink r:id="rId6" w:history="1">
        <w:r w:rsidRPr="00E028E9">
          <w:rPr>
            <w:rStyle w:val="Hipervnculo"/>
            <w:rFonts w:ascii="Abadi" w:hAnsi="Abadi"/>
            <w:sz w:val="16"/>
            <w:szCs w:val="16"/>
          </w:rPr>
          <w:t>https://congreso-gto.s3.amazonaws.com/uploads/orden_archivo/archivo/34356/PPA_GPPMORENA_transporte_Irapuato__15_AGOSTO_2024_.pdf</w:t>
        </w:r>
      </w:hyperlink>
    </w:p>
  </w:footnote>
  <w:footnote w:id="9">
    <w:p w14:paraId="33743F16" w14:textId="3E90C64E" w:rsidR="00FD0B97" w:rsidRPr="00FD0B97" w:rsidRDefault="00E15AEA" w:rsidP="00FD0B97">
      <w:pPr>
        <w:jc w:val="both"/>
        <w:rPr>
          <w:rFonts w:ascii="Abadi" w:hAnsi="Abadi"/>
          <w:b/>
          <w:bCs/>
          <w:sz w:val="16"/>
          <w:szCs w:val="16"/>
        </w:rPr>
      </w:pPr>
      <w:r>
        <w:rPr>
          <w:rStyle w:val="Refdenotaalpie"/>
        </w:rPr>
        <w:footnoteRef/>
      </w:r>
      <w:r>
        <w:t xml:space="preserve"> </w:t>
      </w:r>
      <w:r w:rsidR="00FD0B97" w:rsidRPr="00FD0B97">
        <w:rPr>
          <w:rFonts w:ascii="Abadi" w:hAnsi="Abadi"/>
          <w:sz w:val="16"/>
          <w:szCs w:val="16"/>
        </w:rPr>
        <w:t xml:space="preserve">Duración de la sesión </w:t>
      </w:r>
      <w:r w:rsidR="00FD0B97" w:rsidRPr="00FD0B97">
        <w:rPr>
          <w:rFonts w:ascii="Abadi" w:hAnsi="Abadi"/>
          <w:b/>
          <w:bCs/>
          <w:sz w:val="16"/>
          <w:szCs w:val="16"/>
        </w:rPr>
        <w:t xml:space="preserve">(cuarenta y </w:t>
      </w:r>
      <w:r w:rsidR="000E37AF">
        <w:rPr>
          <w:rFonts w:ascii="Abadi" w:hAnsi="Abadi"/>
          <w:b/>
          <w:bCs/>
          <w:sz w:val="16"/>
          <w:szCs w:val="16"/>
        </w:rPr>
        <w:t xml:space="preserve">cuatro </w:t>
      </w:r>
      <w:r w:rsidR="00FD0B97" w:rsidRPr="00FD0B97">
        <w:rPr>
          <w:rFonts w:ascii="Abadi" w:hAnsi="Abadi"/>
          <w:b/>
          <w:bCs/>
          <w:sz w:val="16"/>
          <w:szCs w:val="16"/>
        </w:rPr>
        <w:t>minutos)</w:t>
      </w:r>
    </w:p>
    <w:p w14:paraId="6B963F30" w14:textId="0DA503AA" w:rsidR="00E15AEA" w:rsidRDefault="00E15AE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2144EBB8" w:rsidR="004F5E0C" w:rsidRDefault="0074641E"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62342"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793779080"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3C1E64">
      <w:rPr>
        <w:rFonts w:ascii="Maiandra GD" w:hAnsi="Maiandra GD"/>
        <w:i/>
        <w:iCs/>
        <w:sz w:val="16"/>
        <w:szCs w:val="16"/>
        <w:shd w:val="clear" w:color="auto" w:fill="D9D9D9" w:themeFill="background1" w:themeFillShade="D9"/>
      </w:rPr>
      <w:t>05</w:t>
    </w:r>
    <w:r w:rsidR="00650508">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D00709">
      <w:rPr>
        <w:rFonts w:ascii="Maiandra GD" w:hAnsi="Maiandra GD"/>
        <w:i/>
        <w:iCs/>
        <w:sz w:val="16"/>
        <w:szCs w:val="16"/>
        <w:shd w:val="clear" w:color="auto" w:fill="D9D9D9" w:themeFill="background1" w:themeFillShade="D9"/>
      </w:rPr>
      <w:t>A</w:t>
    </w:r>
    <w:r w:rsidR="003C1E64">
      <w:rPr>
        <w:rFonts w:ascii="Maiandra GD" w:hAnsi="Maiandra GD"/>
        <w:i/>
        <w:iCs/>
        <w:sz w:val="16"/>
        <w:szCs w:val="16"/>
        <w:shd w:val="clear" w:color="auto" w:fill="D9D9D9" w:themeFill="background1" w:themeFillShade="D9"/>
      </w:rPr>
      <w:t>gosto</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64390"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4183C6B3"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4C3300">
            <w:rPr>
              <w:rFonts w:ascii="Maiandra GD" w:hAnsi="Maiandra GD"/>
              <w:b/>
              <w:i/>
              <w:sz w:val="18"/>
              <w:szCs w:val="18"/>
              <w:shd w:val="clear" w:color="auto" w:fill="D9D9D9" w:themeFill="background1" w:themeFillShade="D9"/>
            </w:rPr>
            <w:t>05</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4C3300">
            <w:rPr>
              <w:rFonts w:ascii="Maiandra GD" w:hAnsi="Maiandra GD"/>
              <w:b/>
              <w:i/>
              <w:sz w:val="18"/>
              <w:szCs w:val="18"/>
              <w:shd w:val="clear" w:color="auto" w:fill="D9D9D9" w:themeFill="background1" w:themeFillShade="D9"/>
            </w:rPr>
            <w:t>AGOSTO</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EF50CE">
            <w:rPr>
              <w:rFonts w:ascii="Maiandra GD" w:hAnsi="Maiandra GD"/>
              <w:b/>
              <w:i/>
              <w:sz w:val="18"/>
              <w:szCs w:val="18"/>
              <w:shd w:val="clear" w:color="auto" w:fill="D9D9D9" w:themeFill="background1" w:themeFillShade="D9"/>
            </w:rPr>
            <w:t>2</w:t>
          </w:r>
          <w:r w:rsidR="009D7E92">
            <w:rPr>
              <w:rFonts w:ascii="Maiandra GD" w:hAnsi="Maiandra GD"/>
              <w:b/>
              <w:i/>
              <w:sz w:val="18"/>
              <w:szCs w:val="18"/>
              <w:shd w:val="clear" w:color="auto" w:fill="D9D9D9" w:themeFill="background1" w:themeFillShade="D9"/>
            </w:rPr>
            <w:t>6</w:t>
          </w:r>
          <w:r w:rsidR="00011F9F">
            <w:rPr>
              <w:rFonts w:ascii="Maiandra GD" w:hAnsi="Maiandra GD"/>
              <w:b/>
              <w:i/>
              <w:sz w:val="18"/>
              <w:szCs w:val="18"/>
              <w:shd w:val="clear" w:color="auto" w:fill="D9D9D9" w:themeFill="background1" w:themeFillShade="D9"/>
            </w:rPr>
            <w:t>)</w:t>
          </w:r>
        </w:p>
      </w:tc>
    </w:tr>
  </w:tbl>
  <w:p w14:paraId="2529A23E" w14:textId="14D53823" w:rsidR="004F5E0C" w:rsidRPr="006416C3" w:rsidRDefault="0074641E" w:rsidP="006328F9">
    <w:pPr>
      <w:pStyle w:val="Encabezado"/>
    </w:pPr>
    <w:r>
      <w:rPr>
        <w:noProof/>
      </w:rPr>
      <w:drawing>
        <wp:anchor distT="0" distB="0" distL="114300" distR="114300" simplePos="0" relativeHeight="251660294"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7D11D49"/>
    <w:multiLevelType w:val="hybridMultilevel"/>
    <w:tmpl w:val="C6BA8636"/>
    <w:lvl w:ilvl="0" w:tplc="7DA4A4E0">
      <w:start w:val="1500"/>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F83083"/>
    <w:multiLevelType w:val="hybridMultilevel"/>
    <w:tmpl w:val="DCB842BE"/>
    <w:lvl w:ilvl="0" w:tplc="FA6EE83C">
      <w:start w:val="1"/>
      <w:numFmt w:val="lowerRoman"/>
      <w:lvlText w:val="%1."/>
      <w:lvlJc w:val="left"/>
      <w:pPr>
        <w:ind w:left="759" w:hanging="720"/>
      </w:pPr>
      <w:rPr>
        <w:rFonts w:hint="default"/>
        <w:b/>
      </w:rPr>
    </w:lvl>
    <w:lvl w:ilvl="1" w:tplc="080A0019" w:tentative="1">
      <w:start w:val="1"/>
      <w:numFmt w:val="lowerLetter"/>
      <w:lvlText w:val="%2."/>
      <w:lvlJc w:val="left"/>
      <w:pPr>
        <w:ind w:left="1119" w:hanging="360"/>
      </w:pPr>
    </w:lvl>
    <w:lvl w:ilvl="2" w:tplc="080A001B" w:tentative="1">
      <w:start w:val="1"/>
      <w:numFmt w:val="lowerRoman"/>
      <w:lvlText w:val="%3."/>
      <w:lvlJc w:val="right"/>
      <w:pPr>
        <w:ind w:left="1839" w:hanging="180"/>
      </w:pPr>
    </w:lvl>
    <w:lvl w:ilvl="3" w:tplc="080A000F" w:tentative="1">
      <w:start w:val="1"/>
      <w:numFmt w:val="decimal"/>
      <w:lvlText w:val="%4."/>
      <w:lvlJc w:val="left"/>
      <w:pPr>
        <w:ind w:left="2559" w:hanging="360"/>
      </w:pPr>
    </w:lvl>
    <w:lvl w:ilvl="4" w:tplc="080A0019" w:tentative="1">
      <w:start w:val="1"/>
      <w:numFmt w:val="lowerLetter"/>
      <w:lvlText w:val="%5."/>
      <w:lvlJc w:val="left"/>
      <w:pPr>
        <w:ind w:left="3279" w:hanging="360"/>
      </w:pPr>
    </w:lvl>
    <w:lvl w:ilvl="5" w:tplc="080A001B" w:tentative="1">
      <w:start w:val="1"/>
      <w:numFmt w:val="lowerRoman"/>
      <w:lvlText w:val="%6."/>
      <w:lvlJc w:val="right"/>
      <w:pPr>
        <w:ind w:left="3999" w:hanging="180"/>
      </w:pPr>
    </w:lvl>
    <w:lvl w:ilvl="6" w:tplc="080A000F" w:tentative="1">
      <w:start w:val="1"/>
      <w:numFmt w:val="decimal"/>
      <w:lvlText w:val="%7."/>
      <w:lvlJc w:val="left"/>
      <w:pPr>
        <w:ind w:left="4719" w:hanging="360"/>
      </w:pPr>
    </w:lvl>
    <w:lvl w:ilvl="7" w:tplc="080A0019" w:tentative="1">
      <w:start w:val="1"/>
      <w:numFmt w:val="lowerLetter"/>
      <w:lvlText w:val="%8."/>
      <w:lvlJc w:val="left"/>
      <w:pPr>
        <w:ind w:left="5439" w:hanging="360"/>
      </w:pPr>
    </w:lvl>
    <w:lvl w:ilvl="8" w:tplc="080A001B" w:tentative="1">
      <w:start w:val="1"/>
      <w:numFmt w:val="lowerRoman"/>
      <w:lvlText w:val="%9."/>
      <w:lvlJc w:val="right"/>
      <w:pPr>
        <w:ind w:left="6159" w:hanging="180"/>
      </w:pPr>
    </w:lvl>
  </w:abstractNum>
  <w:abstractNum w:abstractNumId="4"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498764B"/>
    <w:multiLevelType w:val="hybridMultilevel"/>
    <w:tmpl w:val="C2B4292C"/>
    <w:lvl w:ilvl="0" w:tplc="CCCC2598">
      <w:start w:val="1"/>
      <w:numFmt w:val="bullet"/>
      <w:lvlText w:val="­"/>
      <w:lvlJc w:val="left"/>
      <w:pPr>
        <w:ind w:left="720" w:hanging="360"/>
      </w:pPr>
      <w:rPr>
        <w:rFonts w:ascii="Abadi" w:hAnsi="Abadi"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0"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7C5E73"/>
    <w:multiLevelType w:val="hybridMultilevel"/>
    <w:tmpl w:val="78FCEAA4"/>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2"/>
  </w:num>
  <w:num w:numId="4" w16cid:durableId="447285099">
    <w:abstractNumId w:val="5"/>
  </w:num>
  <w:num w:numId="5" w16cid:durableId="443579004">
    <w:abstractNumId w:val="4"/>
  </w:num>
  <w:num w:numId="6" w16cid:durableId="1720324638">
    <w:abstractNumId w:val="9"/>
  </w:num>
  <w:num w:numId="7" w16cid:durableId="376244609">
    <w:abstractNumId w:val="6"/>
  </w:num>
  <w:num w:numId="8" w16cid:durableId="1206872682">
    <w:abstractNumId w:val="8"/>
  </w:num>
  <w:num w:numId="9" w16cid:durableId="901525459">
    <w:abstractNumId w:val="10"/>
  </w:num>
  <w:num w:numId="10" w16cid:durableId="1717437380">
    <w:abstractNumId w:val="7"/>
  </w:num>
  <w:num w:numId="11" w16cid:durableId="900751458">
    <w:abstractNumId w:val="11"/>
  </w:num>
  <w:num w:numId="12" w16cid:durableId="1208491869">
    <w:abstractNumId w:val="3"/>
  </w:num>
  <w:num w:numId="13" w16cid:durableId="101634815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60684"/>
    <w:rsid w:val="000606E4"/>
    <w:rsid w:val="00061223"/>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1FCA"/>
    <w:rsid w:val="000820AB"/>
    <w:rsid w:val="000822B4"/>
    <w:rsid w:val="00082D95"/>
    <w:rsid w:val="000835A7"/>
    <w:rsid w:val="00083693"/>
    <w:rsid w:val="00083BAB"/>
    <w:rsid w:val="00084029"/>
    <w:rsid w:val="00084181"/>
    <w:rsid w:val="00084968"/>
    <w:rsid w:val="00084ACB"/>
    <w:rsid w:val="00085004"/>
    <w:rsid w:val="00085286"/>
    <w:rsid w:val="00085E45"/>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F01"/>
    <w:rsid w:val="00095F6E"/>
    <w:rsid w:val="0009633F"/>
    <w:rsid w:val="00096649"/>
    <w:rsid w:val="00097391"/>
    <w:rsid w:val="00097DF8"/>
    <w:rsid w:val="00097F75"/>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11F0"/>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6B7F"/>
    <w:rsid w:val="000B6FE5"/>
    <w:rsid w:val="000B76A1"/>
    <w:rsid w:val="000C0B30"/>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0F7"/>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299F"/>
    <w:rsid w:val="000E2CF7"/>
    <w:rsid w:val="000E2DAD"/>
    <w:rsid w:val="000E2FB8"/>
    <w:rsid w:val="000E3375"/>
    <w:rsid w:val="000E3444"/>
    <w:rsid w:val="000E368C"/>
    <w:rsid w:val="000E3736"/>
    <w:rsid w:val="000E37AF"/>
    <w:rsid w:val="000E3C3A"/>
    <w:rsid w:val="000E424F"/>
    <w:rsid w:val="000E4D60"/>
    <w:rsid w:val="000E4D9F"/>
    <w:rsid w:val="000E553A"/>
    <w:rsid w:val="000E5CA9"/>
    <w:rsid w:val="000E6165"/>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00F"/>
    <w:rsid w:val="001216FB"/>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1C"/>
    <w:rsid w:val="00132FAE"/>
    <w:rsid w:val="00132FC8"/>
    <w:rsid w:val="001335ED"/>
    <w:rsid w:val="001339E4"/>
    <w:rsid w:val="00133B77"/>
    <w:rsid w:val="00133B8D"/>
    <w:rsid w:val="00133DA2"/>
    <w:rsid w:val="001350A8"/>
    <w:rsid w:val="00135201"/>
    <w:rsid w:val="00135490"/>
    <w:rsid w:val="001356F6"/>
    <w:rsid w:val="00135A3A"/>
    <w:rsid w:val="00136653"/>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2F6"/>
    <w:rsid w:val="00153C4D"/>
    <w:rsid w:val="00154F0A"/>
    <w:rsid w:val="00155159"/>
    <w:rsid w:val="00155833"/>
    <w:rsid w:val="00155BB5"/>
    <w:rsid w:val="00156A09"/>
    <w:rsid w:val="00156A10"/>
    <w:rsid w:val="00156A34"/>
    <w:rsid w:val="00156A8A"/>
    <w:rsid w:val="00160819"/>
    <w:rsid w:val="00160F93"/>
    <w:rsid w:val="00161522"/>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4B9"/>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148"/>
    <w:rsid w:val="00187810"/>
    <w:rsid w:val="00187897"/>
    <w:rsid w:val="00187FCE"/>
    <w:rsid w:val="001909D9"/>
    <w:rsid w:val="00191858"/>
    <w:rsid w:val="001919F5"/>
    <w:rsid w:val="00191A57"/>
    <w:rsid w:val="00192527"/>
    <w:rsid w:val="00192E95"/>
    <w:rsid w:val="00192ECD"/>
    <w:rsid w:val="00193093"/>
    <w:rsid w:val="00193138"/>
    <w:rsid w:val="00193363"/>
    <w:rsid w:val="00194809"/>
    <w:rsid w:val="00194C97"/>
    <w:rsid w:val="00194CA3"/>
    <w:rsid w:val="0019557E"/>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F10"/>
    <w:rsid w:val="001B2F4A"/>
    <w:rsid w:val="001B32FC"/>
    <w:rsid w:val="001B368B"/>
    <w:rsid w:val="001B4E86"/>
    <w:rsid w:val="001B5422"/>
    <w:rsid w:val="001B5607"/>
    <w:rsid w:val="001B57F9"/>
    <w:rsid w:val="001B59D9"/>
    <w:rsid w:val="001B5FF2"/>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6250"/>
    <w:rsid w:val="001C7126"/>
    <w:rsid w:val="001C7580"/>
    <w:rsid w:val="001C78A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44D3"/>
    <w:rsid w:val="001E4FA8"/>
    <w:rsid w:val="001E5849"/>
    <w:rsid w:val="001E649A"/>
    <w:rsid w:val="001E654A"/>
    <w:rsid w:val="001E6853"/>
    <w:rsid w:val="001E6AFB"/>
    <w:rsid w:val="001E731A"/>
    <w:rsid w:val="001E77B0"/>
    <w:rsid w:val="001E7B30"/>
    <w:rsid w:val="001E7FD8"/>
    <w:rsid w:val="001F1079"/>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6026"/>
    <w:rsid w:val="00226850"/>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7FD"/>
    <w:rsid w:val="002339B6"/>
    <w:rsid w:val="00233D5E"/>
    <w:rsid w:val="0023456B"/>
    <w:rsid w:val="0023562B"/>
    <w:rsid w:val="00235D99"/>
    <w:rsid w:val="00235E3E"/>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79"/>
    <w:rsid w:val="002523DC"/>
    <w:rsid w:val="0025293D"/>
    <w:rsid w:val="00253021"/>
    <w:rsid w:val="0025315E"/>
    <w:rsid w:val="00253336"/>
    <w:rsid w:val="00253D6A"/>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59FC"/>
    <w:rsid w:val="00275DA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CC3"/>
    <w:rsid w:val="002A0F10"/>
    <w:rsid w:val="002A1391"/>
    <w:rsid w:val="002A15D3"/>
    <w:rsid w:val="002A1707"/>
    <w:rsid w:val="002A1EC9"/>
    <w:rsid w:val="002A209C"/>
    <w:rsid w:val="002A20D6"/>
    <w:rsid w:val="002A2C0D"/>
    <w:rsid w:val="002A2E3E"/>
    <w:rsid w:val="002A2E76"/>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633"/>
    <w:rsid w:val="002D170B"/>
    <w:rsid w:val="002D1C8F"/>
    <w:rsid w:val="002D1E9D"/>
    <w:rsid w:val="002D2A55"/>
    <w:rsid w:val="002D2AC4"/>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6C6"/>
    <w:rsid w:val="002E6733"/>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27BA"/>
    <w:rsid w:val="003128A9"/>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E3"/>
    <w:rsid w:val="00343AF2"/>
    <w:rsid w:val="003444D7"/>
    <w:rsid w:val="00344E07"/>
    <w:rsid w:val="003452E2"/>
    <w:rsid w:val="003456C5"/>
    <w:rsid w:val="0034574E"/>
    <w:rsid w:val="0034620C"/>
    <w:rsid w:val="0034666F"/>
    <w:rsid w:val="00346C36"/>
    <w:rsid w:val="00346DCE"/>
    <w:rsid w:val="003470EA"/>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24"/>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1DE3"/>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2A5C"/>
    <w:rsid w:val="003932CB"/>
    <w:rsid w:val="003933AA"/>
    <w:rsid w:val="003939E2"/>
    <w:rsid w:val="00393B0F"/>
    <w:rsid w:val="00394BBE"/>
    <w:rsid w:val="00394F2D"/>
    <w:rsid w:val="0039535A"/>
    <w:rsid w:val="00395B5D"/>
    <w:rsid w:val="00395BA0"/>
    <w:rsid w:val="00396B2C"/>
    <w:rsid w:val="00396CE0"/>
    <w:rsid w:val="00397100"/>
    <w:rsid w:val="003972DE"/>
    <w:rsid w:val="003977EA"/>
    <w:rsid w:val="00397A67"/>
    <w:rsid w:val="00397F05"/>
    <w:rsid w:val="003A0459"/>
    <w:rsid w:val="003A0B92"/>
    <w:rsid w:val="003A0CA4"/>
    <w:rsid w:val="003A1253"/>
    <w:rsid w:val="003A17EB"/>
    <w:rsid w:val="003A1876"/>
    <w:rsid w:val="003A2776"/>
    <w:rsid w:val="003A2958"/>
    <w:rsid w:val="003A2A63"/>
    <w:rsid w:val="003A344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0F6"/>
    <w:rsid w:val="003A7A11"/>
    <w:rsid w:val="003B02EA"/>
    <w:rsid w:val="003B0C0D"/>
    <w:rsid w:val="003B104C"/>
    <w:rsid w:val="003B1401"/>
    <w:rsid w:val="003B1548"/>
    <w:rsid w:val="003B1975"/>
    <w:rsid w:val="003B1DE0"/>
    <w:rsid w:val="003B1EA4"/>
    <w:rsid w:val="003B24F3"/>
    <w:rsid w:val="003B29D5"/>
    <w:rsid w:val="003B2C77"/>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1E64"/>
    <w:rsid w:val="003C2626"/>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073"/>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3F4"/>
    <w:rsid w:val="0041473F"/>
    <w:rsid w:val="00414D34"/>
    <w:rsid w:val="004155AA"/>
    <w:rsid w:val="0041560B"/>
    <w:rsid w:val="00415CB0"/>
    <w:rsid w:val="00416242"/>
    <w:rsid w:val="004167F1"/>
    <w:rsid w:val="00416CC6"/>
    <w:rsid w:val="004171E4"/>
    <w:rsid w:val="00417D14"/>
    <w:rsid w:val="0042096B"/>
    <w:rsid w:val="00420C34"/>
    <w:rsid w:val="004212FB"/>
    <w:rsid w:val="00421456"/>
    <w:rsid w:val="00421FAB"/>
    <w:rsid w:val="0042236D"/>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83F"/>
    <w:rsid w:val="00431E31"/>
    <w:rsid w:val="004321D9"/>
    <w:rsid w:val="00432662"/>
    <w:rsid w:val="004337E2"/>
    <w:rsid w:val="00433B54"/>
    <w:rsid w:val="00434C40"/>
    <w:rsid w:val="0043533A"/>
    <w:rsid w:val="00435A56"/>
    <w:rsid w:val="00435C00"/>
    <w:rsid w:val="00435E97"/>
    <w:rsid w:val="00436744"/>
    <w:rsid w:val="0043707F"/>
    <w:rsid w:val="004371D9"/>
    <w:rsid w:val="004379CF"/>
    <w:rsid w:val="004403ED"/>
    <w:rsid w:val="004410D1"/>
    <w:rsid w:val="004412E4"/>
    <w:rsid w:val="004415C4"/>
    <w:rsid w:val="00441A68"/>
    <w:rsid w:val="00441D70"/>
    <w:rsid w:val="00441E2C"/>
    <w:rsid w:val="00442004"/>
    <w:rsid w:val="00442882"/>
    <w:rsid w:val="0044354A"/>
    <w:rsid w:val="00443B1E"/>
    <w:rsid w:val="00443B7E"/>
    <w:rsid w:val="00444230"/>
    <w:rsid w:val="004442E9"/>
    <w:rsid w:val="004446CE"/>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264"/>
    <w:rsid w:val="004542FB"/>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609"/>
    <w:rsid w:val="0048060B"/>
    <w:rsid w:val="00480655"/>
    <w:rsid w:val="00480B1E"/>
    <w:rsid w:val="00481217"/>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3B2"/>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185"/>
    <w:rsid w:val="004C3300"/>
    <w:rsid w:val="004C34F9"/>
    <w:rsid w:val="004C3A23"/>
    <w:rsid w:val="004C4314"/>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4408"/>
    <w:rsid w:val="004D48C2"/>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5FAC"/>
    <w:rsid w:val="004F66CD"/>
    <w:rsid w:val="004F6762"/>
    <w:rsid w:val="004F679C"/>
    <w:rsid w:val="004F67AA"/>
    <w:rsid w:val="004F77B6"/>
    <w:rsid w:val="00500766"/>
    <w:rsid w:val="0050077D"/>
    <w:rsid w:val="005014ED"/>
    <w:rsid w:val="00502E9F"/>
    <w:rsid w:val="00503BFB"/>
    <w:rsid w:val="00504315"/>
    <w:rsid w:val="00504C5D"/>
    <w:rsid w:val="00505092"/>
    <w:rsid w:val="00505500"/>
    <w:rsid w:val="00505E1C"/>
    <w:rsid w:val="00506A49"/>
    <w:rsid w:val="0050719D"/>
    <w:rsid w:val="005077B8"/>
    <w:rsid w:val="00507DCF"/>
    <w:rsid w:val="00510138"/>
    <w:rsid w:val="00510FA9"/>
    <w:rsid w:val="00511FBD"/>
    <w:rsid w:val="0051265A"/>
    <w:rsid w:val="00513156"/>
    <w:rsid w:val="00513340"/>
    <w:rsid w:val="00514614"/>
    <w:rsid w:val="00514777"/>
    <w:rsid w:val="005152E9"/>
    <w:rsid w:val="00516117"/>
    <w:rsid w:val="00516CB3"/>
    <w:rsid w:val="00517019"/>
    <w:rsid w:val="0051763B"/>
    <w:rsid w:val="00517FC9"/>
    <w:rsid w:val="005209A4"/>
    <w:rsid w:val="00520A65"/>
    <w:rsid w:val="0052137A"/>
    <w:rsid w:val="00521480"/>
    <w:rsid w:val="00521EA2"/>
    <w:rsid w:val="00521F34"/>
    <w:rsid w:val="0052200C"/>
    <w:rsid w:val="0052205A"/>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6F4"/>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191"/>
    <w:rsid w:val="0055338F"/>
    <w:rsid w:val="005537E9"/>
    <w:rsid w:val="00553C67"/>
    <w:rsid w:val="00553D89"/>
    <w:rsid w:val="00553F0A"/>
    <w:rsid w:val="00554022"/>
    <w:rsid w:val="00554C2F"/>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3A3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78B"/>
    <w:rsid w:val="00585998"/>
    <w:rsid w:val="00586FA9"/>
    <w:rsid w:val="0058709A"/>
    <w:rsid w:val="00587620"/>
    <w:rsid w:val="005904BC"/>
    <w:rsid w:val="005904C1"/>
    <w:rsid w:val="00590731"/>
    <w:rsid w:val="00590A24"/>
    <w:rsid w:val="00590C0C"/>
    <w:rsid w:val="005912A7"/>
    <w:rsid w:val="0059158F"/>
    <w:rsid w:val="005915ED"/>
    <w:rsid w:val="00591768"/>
    <w:rsid w:val="005931A5"/>
    <w:rsid w:val="0059325E"/>
    <w:rsid w:val="005939F1"/>
    <w:rsid w:val="0059476F"/>
    <w:rsid w:val="00594A4F"/>
    <w:rsid w:val="00594CA4"/>
    <w:rsid w:val="00594F14"/>
    <w:rsid w:val="00595EAE"/>
    <w:rsid w:val="005960A5"/>
    <w:rsid w:val="005960F3"/>
    <w:rsid w:val="005965AB"/>
    <w:rsid w:val="00596AF6"/>
    <w:rsid w:val="00596FDE"/>
    <w:rsid w:val="005A012C"/>
    <w:rsid w:val="005A0812"/>
    <w:rsid w:val="005A1C9F"/>
    <w:rsid w:val="005A1DD9"/>
    <w:rsid w:val="005A2A32"/>
    <w:rsid w:val="005A2E9F"/>
    <w:rsid w:val="005A36C5"/>
    <w:rsid w:val="005A3BD1"/>
    <w:rsid w:val="005A3FA2"/>
    <w:rsid w:val="005A4186"/>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2472"/>
    <w:rsid w:val="005B2B02"/>
    <w:rsid w:val="005B2D4E"/>
    <w:rsid w:val="005B2FF1"/>
    <w:rsid w:val="005B385B"/>
    <w:rsid w:val="005B4FA2"/>
    <w:rsid w:val="005B6664"/>
    <w:rsid w:val="005B6F93"/>
    <w:rsid w:val="005B7182"/>
    <w:rsid w:val="005B747D"/>
    <w:rsid w:val="005B7864"/>
    <w:rsid w:val="005B7A4A"/>
    <w:rsid w:val="005B7C13"/>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44ED"/>
    <w:rsid w:val="006047CC"/>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279"/>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3B"/>
    <w:rsid w:val="00621BFC"/>
    <w:rsid w:val="00622587"/>
    <w:rsid w:val="00622763"/>
    <w:rsid w:val="006234DC"/>
    <w:rsid w:val="00623890"/>
    <w:rsid w:val="006244DC"/>
    <w:rsid w:val="00624EF2"/>
    <w:rsid w:val="00626299"/>
    <w:rsid w:val="0062752A"/>
    <w:rsid w:val="006279D2"/>
    <w:rsid w:val="00630C4F"/>
    <w:rsid w:val="00630F59"/>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A6"/>
    <w:rsid w:val="006535C0"/>
    <w:rsid w:val="00653BD1"/>
    <w:rsid w:val="0065485A"/>
    <w:rsid w:val="006549BC"/>
    <w:rsid w:val="00654AFC"/>
    <w:rsid w:val="00654FAA"/>
    <w:rsid w:val="0065522D"/>
    <w:rsid w:val="00655314"/>
    <w:rsid w:val="006554CA"/>
    <w:rsid w:val="00655A96"/>
    <w:rsid w:val="00655B0E"/>
    <w:rsid w:val="0065631A"/>
    <w:rsid w:val="00656EE0"/>
    <w:rsid w:val="00657F09"/>
    <w:rsid w:val="0066004B"/>
    <w:rsid w:val="006600EF"/>
    <w:rsid w:val="00660279"/>
    <w:rsid w:val="00660F84"/>
    <w:rsid w:val="00661093"/>
    <w:rsid w:val="006611BD"/>
    <w:rsid w:val="00661D46"/>
    <w:rsid w:val="00661E55"/>
    <w:rsid w:val="0066249B"/>
    <w:rsid w:val="0066269B"/>
    <w:rsid w:val="00662835"/>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333B"/>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576"/>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952"/>
    <w:rsid w:val="006E0DF6"/>
    <w:rsid w:val="006E10F9"/>
    <w:rsid w:val="006E186F"/>
    <w:rsid w:val="006E1F5D"/>
    <w:rsid w:val="006E23A2"/>
    <w:rsid w:val="006E255A"/>
    <w:rsid w:val="006E28CD"/>
    <w:rsid w:val="006E3644"/>
    <w:rsid w:val="006E3A2F"/>
    <w:rsid w:val="006E6119"/>
    <w:rsid w:val="006E652C"/>
    <w:rsid w:val="006E6AF4"/>
    <w:rsid w:val="006E6E66"/>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21F9"/>
    <w:rsid w:val="00712A05"/>
    <w:rsid w:val="007130F4"/>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B6F"/>
    <w:rsid w:val="00720F7F"/>
    <w:rsid w:val="00721100"/>
    <w:rsid w:val="007213AF"/>
    <w:rsid w:val="007214F2"/>
    <w:rsid w:val="00721527"/>
    <w:rsid w:val="007229DD"/>
    <w:rsid w:val="00722A3B"/>
    <w:rsid w:val="00723BBB"/>
    <w:rsid w:val="0072429F"/>
    <w:rsid w:val="00724831"/>
    <w:rsid w:val="007256AE"/>
    <w:rsid w:val="00725BD3"/>
    <w:rsid w:val="00725C65"/>
    <w:rsid w:val="007263F9"/>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325"/>
    <w:rsid w:val="00755D0B"/>
    <w:rsid w:val="00756043"/>
    <w:rsid w:val="007567CB"/>
    <w:rsid w:val="00757A6D"/>
    <w:rsid w:val="00757AB7"/>
    <w:rsid w:val="007611EE"/>
    <w:rsid w:val="0076135E"/>
    <w:rsid w:val="0076184C"/>
    <w:rsid w:val="00761BAD"/>
    <w:rsid w:val="00761DAF"/>
    <w:rsid w:val="0076240C"/>
    <w:rsid w:val="00762557"/>
    <w:rsid w:val="00762612"/>
    <w:rsid w:val="0076268E"/>
    <w:rsid w:val="00763BCC"/>
    <w:rsid w:val="00763E5B"/>
    <w:rsid w:val="007648CF"/>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825"/>
    <w:rsid w:val="00777B7A"/>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485"/>
    <w:rsid w:val="007878C6"/>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A048C"/>
    <w:rsid w:val="007A08A0"/>
    <w:rsid w:val="007A0EB8"/>
    <w:rsid w:val="007A0FE5"/>
    <w:rsid w:val="007A1BB6"/>
    <w:rsid w:val="007A1EF6"/>
    <w:rsid w:val="007A216D"/>
    <w:rsid w:val="007A232A"/>
    <w:rsid w:val="007A264D"/>
    <w:rsid w:val="007A44D4"/>
    <w:rsid w:val="007A4583"/>
    <w:rsid w:val="007A45DA"/>
    <w:rsid w:val="007A4CC0"/>
    <w:rsid w:val="007A56CB"/>
    <w:rsid w:val="007A5D5F"/>
    <w:rsid w:val="007A5FC2"/>
    <w:rsid w:val="007A6236"/>
    <w:rsid w:val="007A7441"/>
    <w:rsid w:val="007B031A"/>
    <w:rsid w:val="007B0598"/>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07EB"/>
    <w:rsid w:val="007D1070"/>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E84"/>
    <w:rsid w:val="00804F49"/>
    <w:rsid w:val="0080525C"/>
    <w:rsid w:val="00805C43"/>
    <w:rsid w:val="00806127"/>
    <w:rsid w:val="008062A1"/>
    <w:rsid w:val="00806918"/>
    <w:rsid w:val="00806B63"/>
    <w:rsid w:val="008078B5"/>
    <w:rsid w:val="00807CEC"/>
    <w:rsid w:val="00807D4C"/>
    <w:rsid w:val="00810124"/>
    <w:rsid w:val="0081016A"/>
    <w:rsid w:val="0081018F"/>
    <w:rsid w:val="008108DD"/>
    <w:rsid w:val="00812201"/>
    <w:rsid w:val="0081260F"/>
    <w:rsid w:val="00812804"/>
    <w:rsid w:val="00813554"/>
    <w:rsid w:val="008136F3"/>
    <w:rsid w:val="00813E15"/>
    <w:rsid w:val="00814CE9"/>
    <w:rsid w:val="008156D3"/>
    <w:rsid w:val="00815858"/>
    <w:rsid w:val="00815CAC"/>
    <w:rsid w:val="008161D6"/>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C7E"/>
    <w:rsid w:val="00823477"/>
    <w:rsid w:val="00823579"/>
    <w:rsid w:val="0082384E"/>
    <w:rsid w:val="008238A6"/>
    <w:rsid w:val="00823DD1"/>
    <w:rsid w:val="00824650"/>
    <w:rsid w:val="00824BD9"/>
    <w:rsid w:val="00826548"/>
    <w:rsid w:val="008269C4"/>
    <w:rsid w:val="00826A36"/>
    <w:rsid w:val="00826D5F"/>
    <w:rsid w:val="00826DA4"/>
    <w:rsid w:val="00826E71"/>
    <w:rsid w:val="00827D37"/>
    <w:rsid w:val="00827DC4"/>
    <w:rsid w:val="008306A7"/>
    <w:rsid w:val="0083101B"/>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47C"/>
    <w:rsid w:val="00850E0E"/>
    <w:rsid w:val="00851A93"/>
    <w:rsid w:val="00851C7B"/>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54F"/>
    <w:rsid w:val="00882DD6"/>
    <w:rsid w:val="008838B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349"/>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B7C9A"/>
    <w:rsid w:val="008B7EC6"/>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65"/>
    <w:rsid w:val="008C6981"/>
    <w:rsid w:val="008C6D8D"/>
    <w:rsid w:val="008C7641"/>
    <w:rsid w:val="008C769F"/>
    <w:rsid w:val="008C7A00"/>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4EC"/>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C50"/>
    <w:rsid w:val="00901FF8"/>
    <w:rsid w:val="009021AE"/>
    <w:rsid w:val="009027C8"/>
    <w:rsid w:val="0090386D"/>
    <w:rsid w:val="00903D7F"/>
    <w:rsid w:val="009041A6"/>
    <w:rsid w:val="00904318"/>
    <w:rsid w:val="009060E3"/>
    <w:rsid w:val="00906CEF"/>
    <w:rsid w:val="00906F79"/>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564"/>
    <w:rsid w:val="00952E8E"/>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544"/>
    <w:rsid w:val="009709B7"/>
    <w:rsid w:val="009717C1"/>
    <w:rsid w:val="00971BB4"/>
    <w:rsid w:val="00971CCD"/>
    <w:rsid w:val="00971F11"/>
    <w:rsid w:val="009720BA"/>
    <w:rsid w:val="0097273D"/>
    <w:rsid w:val="00972E33"/>
    <w:rsid w:val="0097339C"/>
    <w:rsid w:val="0097363C"/>
    <w:rsid w:val="00973A0D"/>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93F"/>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016"/>
    <w:rsid w:val="009C6274"/>
    <w:rsid w:val="009C67EF"/>
    <w:rsid w:val="009C7181"/>
    <w:rsid w:val="009C7571"/>
    <w:rsid w:val="009C7845"/>
    <w:rsid w:val="009D0648"/>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373"/>
    <w:rsid w:val="009D7A07"/>
    <w:rsid w:val="009D7E92"/>
    <w:rsid w:val="009E000B"/>
    <w:rsid w:val="009E0BCE"/>
    <w:rsid w:val="009E10FC"/>
    <w:rsid w:val="009E1F34"/>
    <w:rsid w:val="009E21CB"/>
    <w:rsid w:val="009E25CE"/>
    <w:rsid w:val="009E2655"/>
    <w:rsid w:val="009E29AD"/>
    <w:rsid w:val="009E2A44"/>
    <w:rsid w:val="009E304E"/>
    <w:rsid w:val="009E3429"/>
    <w:rsid w:val="009E3788"/>
    <w:rsid w:val="009E406D"/>
    <w:rsid w:val="009E4F11"/>
    <w:rsid w:val="009E61F5"/>
    <w:rsid w:val="009E70B4"/>
    <w:rsid w:val="009E7CF6"/>
    <w:rsid w:val="009E7FEC"/>
    <w:rsid w:val="009F054C"/>
    <w:rsid w:val="009F0BF7"/>
    <w:rsid w:val="009F1F3A"/>
    <w:rsid w:val="009F21D1"/>
    <w:rsid w:val="009F22BF"/>
    <w:rsid w:val="009F2616"/>
    <w:rsid w:val="009F2C5D"/>
    <w:rsid w:val="009F2D46"/>
    <w:rsid w:val="009F3499"/>
    <w:rsid w:val="009F395C"/>
    <w:rsid w:val="009F3F7C"/>
    <w:rsid w:val="009F44EA"/>
    <w:rsid w:val="009F4A94"/>
    <w:rsid w:val="009F4D34"/>
    <w:rsid w:val="009F4FF5"/>
    <w:rsid w:val="009F52AD"/>
    <w:rsid w:val="009F56C3"/>
    <w:rsid w:val="009F59A2"/>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7207"/>
    <w:rsid w:val="00A07B79"/>
    <w:rsid w:val="00A10797"/>
    <w:rsid w:val="00A1116A"/>
    <w:rsid w:val="00A11215"/>
    <w:rsid w:val="00A1128D"/>
    <w:rsid w:val="00A113FD"/>
    <w:rsid w:val="00A11D16"/>
    <w:rsid w:val="00A11EA1"/>
    <w:rsid w:val="00A1232C"/>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0D98"/>
    <w:rsid w:val="00A22093"/>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20DB"/>
    <w:rsid w:val="00A62CA9"/>
    <w:rsid w:val="00A630B5"/>
    <w:rsid w:val="00A63174"/>
    <w:rsid w:val="00A64EF5"/>
    <w:rsid w:val="00A650F5"/>
    <w:rsid w:val="00A65574"/>
    <w:rsid w:val="00A65622"/>
    <w:rsid w:val="00A65890"/>
    <w:rsid w:val="00A65ABB"/>
    <w:rsid w:val="00A65BBC"/>
    <w:rsid w:val="00A65D2C"/>
    <w:rsid w:val="00A65EF8"/>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959"/>
    <w:rsid w:val="00AA012C"/>
    <w:rsid w:val="00AA032A"/>
    <w:rsid w:val="00AA08D1"/>
    <w:rsid w:val="00AA10A1"/>
    <w:rsid w:val="00AA117F"/>
    <w:rsid w:val="00AA1716"/>
    <w:rsid w:val="00AA29E3"/>
    <w:rsid w:val="00AA2CB4"/>
    <w:rsid w:val="00AA2D13"/>
    <w:rsid w:val="00AA3B03"/>
    <w:rsid w:val="00AA41BC"/>
    <w:rsid w:val="00AA42EB"/>
    <w:rsid w:val="00AA4AFB"/>
    <w:rsid w:val="00AA5467"/>
    <w:rsid w:val="00AA591E"/>
    <w:rsid w:val="00AA65D3"/>
    <w:rsid w:val="00AA6666"/>
    <w:rsid w:val="00AA7A4D"/>
    <w:rsid w:val="00AB03EC"/>
    <w:rsid w:val="00AB068D"/>
    <w:rsid w:val="00AB07FC"/>
    <w:rsid w:val="00AB0FB7"/>
    <w:rsid w:val="00AB1831"/>
    <w:rsid w:val="00AB23F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6021"/>
    <w:rsid w:val="00AC7234"/>
    <w:rsid w:val="00AC738C"/>
    <w:rsid w:val="00AC7658"/>
    <w:rsid w:val="00AC78D1"/>
    <w:rsid w:val="00AC7E94"/>
    <w:rsid w:val="00AD0220"/>
    <w:rsid w:val="00AD03D7"/>
    <w:rsid w:val="00AD043E"/>
    <w:rsid w:val="00AD04E1"/>
    <w:rsid w:val="00AD0AFC"/>
    <w:rsid w:val="00AD0F51"/>
    <w:rsid w:val="00AD17AD"/>
    <w:rsid w:val="00AD1E6D"/>
    <w:rsid w:val="00AD2752"/>
    <w:rsid w:val="00AD29F1"/>
    <w:rsid w:val="00AD2E61"/>
    <w:rsid w:val="00AD31FC"/>
    <w:rsid w:val="00AD360D"/>
    <w:rsid w:val="00AD3A0D"/>
    <w:rsid w:val="00AD40AF"/>
    <w:rsid w:val="00AD5477"/>
    <w:rsid w:val="00AD62D5"/>
    <w:rsid w:val="00AD66B8"/>
    <w:rsid w:val="00AD6F82"/>
    <w:rsid w:val="00AD7660"/>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A68"/>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0E1"/>
    <w:rsid w:val="00B0621C"/>
    <w:rsid w:val="00B06418"/>
    <w:rsid w:val="00B06B14"/>
    <w:rsid w:val="00B101B0"/>
    <w:rsid w:val="00B1047B"/>
    <w:rsid w:val="00B1084A"/>
    <w:rsid w:val="00B110A5"/>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405E"/>
    <w:rsid w:val="00B243E4"/>
    <w:rsid w:val="00B24892"/>
    <w:rsid w:val="00B25632"/>
    <w:rsid w:val="00B25871"/>
    <w:rsid w:val="00B25EE2"/>
    <w:rsid w:val="00B27A69"/>
    <w:rsid w:val="00B30AA8"/>
    <w:rsid w:val="00B31366"/>
    <w:rsid w:val="00B31F9A"/>
    <w:rsid w:val="00B32AEA"/>
    <w:rsid w:val="00B3309B"/>
    <w:rsid w:val="00B330F6"/>
    <w:rsid w:val="00B33174"/>
    <w:rsid w:val="00B332BD"/>
    <w:rsid w:val="00B33735"/>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641"/>
    <w:rsid w:val="00B57725"/>
    <w:rsid w:val="00B57E41"/>
    <w:rsid w:val="00B60165"/>
    <w:rsid w:val="00B60377"/>
    <w:rsid w:val="00B604E6"/>
    <w:rsid w:val="00B60523"/>
    <w:rsid w:val="00B6065A"/>
    <w:rsid w:val="00B60F2C"/>
    <w:rsid w:val="00B61090"/>
    <w:rsid w:val="00B614C1"/>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A31"/>
    <w:rsid w:val="00B7511A"/>
    <w:rsid w:val="00B75D4E"/>
    <w:rsid w:val="00B76238"/>
    <w:rsid w:val="00B764A8"/>
    <w:rsid w:val="00B771C1"/>
    <w:rsid w:val="00B77225"/>
    <w:rsid w:val="00B77EEE"/>
    <w:rsid w:val="00B802D7"/>
    <w:rsid w:val="00B80B6A"/>
    <w:rsid w:val="00B80F7E"/>
    <w:rsid w:val="00B8106A"/>
    <w:rsid w:val="00B817E1"/>
    <w:rsid w:val="00B81D0F"/>
    <w:rsid w:val="00B822CE"/>
    <w:rsid w:val="00B82FB1"/>
    <w:rsid w:val="00B83000"/>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48"/>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3C1"/>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C6C38"/>
    <w:rsid w:val="00BD056D"/>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E78"/>
    <w:rsid w:val="00BD64ED"/>
    <w:rsid w:val="00BD66A1"/>
    <w:rsid w:val="00BD6E18"/>
    <w:rsid w:val="00BE0350"/>
    <w:rsid w:val="00BE042E"/>
    <w:rsid w:val="00BE193A"/>
    <w:rsid w:val="00BE1EBA"/>
    <w:rsid w:val="00BE2811"/>
    <w:rsid w:val="00BE2AA5"/>
    <w:rsid w:val="00BE2E4B"/>
    <w:rsid w:val="00BE39DA"/>
    <w:rsid w:val="00BE3F9B"/>
    <w:rsid w:val="00BE41FF"/>
    <w:rsid w:val="00BE4253"/>
    <w:rsid w:val="00BE4435"/>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2389"/>
    <w:rsid w:val="00C027C5"/>
    <w:rsid w:val="00C0307E"/>
    <w:rsid w:val="00C03231"/>
    <w:rsid w:val="00C037DC"/>
    <w:rsid w:val="00C038F2"/>
    <w:rsid w:val="00C03C95"/>
    <w:rsid w:val="00C03E8A"/>
    <w:rsid w:val="00C03EDC"/>
    <w:rsid w:val="00C0425F"/>
    <w:rsid w:val="00C04468"/>
    <w:rsid w:val="00C0545A"/>
    <w:rsid w:val="00C054AC"/>
    <w:rsid w:val="00C05562"/>
    <w:rsid w:val="00C057EF"/>
    <w:rsid w:val="00C05971"/>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638"/>
    <w:rsid w:val="00C719F5"/>
    <w:rsid w:val="00C71DF7"/>
    <w:rsid w:val="00C735CC"/>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7C2"/>
    <w:rsid w:val="00C92A1F"/>
    <w:rsid w:val="00C92C1E"/>
    <w:rsid w:val="00C92F62"/>
    <w:rsid w:val="00C93E7A"/>
    <w:rsid w:val="00C93F41"/>
    <w:rsid w:val="00C93F74"/>
    <w:rsid w:val="00C95A6B"/>
    <w:rsid w:val="00C96133"/>
    <w:rsid w:val="00C962AC"/>
    <w:rsid w:val="00C969E8"/>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6A2D"/>
    <w:rsid w:val="00CB6F35"/>
    <w:rsid w:val="00CB7C44"/>
    <w:rsid w:val="00CC04CF"/>
    <w:rsid w:val="00CC05A2"/>
    <w:rsid w:val="00CC0BF5"/>
    <w:rsid w:val="00CC15A7"/>
    <w:rsid w:val="00CC2B1A"/>
    <w:rsid w:val="00CC34F3"/>
    <w:rsid w:val="00CC35A2"/>
    <w:rsid w:val="00CC3B64"/>
    <w:rsid w:val="00CC3CC7"/>
    <w:rsid w:val="00CC4B5C"/>
    <w:rsid w:val="00CC6316"/>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22C"/>
    <w:rsid w:val="00CE1E37"/>
    <w:rsid w:val="00CE23D4"/>
    <w:rsid w:val="00CE26F8"/>
    <w:rsid w:val="00CE2B29"/>
    <w:rsid w:val="00CE2C61"/>
    <w:rsid w:val="00CE2E73"/>
    <w:rsid w:val="00CE3200"/>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09"/>
    <w:rsid w:val="00D007E1"/>
    <w:rsid w:val="00D00B38"/>
    <w:rsid w:val="00D00BDA"/>
    <w:rsid w:val="00D01004"/>
    <w:rsid w:val="00D0103F"/>
    <w:rsid w:val="00D027A5"/>
    <w:rsid w:val="00D03185"/>
    <w:rsid w:val="00D034BA"/>
    <w:rsid w:val="00D037F3"/>
    <w:rsid w:val="00D03A00"/>
    <w:rsid w:val="00D04691"/>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28FE"/>
    <w:rsid w:val="00D331E1"/>
    <w:rsid w:val="00D332E2"/>
    <w:rsid w:val="00D34DC7"/>
    <w:rsid w:val="00D3523D"/>
    <w:rsid w:val="00D352A8"/>
    <w:rsid w:val="00D355B1"/>
    <w:rsid w:val="00D362F3"/>
    <w:rsid w:val="00D367E3"/>
    <w:rsid w:val="00D36A25"/>
    <w:rsid w:val="00D36CA5"/>
    <w:rsid w:val="00D40A42"/>
    <w:rsid w:val="00D41457"/>
    <w:rsid w:val="00D416FC"/>
    <w:rsid w:val="00D429F3"/>
    <w:rsid w:val="00D42CD2"/>
    <w:rsid w:val="00D43D0C"/>
    <w:rsid w:val="00D43E26"/>
    <w:rsid w:val="00D44637"/>
    <w:rsid w:val="00D4476B"/>
    <w:rsid w:val="00D44D41"/>
    <w:rsid w:val="00D452E6"/>
    <w:rsid w:val="00D4554F"/>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F77"/>
    <w:rsid w:val="00DA4179"/>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2B6C"/>
    <w:rsid w:val="00DC3336"/>
    <w:rsid w:val="00DC35AC"/>
    <w:rsid w:val="00DC39E8"/>
    <w:rsid w:val="00DC3F71"/>
    <w:rsid w:val="00DC46CF"/>
    <w:rsid w:val="00DC4C08"/>
    <w:rsid w:val="00DC4E6C"/>
    <w:rsid w:val="00DC4F16"/>
    <w:rsid w:val="00DC5166"/>
    <w:rsid w:val="00DC56E1"/>
    <w:rsid w:val="00DC62A2"/>
    <w:rsid w:val="00DC6C14"/>
    <w:rsid w:val="00DC71D4"/>
    <w:rsid w:val="00DC7419"/>
    <w:rsid w:val="00DC7DFE"/>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8E9"/>
    <w:rsid w:val="00E02BB9"/>
    <w:rsid w:val="00E03320"/>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AEA"/>
    <w:rsid w:val="00E15F86"/>
    <w:rsid w:val="00E16029"/>
    <w:rsid w:val="00E161F1"/>
    <w:rsid w:val="00E166A0"/>
    <w:rsid w:val="00E1697B"/>
    <w:rsid w:val="00E174D6"/>
    <w:rsid w:val="00E175B9"/>
    <w:rsid w:val="00E20024"/>
    <w:rsid w:val="00E201E2"/>
    <w:rsid w:val="00E20F85"/>
    <w:rsid w:val="00E21565"/>
    <w:rsid w:val="00E215D8"/>
    <w:rsid w:val="00E21A3B"/>
    <w:rsid w:val="00E22A94"/>
    <w:rsid w:val="00E233BB"/>
    <w:rsid w:val="00E23A1E"/>
    <w:rsid w:val="00E23BC6"/>
    <w:rsid w:val="00E2411A"/>
    <w:rsid w:val="00E2414D"/>
    <w:rsid w:val="00E24210"/>
    <w:rsid w:val="00E24588"/>
    <w:rsid w:val="00E24894"/>
    <w:rsid w:val="00E25028"/>
    <w:rsid w:val="00E25051"/>
    <w:rsid w:val="00E254D0"/>
    <w:rsid w:val="00E25600"/>
    <w:rsid w:val="00E25988"/>
    <w:rsid w:val="00E26678"/>
    <w:rsid w:val="00E26A60"/>
    <w:rsid w:val="00E27AD4"/>
    <w:rsid w:val="00E27CD3"/>
    <w:rsid w:val="00E27FB4"/>
    <w:rsid w:val="00E30406"/>
    <w:rsid w:val="00E30720"/>
    <w:rsid w:val="00E310ED"/>
    <w:rsid w:val="00E3138C"/>
    <w:rsid w:val="00E3141A"/>
    <w:rsid w:val="00E3239E"/>
    <w:rsid w:val="00E32587"/>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79D"/>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2E28"/>
    <w:rsid w:val="00E52F1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69B"/>
    <w:rsid w:val="00E6299D"/>
    <w:rsid w:val="00E62E58"/>
    <w:rsid w:val="00E639E5"/>
    <w:rsid w:val="00E63CAC"/>
    <w:rsid w:val="00E63E20"/>
    <w:rsid w:val="00E642EC"/>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800FE"/>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48D2"/>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904"/>
    <w:rsid w:val="00EC0AFD"/>
    <w:rsid w:val="00EC2473"/>
    <w:rsid w:val="00EC2665"/>
    <w:rsid w:val="00EC29B1"/>
    <w:rsid w:val="00EC2C64"/>
    <w:rsid w:val="00EC37B3"/>
    <w:rsid w:val="00EC3C3A"/>
    <w:rsid w:val="00EC43BB"/>
    <w:rsid w:val="00EC45CA"/>
    <w:rsid w:val="00EC48B9"/>
    <w:rsid w:val="00EC4CC6"/>
    <w:rsid w:val="00EC5087"/>
    <w:rsid w:val="00EC5742"/>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350F"/>
    <w:rsid w:val="00EE4283"/>
    <w:rsid w:val="00EE4980"/>
    <w:rsid w:val="00EE51D0"/>
    <w:rsid w:val="00EE5AC9"/>
    <w:rsid w:val="00EE67C7"/>
    <w:rsid w:val="00EE6A90"/>
    <w:rsid w:val="00EE70C4"/>
    <w:rsid w:val="00EE72F1"/>
    <w:rsid w:val="00EF04F0"/>
    <w:rsid w:val="00EF0A36"/>
    <w:rsid w:val="00EF0D67"/>
    <w:rsid w:val="00EF0EB2"/>
    <w:rsid w:val="00EF191E"/>
    <w:rsid w:val="00EF1E23"/>
    <w:rsid w:val="00EF215C"/>
    <w:rsid w:val="00EF229C"/>
    <w:rsid w:val="00EF2B03"/>
    <w:rsid w:val="00EF2B3D"/>
    <w:rsid w:val="00EF46BE"/>
    <w:rsid w:val="00EF4C1A"/>
    <w:rsid w:val="00EF505D"/>
    <w:rsid w:val="00EF50CE"/>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66B8"/>
    <w:rsid w:val="00F06B13"/>
    <w:rsid w:val="00F075E9"/>
    <w:rsid w:val="00F075EA"/>
    <w:rsid w:val="00F07C38"/>
    <w:rsid w:val="00F07D0E"/>
    <w:rsid w:val="00F1144A"/>
    <w:rsid w:val="00F1160B"/>
    <w:rsid w:val="00F1169F"/>
    <w:rsid w:val="00F123B7"/>
    <w:rsid w:val="00F12B7C"/>
    <w:rsid w:val="00F12D85"/>
    <w:rsid w:val="00F12EF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121F"/>
    <w:rsid w:val="00F71361"/>
    <w:rsid w:val="00F722B9"/>
    <w:rsid w:val="00F724B1"/>
    <w:rsid w:val="00F724B2"/>
    <w:rsid w:val="00F72750"/>
    <w:rsid w:val="00F72D02"/>
    <w:rsid w:val="00F72DF3"/>
    <w:rsid w:val="00F72FEB"/>
    <w:rsid w:val="00F73AEC"/>
    <w:rsid w:val="00F73B06"/>
    <w:rsid w:val="00F74724"/>
    <w:rsid w:val="00F74869"/>
    <w:rsid w:val="00F7532F"/>
    <w:rsid w:val="00F75333"/>
    <w:rsid w:val="00F755EB"/>
    <w:rsid w:val="00F75FE7"/>
    <w:rsid w:val="00F76020"/>
    <w:rsid w:val="00F76D89"/>
    <w:rsid w:val="00F772E7"/>
    <w:rsid w:val="00F77998"/>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598"/>
    <w:rsid w:val="00F9396F"/>
    <w:rsid w:val="00F93C54"/>
    <w:rsid w:val="00F94EA9"/>
    <w:rsid w:val="00F94FE7"/>
    <w:rsid w:val="00F95906"/>
    <w:rsid w:val="00F966A9"/>
    <w:rsid w:val="00F96953"/>
    <w:rsid w:val="00F96C87"/>
    <w:rsid w:val="00F96D76"/>
    <w:rsid w:val="00F973D5"/>
    <w:rsid w:val="00F9794F"/>
    <w:rsid w:val="00F97D98"/>
    <w:rsid w:val="00FA0914"/>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541"/>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82B"/>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B97"/>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1176"/>
    <w:rsid w:val="00FE24C9"/>
    <w:rsid w:val="00FE28E1"/>
    <w:rsid w:val="00FE2A22"/>
    <w:rsid w:val="00FE2AA1"/>
    <w:rsid w:val="00FE2AA7"/>
    <w:rsid w:val="00FE2D33"/>
    <w:rsid w:val="00FE37DD"/>
    <w:rsid w:val="00FE41D7"/>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3161"/>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541A42C-1CDB-4B49-BBD9-598DF6E0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353/Extracto_5_agosto_2024.pdf" TargetMode="External"/><Relationship Id="rId2" Type="http://schemas.openxmlformats.org/officeDocument/2006/relationships/hyperlink" Target="https://congreso-gto.s3.amazonaws.com/uploads/orden_archivo/archivo/34352/Acta_nu_mero_31_23_julio_2024_.pdf" TargetMode="External"/><Relationship Id="rId1" Type="http://schemas.openxmlformats.org/officeDocument/2006/relationships/hyperlink" Target="https://congreso-gto.s3.amazonaws.com/uploads/orden_archivo/archivo/34351/Orden_del_di_a_diputacio_n_permanente_5_agosto_2024.pdf" TargetMode="External"/><Relationship Id="rId6" Type="http://schemas.openxmlformats.org/officeDocument/2006/relationships/hyperlink" Target="https://congreso-gto.s3.amazonaws.com/uploads/orden_archivo/archivo/34356/PPA_GPPMORENA_transporte_Irapuato__15_AGOSTO_2024_.pdf" TargetMode="External"/><Relationship Id="rId5" Type="http://schemas.openxmlformats.org/officeDocument/2006/relationships/hyperlink" Target="https://congreso-gto.s3.amazonaws.com/uploads/orden_archivo/archivo/34355/Iniciativa_Dip_Irma_Leticia.pdf" TargetMode="External"/><Relationship Id="rId4" Type="http://schemas.openxmlformats.org/officeDocument/2006/relationships/hyperlink" Target="https://congreso-gto.s3.amazonaws.com/uploads/orden_archivo/archivo/34354/OFICIO_DIP._CRISTINA_MA_RQUEZ.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B59B7"/>
    <w:rsid w:val="00380BF8"/>
    <w:rsid w:val="003A51CE"/>
    <w:rsid w:val="003E047F"/>
    <w:rsid w:val="003F3665"/>
    <w:rsid w:val="00461AE3"/>
    <w:rsid w:val="004776E6"/>
    <w:rsid w:val="0053705C"/>
    <w:rsid w:val="005939F1"/>
    <w:rsid w:val="005C4A6C"/>
    <w:rsid w:val="005F32B0"/>
    <w:rsid w:val="00680B08"/>
    <w:rsid w:val="006A7866"/>
    <w:rsid w:val="006E0508"/>
    <w:rsid w:val="00701706"/>
    <w:rsid w:val="00720B6F"/>
    <w:rsid w:val="00765C15"/>
    <w:rsid w:val="007A698C"/>
    <w:rsid w:val="009113EA"/>
    <w:rsid w:val="00983677"/>
    <w:rsid w:val="009C5FED"/>
    <w:rsid w:val="00A24D8F"/>
    <w:rsid w:val="00A679F8"/>
    <w:rsid w:val="00AA468D"/>
    <w:rsid w:val="00AC1334"/>
    <w:rsid w:val="00AD3760"/>
    <w:rsid w:val="00B549A9"/>
    <w:rsid w:val="00B574D9"/>
    <w:rsid w:val="00B85CC2"/>
    <w:rsid w:val="00BA2FAD"/>
    <w:rsid w:val="00BE7105"/>
    <w:rsid w:val="00C124F2"/>
    <w:rsid w:val="00C81A41"/>
    <w:rsid w:val="00CD0488"/>
    <w:rsid w:val="00CD16E8"/>
    <w:rsid w:val="00CE0D16"/>
    <w:rsid w:val="00CE1CEE"/>
    <w:rsid w:val="00CF3271"/>
    <w:rsid w:val="00D058A6"/>
    <w:rsid w:val="00D739D9"/>
    <w:rsid w:val="00DD4940"/>
    <w:rsid w:val="00DF3734"/>
    <w:rsid w:val="00E3138C"/>
    <w:rsid w:val="00E9131D"/>
    <w:rsid w:val="00EC156F"/>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39</Pages>
  <Words>13943</Words>
  <Characters>76691</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90454</CharactersWithSpaces>
  <SharedDoc>false</SharedDoc>
  <HLinks>
    <vt:vector size="126" baseType="variant">
      <vt:variant>
        <vt:i4>1966177</vt:i4>
      </vt:variant>
      <vt:variant>
        <vt:i4>60</vt:i4>
      </vt:variant>
      <vt:variant>
        <vt:i4>0</vt:i4>
      </vt:variant>
      <vt:variant>
        <vt:i4>5</vt:i4>
      </vt:variant>
      <vt:variant>
        <vt:lpwstr>https://congreso-gto.s3.amazonaws.com/uploads/orden_archivo/archivo/22716/24_Audit_Moroleo_n_2020_desempen_o_Alumbrado_Pu_blico_.pdf</vt:lpwstr>
      </vt:variant>
      <vt:variant>
        <vt:lpwstr/>
      </vt:variant>
      <vt:variant>
        <vt:i4>720998</vt:i4>
      </vt:variant>
      <vt:variant>
        <vt:i4>57</vt:i4>
      </vt:variant>
      <vt:variant>
        <vt:i4>0</vt:i4>
      </vt:variant>
      <vt:variant>
        <vt:i4>5</vt:i4>
      </vt:variant>
      <vt:variant>
        <vt:lpwstr>https://congreso-gto.s3.amazonaws.com/uploads/orden_archivo/archivo/22717/23_Audit_Santa_Catarina_infraestructura_pu_blica_2020_.pdf</vt:lpwstr>
      </vt:variant>
      <vt:variant>
        <vt:lpwstr/>
      </vt:variant>
      <vt:variant>
        <vt:i4>3670138</vt:i4>
      </vt:variant>
      <vt:variant>
        <vt:i4>54</vt:i4>
      </vt:variant>
      <vt:variant>
        <vt:i4>0</vt:i4>
      </vt:variant>
      <vt:variant>
        <vt:i4>5</vt:i4>
      </vt:variant>
      <vt:variant>
        <vt:lpwstr>https://congreso-gto.s3.amazonaws.com/uploads/orden_archivo/archivo/22718/22_Audit_Puri_sima_del_Rinco_n_infraestructura_pu_blica_2020_.pdf</vt:lpwstr>
      </vt:variant>
      <vt:variant>
        <vt:lpwstr/>
      </vt:variant>
      <vt:variant>
        <vt:i4>5636104</vt:i4>
      </vt:variant>
      <vt:variant>
        <vt:i4>51</vt:i4>
      </vt:variant>
      <vt:variant>
        <vt:i4>0</vt:i4>
      </vt:variant>
      <vt:variant>
        <vt:i4>5</vt:i4>
      </vt:variant>
      <vt:variant>
        <vt:lpwstr>https://congreso-gto.s3.amazonaws.com/uploads/orden_archivo/archivo/22719/21_Auditori_a_integral_Leo_n_2012___2013__2014_y_2015_EJECUTORIA_965-2019__.pdf</vt:lpwstr>
      </vt:variant>
      <vt:variant>
        <vt:lpwstr/>
      </vt:variant>
      <vt:variant>
        <vt:i4>3670018</vt:i4>
      </vt:variant>
      <vt:variant>
        <vt:i4>48</vt:i4>
      </vt:variant>
      <vt:variant>
        <vt:i4>0</vt:i4>
      </vt:variant>
      <vt:variant>
        <vt:i4>5</vt:i4>
      </vt:variant>
      <vt:variant>
        <vt:lpwstr>https://congreso-gto.s3.amazonaws.com/uploads/orden_archivo/archivo/22715/20_Dictamen_archivo_8_iniciativas.pdf</vt:lpwstr>
      </vt:variant>
      <vt:variant>
        <vt:lpwstr/>
      </vt:variant>
      <vt:variant>
        <vt:i4>4915285</vt:i4>
      </vt:variant>
      <vt:variant>
        <vt:i4>45</vt:i4>
      </vt:variant>
      <vt:variant>
        <vt:i4>0</vt:i4>
      </vt:variant>
      <vt:variant>
        <vt:i4>5</vt:i4>
      </vt:variant>
      <vt:variant>
        <vt:lpwstr>https://congreso-gto.s3.amazonaws.com/uploads/orden_archivo/archivo/22705/19_Propuesta_de_pto_acuerdo_Dip_Ernesto_A_Prieto_G-_GOB__11_NOV_2021_.pdf</vt:lpwstr>
      </vt:variant>
      <vt:variant>
        <vt:lpwstr/>
      </vt:variant>
      <vt:variant>
        <vt:i4>2162810</vt:i4>
      </vt:variant>
      <vt:variant>
        <vt:i4>42</vt:i4>
      </vt:variant>
      <vt:variant>
        <vt:i4>0</vt:i4>
      </vt:variant>
      <vt:variant>
        <vt:i4>5</vt:i4>
      </vt:variant>
      <vt:variant>
        <vt:lpwstr>https://congreso-gto.s3.amazonaws.com/uploads/orden_archivo/archivo/22706/18_Propuesta_pto_acuerdo_Dip_Alma_E_Alcaraz_Hdez_GOB_SFIA__11_NOV_2021_.pdf</vt:lpwstr>
      </vt:variant>
      <vt:variant>
        <vt:lpwstr/>
      </vt:variant>
      <vt:variant>
        <vt:i4>4325404</vt:i4>
      </vt:variant>
      <vt:variant>
        <vt:i4>39</vt:i4>
      </vt:variant>
      <vt:variant>
        <vt:i4>0</vt:i4>
      </vt:variant>
      <vt:variant>
        <vt:i4>5</vt:i4>
      </vt:variant>
      <vt:variant>
        <vt:lpwstr>https://congreso-gto.s3.amazonaws.com/uploads/orden_archivo/archivo/22707/17_Propuesta_pto_acuerdo_Dip_Alma_E_Alcaraz_Hdez_GOB_SSP__11_NOV_2021_.pdf</vt:lpwstr>
      </vt:variant>
      <vt:variant>
        <vt:lpwstr/>
      </vt:variant>
      <vt:variant>
        <vt:i4>983139</vt:i4>
      </vt:variant>
      <vt:variant>
        <vt:i4>36</vt:i4>
      </vt:variant>
      <vt:variant>
        <vt:i4>0</vt:i4>
      </vt:variant>
      <vt:variant>
        <vt:i4>5</vt:i4>
      </vt:variant>
      <vt:variant>
        <vt:lpwstr>https://congreso-gto.s3.amazonaws.com/uploads/orden_archivo/archivo/22708/16_Propuesta_pto_acuerdo_Dip_Alma_E_Alcaraz_Hdez_Senado_de_la_Rep___11_NOV_2021_.pdf</vt:lpwstr>
      </vt:variant>
      <vt:variant>
        <vt:lpwstr/>
      </vt:variant>
      <vt:variant>
        <vt:i4>3407929</vt:i4>
      </vt:variant>
      <vt:variant>
        <vt:i4>33</vt:i4>
      </vt:variant>
      <vt:variant>
        <vt:i4>0</vt:i4>
      </vt:variant>
      <vt:variant>
        <vt:i4>5</vt:i4>
      </vt:variant>
      <vt:variant>
        <vt:lpwstr>https://congreso-gto.s3.amazonaws.com/uploads/orden_archivo/archivo/22709/15_Propuesta_pto_acuerdo_Dip_Ruth_Noemi__Tiscaren_o_Agoitia-IMSS__11_NOV_2021_.pdf</vt:lpwstr>
      </vt:variant>
      <vt:variant>
        <vt:lpwstr/>
      </vt:variant>
      <vt:variant>
        <vt:i4>720953</vt:i4>
      </vt:variant>
      <vt:variant>
        <vt:i4>30</vt:i4>
      </vt:variant>
      <vt:variant>
        <vt:i4>0</vt:i4>
      </vt:variant>
      <vt:variant>
        <vt:i4>5</vt:i4>
      </vt:variant>
      <vt:variant>
        <vt:lpwstr>https://congreso-gto.s3.amazonaws.com/uploads/orden_archivo/archivo/22710/14_Propuesta_pto_acuerdo_Dip_David_Mtz_M_-Sria_Mig_y_Enlace_Int__11_NOV_2021__.pdf</vt:lpwstr>
      </vt:variant>
      <vt:variant>
        <vt:lpwstr/>
      </vt:variant>
      <vt:variant>
        <vt:i4>3932283</vt:i4>
      </vt:variant>
      <vt:variant>
        <vt:i4>27</vt:i4>
      </vt:variant>
      <vt:variant>
        <vt:i4>0</vt:i4>
      </vt:variant>
      <vt:variant>
        <vt:i4>5</vt:i4>
      </vt:variant>
      <vt:variant>
        <vt:lpwstr>https://congreso-gto.s3.amazonaws.com/uploads/orden_archivo/archivo/22711/13_INFORMES_ASEG_.pdf</vt:lpwstr>
      </vt:variant>
      <vt:variant>
        <vt:lpwstr/>
      </vt:variant>
      <vt:variant>
        <vt:i4>8060959</vt:i4>
      </vt:variant>
      <vt:variant>
        <vt:i4>24</vt:i4>
      </vt:variant>
      <vt:variant>
        <vt:i4>0</vt:i4>
      </vt:variant>
      <vt:variant>
        <vt:i4>5</vt:i4>
      </vt:variant>
      <vt:variant>
        <vt:lpwstr>https://congreso-gto.s3.amazonaws.com/uploads/orden_archivo/archivo/22712/12_Iniciativa_adic_y_derog_CP_GPPAN__11_NOV_2021__.pdf</vt:lpwstr>
      </vt:variant>
      <vt:variant>
        <vt:lpwstr/>
      </vt:variant>
      <vt:variant>
        <vt:i4>2097250</vt:i4>
      </vt:variant>
      <vt:variant>
        <vt:i4>21</vt:i4>
      </vt:variant>
      <vt:variant>
        <vt:i4>0</vt:i4>
      </vt:variant>
      <vt:variant>
        <vt:i4>5</vt:i4>
      </vt:variant>
      <vt:variant>
        <vt:lpwstr>https://congreso-gto.s3.amazonaws.com/uploads/orden_archivo/archivo/22713/11_Iniciativa_Dip_Irma_L_Glez_Sa_nchez_CPEG_y_LOPL__11_NOV_2021_.pdf</vt:lpwstr>
      </vt:variant>
      <vt:variant>
        <vt:lpwstr/>
      </vt:variant>
      <vt:variant>
        <vt:i4>5242932</vt:i4>
      </vt:variant>
      <vt:variant>
        <vt:i4>18</vt:i4>
      </vt:variant>
      <vt:variant>
        <vt:i4>0</vt:i4>
      </vt:variant>
      <vt:variant>
        <vt:i4>5</vt:i4>
      </vt:variant>
      <vt:variant>
        <vt:lpwstr>https://congreso-gto.s3.amazonaws.com/uploads/orden_archivo/archivo/22714/10_Iniciativa_Dip_Irma_L_Glez_Sa_nchez_LOM___11_NOV_2021_.pdf</vt:lpwstr>
      </vt:variant>
      <vt:variant>
        <vt:lpwstr/>
      </vt:variant>
      <vt:variant>
        <vt:i4>7471225</vt:i4>
      </vt:variant>
      <vt:variant>
        <vt:i4>15</vt:i4>
      </vt:variant>
      <vt:variant>
        <vt:i4>0</vt:i4>
      </vt:variant>
      <vt:variant>
        <vt:i4>5</vt:i4>
      </vt:variant>
      <vt:variant>
        <vt:lpwstr>https://congreso-gto.s3.amazonaws.com/uploads/orden_archivo/archivo/22699/09_Iniciativa_ref_art_262_CP_Dip_Ernesto_A_Prieto___11_NOV_2021_.pdf</vt:lpwstr>
      </vt:variant>
      <vt:variant>
        <vt:lpwstr/>
      </vt:variant>
      <vt:variant>
        <vt:i4>1245293</vt:i4>
      </vt:variant>
      <vt:variant>
        <vt:i4>12</vt:i4>
      </vt:variant>
      <vt:variant>
        <vt:i4>0</vt:i4>
      </vt:variant>
      <vt:variant>
        <vt:i4>5</vt:i4>
      </vt:variant>
      <vt:variant>
        <vt:lpwstr>https://congreso-gto.s3.amazonaws.com/uploads/orden_archivo/archivo/22700/08_Iniciativa_ref_arts_169_y_171_y_adic_59_LOPL_Dip_Dessire_A_ngel_Rocha__11_NOV_2021_.pdf</vt:lpwstr>
      </vt:variant>
      <vt:variant>
        <vt:lpwstr/>
      </vt:variant>
      <vt:variant>
        <vt:i4>7536766</vt:i4>
      </vt:variant>
      <vt:variant>
        <vt:i4>9</vt:i4>
      </vt:variant>
      <vt:variant>
        <vt:i4>0</vt:i4>
      </vt:variant>
      <vt:variant>
        <vt:i4>5</vt:i4>
      </vt:variant>
      <vt:variant>
        <vt:lpwstr>https://congreso-gto.s3.amazonaws.com/uploads/orden_archivo/archivo/22702/07_Iniciativa_adic_art_153-a_CP_GPPAN__11_NOV_2021_-.pdf</vt:lpwstr>
      </vt:variant>
      <vt:variant>
        <vt:lpwstr/>
      </vt:variant>
      <vt:variant>
        <vt:i4>2097173</vt:i4>
      </vt:variant>
      <vt:variant>
        <vt:i4>6</vt:i4>
      </vt:variant>
      <vt:variant>
        <vt:i4>0</vt:i4>
      </vt:variant>
      <vt:variant>
        <vt:i4>5</vt:i4>
      </vt:variant>
      <vt:variant>
        <vt:lpwstr>https://congreso-gto.s3.amazonaws.com/uploads/orden_archivo/archivo/22703/06_Iniciativa_ref_arts_23BIS_y_23_TER_LTSPSEM_-Dip_Ruth_Noemi___T_Agoitia__11_NOV_2021_.pdf</vt:lpwstr>
      </vt:variant>
      <vt:variant>
        <vt:lpwstr/>
      </vt:variant>
      <vt:variant>
        <vt:i4>7340076</vt:i4>
      </vt:variant>
      <vt:variant>
        <vt:i4>3</vt:i4>
      </vt:variant>
      <vt:variant>
        <vt:i4>0</vt:i4>
      </vt:variant>
      <vt:variant>
        <vt:i4>5</vt:i4>
      </vt:variant>
      <vt:variant>
        <vt:lpwstr>https://congreso-gto.s3.amazonaws.com/uploads/orden_archivo/archivo/22704/05_Iniciativa_ref_LSSPEG_GPPVEM__11_NOV_2021_.pdf</vt:lpwstr>
      </vt:variant>
      <vt:variant>
        <vt:lpwstr/>
      </vt:variant>
      <vt:variant>
        <vt:i4>2687034</vt:i4>
      </vt:variant>
      <vt:variant>
        <vt:i4>0</vt:i4>
      </vt:variant>
      <vt:variant>
        <vt:i4>0</vt:i4>
      </vt:variant>
      <vt:variant>
        <vt:i4>5</vt:i4>
      </vt:variant>
      <vt:variant>
        <vt:lpwstr>https://congreso-gto.s3.amazonaws.com/uploads/orden_archivo/archivo/22701/04_Iniciativa_Gob_Edo-desafectacio_n_de_dominio_Irapuato_Gto__11_NOV_2021_.pdf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122</cp:revision>
  <cp:lastPrinted>2024-07-09T17:39:00Z</cp:lastPrinted>
  <dcterms:created xsi:type="dcterms:W3CDTF">2024-08-06T18:03:00Z</dcterms:created>
  <dcterms:modified xsi:type="dcterms:W3CDTF">2024-08-07T21:06:00Z</dcterms:modified>
</cp:coreProperties>
</file>