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0" w:rsidRPr="00B16301" w:rsidRDefault="00BD70D1" w:rsidP="00B16301">
      <w:pPr>
        <w:spacing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Guanajuato, Guanajuato a 25</w:t>
      </w:r>
      <w:r w:rsidR="00CD5324" w:rsidRPr="00B16301">
        <w:rPr>
          <w:rFonts w:ascii="Arial" w:hAnsi="Arial" w:cs="Arial"/>
          <w:sz w:val="20"/>
          <w:szCs w:val="24"/>
        </w:rPr>
        <w:t xml:space="preserve"> de junio de 2016.</w:t>
      </w:r>
    </w:p>
    <w:p w:rsidR="00CD5324" w:rsidRPr="00B16301" w:rsidRDefault="00CD5324" w:rsidP="00B16301">
      <w:pPr>
        <w:spacing w:line="360" w:lineRule="auto"/>
        <w:jc w:val="right"/>
        <w:rPr>
          <w:rFonts w:ascii="Arial" w:hAnsi="Arial" w:cs="Arial"/>
          <w:sz w:val="20"/>
          <w:szCs w:val="24"/>
        </w:rPr>
      </w:pPr>
      <w:r w:rsidRPr="00B16301">
        <w:rPr>
          <w:rFonts w:ascii="Arial" w:hAnsi="Arial" w:cs="Arial"/>
          <w:sz w:val="20"/>
          <w:szCs w:val="24"/>
        </w:rPr>
        <w:t>Asunto: Informe de Capacitación.</w:t>
      </w:r>
    </w:p>
    <w:p w:rsidR="00CD5324" w:rsidRPr="00C6571F" w:rsidRDefault="00CD5324" w:rsidP="00B1630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16301" w:rsidRPr="00B16301" w:rsidRDefault="00B16301" w:rsidP="00B16301">
      <w:pPr>
        <w:spacing w:line="240" w:lineRule="auto"/>
        <w:jc w:val="both"/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spellStart"/>
      <w:r w:rsidRPr="00B16301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Dip</w:t>
      </w:r>
      <w:proofErr w:type="spellEnd"/>
      <w:r w:rsidRPr="00B16301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16301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Éctor</w:t>
      </w:r>
      <w:proofErr w:type="spellEnd"/>
      <w:r w:rsidRPr="00B16301"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Jaime Ramírez Barba</w:t>
      </w:r>
    </w:p>
    <w:p w:rsidR="00B16301" w:rsidRDefault="00615FB8" w:rsidP="00B16301">
      <w:pPr>
        <w:spacing w:line="240" w:lineRule="auto"/>
        <w:jc w:val="both"/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Coordinador del Grupo Parlamentario del</w:t>
      </w:r>
    </w:p>
    <w:p w:rsidR="00615FB8" w:rsidRDefault="00615FB8" w:rsidP="00B16301">
      <w:pPr>
        <w:spacing w:line="240" w:lineRule="auto"/>
        <w:jc w:val="both"/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  <w:t>Partido Acción Nacional</w:t>
      </w:r>
    </w:p>
    <w:p w:rsidR="00B16301" w:rsidRPr="00B16301" w:rsidRDefault="00B16301" w:rsidP="00B16301">
      <w:pPr>
        <w:spacing w:line="240" w:lineRule="auto"/>
        <w:jc w:val="both"/>
        <w:rPr>
          <w:rStyle w:val="apple-converted-spac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C6571F" w:rsidRPr="00C6571F" w:rsidRDefault="00732D54" w:rsidP="00B163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C6571F" w:rsidRPr="00C6571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participó en </w:t>
      </w:r>
      <w:r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>3ra. Escuela Internacional de Alto Gobierno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promovido por el Instituto Internacional de Marketing y Comunicación en alianza con </w:t>
      </w:r>
      <w:proofErr w:type="spellStart"/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>CarpeDiem</w:t>
      </w:r>
      <w:proofErr w:type="spellEnd"/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Consultores y el Máster en Asesoramiento de Imagen y Consultoría Política de la Universidad Camilo José Cela de</w:t>
      </w:r>
      <w:r w:rsidR="00C6571F" w:rsidRPr="00C6571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C6571F" w:rsidRPr="00C6571F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</w:rPr>
        <w:t>Madrid</w:t>
      </w:r>
      <w:r w:rsidR="00BD70D1">
        <w:rPr>
          <w:rFonts w:ascii="Arial" w:hAnsi="Arial" w:cs="Arial"/>
          <w:color w:val="222222"/>
          <w:sz w:val="24"/>
          <w:szCs w:val="24"/>
          <w:shd w:val="clear" w:color="auto" w:fill="FFFFFF"/>
        </w:rPr>
        <w:t>, España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</w:t>
      </w:r>
      <w:r w:rsidRPr="00C6571F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24 de mayo al 2 de junio</w:t>
      </w:r>
      <w:r w:rsidR="00BD70D1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se obtuvo</w:t>
      </w:r>
      <w:r w:rsidR="00BD70D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diploma de participación.</w:t>
      </w:r>
    </w:p>
    <w:p w:rsidR="00C6571F" w:rsidRPr="00C6571F" w:rsidRDefault="00C6571F" w:rsidP="00B163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cumplieron los siguientes objetivos: </w:t>
      </w:r>
    </w:p>
    <w:p w:rsidR="00C6571F" w:rsidRDefault="00C6571F" w:rsidP="00B163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Fortalecer el conocimiento de los participantes en temas de comunicación política, con el fin último de crear conciencia dentro y fuera del sector sobre lo importante que es </w:t>
      </w:r>
      <w:r w:rsidR="00FB033F">
        <w:rPr>
          <w:rFonts w:ascii="Arial" w:hAnsi="Arial" w:cs="Arial"/>
          <w:color w:val="222222"/>
          <w:sz w:val="24"/>
          <w:szCs w:val="24"/>
          <w:shd w:val="clear" w:color="auto" w:fill="FFFFFF"/>
        </w:rPr>
        <w:t>generar redes con los</w:t>
      </w:r>
      <w:r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ciudadanos.</w:t>
      </w:r>
    </w:p>
    <w:p w:rsidR="00C6571F" w:rsidRDefault="00FB033F" w:rsidP="00B163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 Brindar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herramientas necesarias para crear líneas de comunicación asertivas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que fomenten el buen gobierno a través de experiencias de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protagonistas políticos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 otro panorama de manera integral 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>de esta sociedad.</w:t>
      </w:r>
    </w:p>
    <w:p w:rsidR="00C6571F" w:rsidRPr="00B16301" w:rsidRDefault="00C6571F" w:rsidP="00B16301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B16301">
        <w:rPr>
          <w:rFonts w:ascii="Arial" w:hAnsi="Arial" w:cs="Arial"/>
          <w:b/>
          <w:color w:val="222222"/>
          <w:sz w:val="24"/>
          <w:szCs w:val="24"/>
        </w:rPr>
        <w:t>¿Qué se logró?</w:t>
      </w:r>
    </w:p>
    <w:p w:rsidR="00C6571F" w:rsidRPr="00C6571F" w:rsidRDefault="00FB033F" w:rsidP="00B163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Conocer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las mejores prácticas políticas, intercambiando puntos de vista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experiencias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>conocimiento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fortalecer nuestros entornos. Además de obtener conocimiento teórico y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práctico de manos de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consultores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expertos 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>en temas de comunicación política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9B4A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 presencia en</w:t>
      </w:r>
      <w:r w:rsidR="00C6571F" w:rsidRPr="00C657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escenarios políticos de distintas ciudades europeas.</w:t>
      </w:r>
    </w:p>
    <w:p w:rsidR="00C6571F" w:rsidRPr="00C6571F" w:rsidRDefault="00C6571F" w:rsidP="00B16301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6571F" w:rsidRPr="00C6571F" w:rsidRDefault="00C6571F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6301" w:rsidRDefault="00486B71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lastRenderedPageBreak/>
        <w:t>CAPACITACION EN AULAS Y SEDES DE LA</w:t>
      </w:r>
    </w:p>
    <w:p w:rsidR="00486B71" w:rsidRPr="00C6571F" w:rsidRDefault="00486B71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 xml:space="preserve"> UNIVERSIDAD CAMILO JOSÉ CELA.</w:t>
      </w:r>
    </w:p>
    <w:p w:rsidR="00486B71" w:rsidRPr="00C6571F" w:rsidRDefault="00486B71" w:rsidP="00B163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1481D" w:rsidRPr="00C6571F" w:rsidRDefault="0021481D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>DEBATE</w:t>
      </w:r>
    </w:p>
    <w:p w:rsidR="00CD5324" w:rsidRPr="00C6571F" w:rsidRDefault="00CD5324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En los temas de debate es necesario percibir el mundo a través de ojos, oídos y emociones; con ello se logra la atención de estos 3 tipos de público: visual, auditivo y emocional.</w:t>
      </w:r>
    </w:p>
    <w:p w:rsidR="0021481D" w:rsidRPr="00C6571F" w:rsidRDefault="009B4AA0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CD5324" w:rsidRPr="00C6571F">
        <w:rPr>
          <w:rFonts w:ascii="Arial" w:hAnsi="Arial" w:cs="Arial"/>
          <w:sz w:val="24"/>
          <w:szCs w:val="24"/>
        </w:rPr>
        <w:t>importante el lenguaje corporal en cualquier escenario y primordial e</w:t>
      </w:r>
      <w:r w:rsidR="0021481D" w:rsidRPr="00C6571F">
        <w:rPr>
          <w:rFonts w:ascii="Arial" w:hAnsi="Arial" w:cs="Arial"/>
          <w:sz w:val="24"/>
          <w:szCs w:val="24"/>
        </w:rPr>
        <w:t>l conocimiento del tema, que</w:t>
      </w:r>
      <w:r w:rsidR="00CD5324" w:rsidRPr="00C6571F">
        <w:rPr>
          <w:rFonts w:ascii="Arial" w:hAnsi="Arial" w:cs="Arial"/>
          <w:sz w:val="24"/>
          <w:szCs w:val="24"/>
        </w:rPr>
        <w:t xml:space="preserve"> permita</w:t>
      </w:r>
      <w:r w:rsidR="0021481D" w:rsidRPr="00C6571F">
        <w:rPr>
          <w:rFonts w:ascii="Arial" w:hAnsi="Arial" w:cs="Arial"/>
          <w:sz w:val="24"/>
          <w:szCs w:val="24"/>
        </w:rPr>
        <w:t xml:space="preserve"> un entendimiento claro y sencillo.</w:t>
      </w:r>
    </w:p>
    <w:p w:rsidR="00CD5324" w:rsidRPr="00C6571F" w:rsidRDefault="0021481D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 xml:space="preserve">Para que un mensaje </w:t>
      </w:r>
      <w:r w:rsidR="009B4AA0">
        <w:rPr>
          <w:rFonts w:ascii="Arial" w:hAnsi="Arial" w:cs="Arial"/>
          <w:sz w:val="24"/>
          <w:szCs w:val="24"/>
        </w:rPr>
        <w:t>sea entendible y de fácil comprensión</w:t>
      </w:r>
      <w:r w:rsidRPr="00C6571F">
        <w:rPr>
          <w:rFonts w:ascii="Arial" w:hAnsi="Arial" w:cs="Arial"/>
          <w:sz w:val="24"/>
          <w:szCs w:val="24"/>
        </w:rPr>
        <w:t xml:space="preserve"> se debe inicia</w:t>
      </w:r>
      <w:r w:rsidR="009B4AA0">
        <w:rPr>
          <w:rFonts w:ascii="Arial" w:hAnsi="Arial" w:cs="Arial"/>
          <w:sz w:val="24"/>
          <w:szCs w:val="24"/>
        </w:rPr>
        <w:t>r con un breve ejemplo que permita</w:t>
      </w:r>
      <w:r w:rsidRPr="00C6571F">
        <w:rPr>
          <w:rFonts w:ascii="Arial" w:hAnsi="Arial" w:cs="Arial"/>
          <w:sz w:val="24"/>
          <w:szCs w:val="24"/>
        </w:rPr>
        <w:t xml:space="preserve"> la atención de los participan</w:t>
      </w:r>
      <w:r w:rsidR="009B4AA0">
        <w:rPr>
          <w:rFonts w:ascii="Arial" w:hAnsi="Arial" w:cs="Arial"/>
          <w:sz w:val="24"/>
          <w:szCs w:val="24"/>
        </w:rPr>
        <w:t>tes. Debe ser claro y durante su</w:t>
      </w:r>
      <w:r w:rsidRPr="00C6571F">
        <w:rPr>
          <w:rFonts w:ascii="Arial" w:hAnsi="Arial" w:cs="Arial"/>
          <w:sz w:val="24"/>
          <w:szCs w:val="24"/>
        </w:rPr>
        <w:t xml:space="preserve"> desarrollo presentar argumentos a favor y/o en contra del tema que se trate: afirmación y razonamiento.</w:t>
      </w:r>
    </w:p>
    <w:p w:rsidR="0021481D" w:rsidRPr="00C6571F" w:rsidRDefault="0021481D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 xml:space="preserve">En el cierre </w:t>
      </w:r>
      <w:r w:rsidR="00EE6647">
        <w:rPr>
          <w:rFonts w:ascii="Arial" w:hAnsi="Arial" w:cs="Arial"/>
          <w:sz w:val="24"/>
          <w:szCs w:val="24"/>
        </w:rPr>
        <w:t xml:space="preserve">se debe considerar reiterar argumentos a </w:t>
      </w:r>
      <w:r w:rsidRPr="00C6571F">
        <w:rPr>
          <w:rFonts w:ascii="Arial" w:hAnsi="Arial" w:cs="Arial"/>
          <w:sz w:val="24"/>
          <w:szCs w:val="24"/>
        </w:rPr>
        <w:t>posicionar acompa</w:t>
      </w:r>
      <w:r w:rsidR="00EE6647">
        <w:rPr>
          <w:rFonts w:ascii="Arial" w:hAnsi="Arial" w:cs="Arial"/>
          <w:sz w:val="24"/>
          <w:szCs w:val="24"/>
        </w:rPr>
        <w:t>ñados con</w:t>
      </w:r>
      <w:r w:rsidRPr="00C6571F">
        <w:rPr>
          <w:rFonts w:ascii="Arial" w:hAnsi="Arial" w:cs="Arial"/>
          <w:sz w:val="24"/>
          <w:szCs w:val="24"/>
        </w:rPr>
        <w:t xml:space="preserve"> t</w:t>
      </w:r>
      <w:r w:rsidR="00EE6647">
        <w:rPr>
          <w:rFonts w:ascii="Arial" w:hAnsi="Arial" w:cs="Arial"/>
          <w:sz w:val="24"/>
          <w:szCs w:val="24"/>
        </w:rPr>
        <w:t>emas importantes que fortalecen e</w:t>
      </w:r>
      <w:r w:rsidRPr="00C6571F">
        <w:rPr>
          <w:rFonts w:ascii="Arial" w:hAnsi="Arial" w:cs="Arial"/>
          <w:sz w:val="24"/>
          <w:szCs w:val="24"/>
        </w:rPr>
        <w:t>l posicionamiento del mensaje.</w:t>
      </w:r>
    </w:p>
    <w:p w:rsidR="0021481D" w:rsidRPr="00C6571F" w:rsidRDefault="0021481D" w:rsidP="00B163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“</w:t>
      </w:r>
      <w:r w:rsidRPr="00C6571F">
        <w:rPr>
          <w:rFonts w:ascii="Arial" w:hAnsi="Arial" w:cs="Arial"/>
          <w:i/>
          <w:sz w:val="24"/>
          <w:szCs w:val="24"/>
        </w:rPr>
        <w:t>La vida es discurso que se escribe día a día; haga de su vida un discurso memorable”</w:t>
      </w:r>
    </w:p>
    <w:p w:rsidR="00CD5324" w:rsidRPr="00C6571F" w:rsidRDefault="0021481D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>COMUNICACIÓN POLÍTICA</w:t>
      </w:r>
    </w:p>
    <w:p w:rsidR="0021481D" w:rsidRPr="00C6571F" w:rsidRDefault="00EE6647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 no es estar a la moda</w:t>
      </w:r>
      <w:r w:rsidR="0021481D" w:rsidRPr="00C6571F">
        <w:rPr>
          <w:rFonts w:ascii="Arial" w:hAnsi="Arial" w:cs="Arial"/>
          <w:sz w:val="24"/>
          <w:szCs w:val="24"/>
        </w:rPr>
        <w:t xml:space="preserve">, es </w:t>
      </w:r>
      <w:r w:rsidR="00642853">
        <w:rPr>
          <w:rFonts w:ascii="Arial" w:hAnsi="Arial" w:cs="Arial"/>
          <w:sz w:val="24"/>
          <w:szCs w:val="24"/>
        </w:rPr>
        <w:t>imagen visual, p</w:t>
      </w:r>
      <w:r w:rsidR="00077DEB" w:rsidRPr="00C6571F">
        <w:rPr>
          <w:rFonts w:ascii="Arial" w:hAnsi="Arial" w:cs="Arial"/>
          <w:sz w:val="24"/>
          <w:szCs w:val="24"/>
        </w:rPr>
        <w:t>olítica</w:t>
      </w:r>
      <w:r w:rsidR="00732D54">
        <w:rPr>
          <w:rFonts w:ascii="Arial" w:hAnsi="Arial" w:cs="Arial"/>
          <w:sz w:val="24"/>
          <w:szCs w:val="24"/>
        </w:rPr>
        <w:t xml:space="preserve"> y</w:t>
      </w:r>
      <w:r w:rsidR="00077DEB" w:rsidRPr="00C6571F">
        <w:rPr>
          <w:rFonts w:ascii="Arial" w:hAnsi="Arial" w:cs="Arial"/>
          <w:sz w:val="24"/>
          <w:szCs w:val="24"/>
        </w:rPr>
        <w:t xml:space="preserve"> de posicionamiento</w:t>
      </w:r>
      <w:r w:rsidR="00732D54">
        <w:rPr>
          <w:rFonts w:ascii="Arial" w:hAnsi="Arial" w:cs="Arial"/>
          <w:sz w:val="24"/>
          <w:szCs w:val="24"/>
        </w:rPr>
        <w:t xml:space="preserve"> con la sociedad</w:t>
      </w:r>
      <w:r w:rsidR="00077DEB" w:rsidRPr="00C6571F">
        <w:rPr>
          <w:rFonts w:ascii="Arial" w:hAnsi="Arial" w:cs="Arial"/>
          <w:sz w:val="24"/>
          <w:szCs w:val="24"/>
        </w:rPr>
        <w:t>.</w:t>
      </w:r>
    </w:p>
    <w:p w:rsidR="00077DEB" w:rsidRDefault="00642853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lograr el objetivo, </w:t>
      </w:r>
      <w:r w:rsidR="00077DEB" w:rsidRPr="00C6571F">
        <w:rPr>
          <w:rFonts w:ascii="Arial" w:hAnsi="Arial" w:cs="Arial"/>
          <w:sz w:val="24"/>
          <w:szCs w:val="24"/>
        </w:rPr>
        <w:t>es importante saber comunic</w:t>
      </w:r>
      <w:r>
        <w:rPr>
          <w:rFonts w:ascii="Arial" w:hAnsi="Arial" w:cs="Arial"/>
          <w:sz w:val="24"/>
          <w:szCs w:val="24"/>
        </w:rPr>
        <w:t>arse, contar con información</w:t>
      </w:r>
      <w:r w:rsidR="00077DEB" w:rsidRPr="00C6571F">
        <w:rPr>
          <w:rFonts w:ascii="Arial" w:hAnsi="Arial" w:cs="Arial"/>
          <w:sz w:val="24"/>
          <w:szCs w:val="24"/>
        </w:rPr>
        <w:t xml:space="preserve">, datos duros, encuestas presentadas de diferente manera, conocer las necesidades </w:t>
      </w:r>
      <w:r>
        <w:rPr>
          <w:rFonts w:ascii="Arial" w:hAnsi="Arial" w:cs="Arial"/>
          <w:sz w:val="24"/>
          <w:szCs w:val="24"/>
        </w:rPr>
        <w:t>y problemáticas del entorno, se debe concentrar</w:t>
      </w:r>
      <w:r w:rsidR="00077DEB" w:rsidRPr="00C6571F">
        <w:rPr>
          <w:rFonts w:ascii="Arial" w:hAnsi="Arial" w:cs="Arial"/>
          <w:sz w:val="24"/>
          <w:szCs w:val="24"/>
        </w:rPr>
        <w:t xml:space="preserve"> a tres </w:t>
      </w:r>
      <w:r>
        <w:rPr>
          <w:rFonts w:ascii="Arial" w:hAnsi="Arial" w:cs="Arial"/>
          <w:sz w:val="24"/>
          <w:szCs w:val="24"/>
        </w:rPr>
        <w:t>propuestas principales y considerar la</w:t>
      </w:r>
      <w:r w:rsidR="00077DEB" w:rsidRPr="00C6571F">
        <w:rPr>
          <w:rFonts w:ascii="Arial" w:hAnsi="Arial" w:cs="Arial"/>
          <w:sz w:val="24"/>
          <w:szCs w:val="24"/>
        </w:rPr>
        <w:t xml:space="preserve"> educación dentro de ést</w:t>
      </w:r>
      <w:r w:rsidR="005C1F57">
        <w:rPr>
          <w:rFonts w:ascii="Arial" w:hAnsi="Arial" w:cs="Arial"/>
          <w:sz w:val="24"/>
          <w:szCs w:val="24"/>
        </w:rPr>
        <w:t>as y considerar</w:t>
      </w:r>
      <w:r w:rsidR="006934D8">
        <w:rPr>
          <w:rFonts w:ascii="Arial" w:hAnsi="Arial" w:cs="Arial"/>
          <w:sz w:val="24"/>
          <w:szCs w:val="24"/>
        </w:rPr>
        <w:t xml:space="preserve"> </w:t>
      </w:r>
      <w:r w:rsidR="00077DEB" w:rsidRPr="00C6571F">
        <w:rPr>
          <w:rFonts w:ascii="Arial" w:hAnsi="Arial" w:cs="Arial"/>
          <w:sz w:val="24"/>
          <w:szCs w:val="24"/>
        </w:rPr>
        <w:t>q</w:t>
      </w:r>
      <w:r w:rsidR="00202797" w:rsidRPr="00C6571F">
        <w:rPr>
          <w:rFonts w:ascii="Arial" w:hAnsi="Arial" w:cs="Arial"/>
          <w:sz w:val="24"/>
          <w:szCs w:val="24"/>
        </w:rPr>
        <w:t>ue cantidad no es igual a</w:t>
      </w:r>
      <w:r w:rsidR="00077DEB" w:rsidRPr="00C6571F">
        <w:rPr>
          <w:rFonts w:ascii="Arial" w:hAnsi="Arial" w:cs="Arial"/>
          <w:sz w:val="24"/>
          <w:szCs w:val="24"/>
        </w:rPr>
        <w:t xml:space="preserve"> calidad.</w:t>
      </w:r>
    </w:p>
    <w:p w:rsidR="005C1F57" w:rsidRPr="00C6571F" w:rsidRDefault="005C1F57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2797" w:rsidRPr="00C6571F" w:rsidRDefault="00691AF4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lastRenderedPageBreak/>
        <w:t>Los mensajes deben ser claros, concisos y precisos</w:t>
      </w:r>
      <w:r w:rsidR="00867F4A">
        <w:rPr>
          <w:rFonts w:ascii="Arial" w:hAnsi="Arial" w:cs="Arial"/>
          <w:sz w:val="24"/>
          <w:szCs w:val="24"/>
        </w:rPr>
        <w:t>; con sujeto, verbo y predicado,</w:t>
      </w:r>
      <w:r w:rsidRPr="00C6571F">
        <w:rPr>
          <w:rFonts w:ascii="Arial" w:hAnsi="Arial" w:cs="Arial"/>
          <w:sz w:val="24"/>
          <w:szCs w:val="24"/>
        </w:rPr>
        <w:t xml:space="preserve"> </w:t>
      </w:r>
      <w:r w:rsidR="00867F4A">
        <w:rPr>
          <w:rFonts w:ascii="Arial" w:hAnsi="Arial" w:cs="Arial"/>
          <w:sz w:val="24"/>
          <w:szCs w:val="24"/>
        </w:rPr>
        <w:t>n</w:t>
      </w:r>
      <w:r w:rsidRPr="00C6571F">
        <w:rPr>
          <w:rFonts w:ascii="Arial" w:hAnsi="Arial" w:cs="Arial"/>
          <w:sz w:val="24"/>
          <w:szCs w:val="24"/>
        </w:rPr>
        <w:t xml:space="preserve">o perder contacto visual con las personas </w:t>
      </w:r>
      <w:r w:rsidR="005C1F57">
        <w:rPr>
          <w:rFonts w:ascii="Arial" w:hAnsi="Arial" w:cs="Arial"/>
          <w:sz w:val="24"/>
          <w:szCs w:val="24"/>
        </w:rPr>
        <w:t>para evitar que se disperse la atención en otros temas. Se debe perfilar el mensaje, cada público es diferente, hay que mostrar</w:t>
      </w:r>
      <w:r w:rsidRPr="00C6571F">
        <w:rPr>
          <w:rFonts w:ascii="Arial" w:hAnsi="Arial" w:cs="Arial"/>
          <w:sz w:val="24"/>
          <w:szCs w:val="24"/>
        </w:rPr>
        <w:t xml:space="preserve"> </w:t>
      </w:r>
      <w:r w:rsidR="005C1F57">
        <w:rPr>
          <w:rFonts w:ascii="Arial" w:hAnsi="Arial" w:cs="Arial"/>
          <w:sz w:val="24"/>
          <w:szCs w:val="24"/>
        </w:rPr>
        <w:t>tranquilidad, seguridad, con naturalidad</w:t>
      </w:r>
      <w:r w:rsidRPr="00C6571F">
        <w:rPr>
          <w:rFonts w:ascii="Arial" w:hAnsi="Arial" w:cs="Arial"/>
          <w:sz w:val="24"/>
          <w:szCs w:val="24"/>
        </w:rPr>
        <w:t xml:space="preserve"> y conocer al público al que te estás </w:t>
      </w:r>
      <w:r w:rsidR="00706C18" w:rsidRPr="00C6571F">
        <w:rPr>
          <w:rFonts w:ascii="Arial" w:hAnsi="Arial" w:cs="Arial"/>
          <w:sz w:val="24"/>
          <w:szCs w:val="24"/>
        </w:rPr>
        <w:t>dirigiendo,</w:t>
      </w:r>
      <w:r w:rsidRPr="00C6571F">
        <w:rPr>
          <w:rFonts w:ascii="Arial" w:hAnsi="Arial" w:cs="Arial"/>
          <w:sz w:val="24"/>
          <w:szCs w:val="24"/>
        </w:rPr>
        <w:t xml:space="preserve"> así como separar el ruido de la información</w:t>
      </w:r>
      <w:r w:rsidR="00706C18" w:rsidRPr="00C6571F">
        <w:rPr>
          <w:rFonts w:ascii="Arial" w:hAnsi="Arial" w:cs="Arial"/>
          <w:sz w:val="24"/>
          <w:szCs w:val="24"/>
        </w:rPr>
        <w:t>,</w:t>
      </w:r>
      <w:r w:rsidRPr="00C6571F">
        <w:rPr>
          <w:rFonts w:ascii="Arial" w:hAnsi="Arial" w:cs="Arial"/>
          <w:sz w:val="24"/>
          <w:szCs w:val="24"/>
        </w:rPr>
        <w:t xml:space="preserve"> es</w:t>
      </w:r>
      <w:r w:rsidR="00706C18" w:rsidRPr="00C6571F">
        <w:rPr>
          <w:rFonts w:ascii="Arial" w:hAnsi="Arial" w:cs="Arial"/>
          <w:sz w:val="24"/>
          <w:szCs w:val="24"/>
        </w:rPr>
        <w:t>to implica separar lo valioso de lo que no</w:t>
      </w:r>
      <w:r w:rsidR="00867F4A">
        <w:rPr>
          <w:rFonts w:ascii="Arial" w:hAnsi="Arial" w:cs="Arial"/>
          <w:sz w:val="24"/>
          <w:szCs w:val="24"/>
        </w:rPr>
        <w:t xml:space="preserve"> es</w:t>
      </w:r>
      <w:r w:rsidR="00706C18" w:rsidRPr="00C6571F">
        <w:rPr>
          <w:rFonts w:ascii="Arial" w:hAnsi="Arial" w:cs="Arial"/>
          <w:sz w:val="24"/>
          <w:szCs w:val="24"/>
        </w:rPr>
        <w:t xml:space="preserve"> y por lo tanto eliminar lo que no aporta.</w:t>
      </w:r>
    </w:p>
    <w:p w:rsidR="00FB0E81" w:rsidRPr="00C6571F" w:rsidRDefault="00FB0E81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794" w:rsidRPr="00C6571F" w:rsidRDefault="001A7794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>PARTICIPACION CIUDADANA Y GOBIERNO</w:t>
      </w:r>
    </w:p>
    <w:p w:rsidR="001A7794" w:rsidRPr="00C6571F" w:rsidRDefault="001A7794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i/>
          <w:sz w:val="24"/>
          <w:szCs w:val="24"/>
        </w:rPr>
        <w:t>Gobierno abierto:</w:t>
      </w:r>
      <w:r w:rsidRPr="00C6571F">
        <w:rPr>
          <w:rFonts w:ascii="Arial" w:hAnsi="Arial" w:cs="Arial"/>
          <w:sz w:val="24"/>
          <w:szCs w:val="24"/>
        </w:rPr>
        <w:t xml:space="preserve"> transparencia, colaboración y participación;</w:t>
      </w:r>
      <w:r w:rsidR="00867F4A">
        <w:rPr>
          <w:rFonts w:ascii="Arial" w:hAnsi="Arial" w:cs="Arial"/>
          <w:sz w:val="24"/>
          <w:szCs w:val="24"/>
        </w:rPr>
        <w:t xml:space="preserve"> aún</w:t>
      </w:r>
      <w:r w:rsidRPr="00C6571F">
        <w:rPr>
          <w:rFonts w:ascii="Arial" w:hAnsi="Arial" w:cs="Arial"/>
          <w:sz w:val="24"/>
          <w:szCs w:val="24"/>
        </w:rPr>
        <w:t xml:space="preserve"> falta tecnología de la información y existe una brecha digital.</w:t>
      </w:r>
      <w:r w:rsidR="005C1F57">
        <w:rPr>
          <w:rFonts w:ascii="Arial" w:hAnsi="Arial" w:cs="Arial"/>
          <w:sz w:val="24"/>
          <w:szCs w:val="24"/>
        </w:rPr>
        <w:t xml:space="preserve"> En este tema, </w:t>
      </w:r>
      <w:r w:rsidR="00867F4A">
        <w:rPr>
          <w:rFonts w:ascii="Arial" w:hAnsi="Arial" w:cs="Arial"/>
          <w:sz w:val="24"/>
          <w:szCs w:val="24"/>
        </w:rPr>
        <w:t>se debe</w:t>
      </w:r>
      <w:r w:rsidR="005C1F57">
        <w:rPr>
          <w:rFonts w:ascii="Arial" w:hAnsi="Arial" w:cs="Arial"/>
          <w:sz w:val="24"/>
          <w:szCs w:val="24"/>
        </w:rPr>
        <w:t>n</w:t>
      </w:r>
      <w:r w:rsidR="00867F4A">
        <w:rPr>
          <w:rFonts w:ascii="Arial" w:hAnsi="Arial" w:cs="Arial"/>
          <w:sz w:val="24"/>
          <w:szCs w:val="24"/>
        </w:rPr>
        <w:t xml:space="preserve"> intensificar las acciones para optimizar la operación.</w:t>
      </w:r>
    </w:p>
    <w:p w:rsidR="001A7794" w:rsidRPr="00C6571F" w:rsidRDefault="001A7794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Transparenci</w:t>
      </w:r>
      <w:r w:rsidR="00D53E1E">
        <w:rPr>
          <w:rFonts w:ascii="Arial" w:hAnsi="Arial" w:cs="Arial"/>
          <w:sz w:val="24"/>
          <w:szCs w:val="24"/>
        </w:rPr>
        <w:t xml:space="preserve">a: Publicidad activa que permita </w:t>
      </w:r>
      <w:r w:rsidRPr="00C6571F">
        <w:rPr>
          <w:rFonts w:ascii="Arial" w:hAnsi="Arial" w:cs="Arial"/>
          <w:sz w:val="24"/>
          <w:szCs w:val="24"/>
        </w:rPr>
        <w:t xml:space="preserve">a los ciudadanos </w:t>
      </w:r>
      <w:r w:rsidR="00D53E1E">
        <w:rPr>
          <w:rFonts w:ascii="Arial" w:hAnsi="Arial" w:cs="Arial"/>
          <w:sz w:val="24"/>
          <w:szCs w:val="24"/>
        </w:rPr>
        <w:t xml:space="preserve">el </w:t>
      </w:r>
      <w:r w:rsidRPr="00C6571F">
        <w:rPr>
          <w:rFonts w:ascii="Arial" w:hAnsi="Arial" w:cs="Arial"/>
          <w:sz w:val="24"/>
          <w:szCs w:val="24"/>
        </w:rPr>
        <w:t>acceso a la información</w:t>
      </w:r>
      <w:r w:rsidR="00D53E1E">
        <w:rPr>
          <w:rFonts w:ascii="Arial" w:hAnsi="Arial" w:cs="Arial"/>
          <w:sz w:val="24"/>
          <w:szCs w:val="24"/>
        </w:rPr>
        <w:t>.</w:t>
      </w:r>
    </w:p>
    <w:p w:rsidR="00961089" w:rsidRPr="00C6571F" w:rsidRDefault="00D53E1E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fundamental</w:t>
      </w:r>
      <w:r w:rsidR="00493C77">
        <w:rPr>
          <w:rFonts w:ascii="Arial" w:hAnsi="Arial" w:cs="Arial"/>
          <w:sz w:val="24"/>
          <w:szCs w:val="24"/>
        </w:rPr>
        <w:t xml:space="preserve"> la confianza de</w:t>
      </w:r>
      <w:r w:rsidR="00044FA0" w:rsidRPr="00C6571F">
        <w:rPr>
          <w:rFonts w:ascii="Arial" w:hAnsi="Arial" w:cs="Arial"/>
          <w:sz w:val="24"/>
          <w:szCs w:val="24"/>
        </w:rPr>
        <w:t xml:space="preserve"> la sociedad</w:t>
      </w:r>
      <w:r w:rsidR="00493C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44FA0" w:rsidRPr="00C6571F">
        <w:rPr>
          <w:rFonts w:ascii="Arial" w:hAnsi="Arial" w:cs="Arial"/>
          <w:sz w:val="24"/>
          <w:szCs w:val="24"/>
        </w:rPr>
        <w:t>en las institucione</w:t>
      </w:r>
      <w:r>
        <w:rPr>
          <w:rFonts w:ascii="Arial" w:hAnsi="Arial" w:cs="Arial"/>
          <w:sz w:val="24"/>
          <w:szCs w:val="24"/>
        </w:rPr>
        <w:t xml:space="preserve">s del gobierno, </w:t>
      </w:r>
      <w:r w:rsidR="00493C77">
        <w:rPr>
          <w:rFonts w:ascii="Arial" w:hAnsi="Arial" w:cs="Arial"/>
          <w:sz w:val="24"/>
          <w:szCs w:val="24"/>
        </w:rPr>
        <w:t xml:space="preserve">se debe </w:t>
      </w:r>
      <w:r>
        <w:rPr>
          <w:rFonts w:ascii="Arial" w:hAnsi="Arial" w:cs="Arial"/>
          <w:sz w:val="24"/>
          <w:szCs w:val="24"/>
        </w:rPr>
        <w:t>fortalecer su participación</w:t>
      </w:r>
      <w:r w:rsidR="00493C77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</w:t>
      </w:r>
      <w:r w:rsidR="00493C77">
        <w:rPr>
          <w:rFonts w:ascii="Arial" w:hAnsi="Arial" w:cs="Arial"/>
          <w:sz w:val="24"/>
          <w:szCs w:val="24"/>
        </w:rPr>
        <w:t>generar</w:t>
      </w:r>
      <w:r w:rsidR="00961089" w:rsidRPr="00C6571F">
        <w:rPr>
          <w:rFonts w:ascii="Arial" w:hAnsi="Arial" w:cs="Arial"/>
          <w:sz w:val="24"/>
          <w:szCs w:val="24"/>
        </w:rPr>
        <w:t xml:space="preserve"> </w:t>
      </w:r>
      <w:r w:rsidR="00493C77">
        <w:rPr>
          <w:rFonts w:ascii="Arial" w:hAnsi="Arial" w:cs="Arial"/>
          <w:sz w:val="24"/>
          <w:szCs w:val="24"/>
        </w:rPr>
        <w:t>esa</w:t>
      </w:r>
      <w:r w:rsidR="00961089" w:rsidRPr="00C6571F">
        <w:rPr>
          <w:rFonts w:ascii="Arial" w:hAnsi="Arial" w:cs="Arial"/>
          <w:sz w:val="24"/>
          <w:szCs w:val="24"/>
        </w:rPr>
        <w:t xml:space="preserve"> confianza</w:t>
      </w:r>
      <w:r w:rsidR="00493C77">
        <w:rPr>
          <w:rFonts w:ascii="Arial" w:hAnsi="Arial" w:cs="Arial"/>
          <w:sz w:val="24"/>
          <w:szCs w:val="24"/>
        </w:rPr>
        <w:t xml:space="preserve"> en las instituciones gubernamentales.</w:t>
      </w:r>
    </w:p>
    <w:p w:rsidR="00961089" w:rsidRPr="00C6571F" w:rsidRDefault="0038130B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Los procesos de participación ciudadano son lentos ya que no se cre</w:t>
      </w:r>
      <w:r w:rsidR="0074492E">
        <w:rPr>
          <w:rFonts w:ascii="Arial" w:hAnsi="Arial" w:cs="Arial"/>
          <w:sz w:val="24"/>
          <w:szCs w:val="24"/>
        </w:rPr>
        <w:t>an ni se consolidan de manera inmediata, son</w:t>
      </w:r>
      <w:r w:rsidRPr="00C6571F">
        <w:rPr>
          <w:rFonts w:ascii="Arial" w:hAnsi="Arial" w:cs="Arial"/>
          <w:sz w:val="24"/>
          <w:szCs w:val="24"/>
        </w:rPr>
        <w:t xml:space="preserve"> consecuencias de un largo y enriquecido proceso de debate y diálogo entre gobernantes y gobernados. Es un tema que debe considerarse con seriedad.</w:t>
      </w:r>
    </w:p>
    <w:p w:rsidR="00486B71" w:rsidRPr="00C6571F" w:rsidRDefault="00486B71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6B71" w:rsidRPr="00C6571F" w:rsidRDefault="00FD3549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>MEDIA TRAINING</w:t>
      </w:r>
    </w:p>
    <w:p w:rsidR="00FD3549" w:rsidRPr="00C6571F" w:rsidRDefault="00FD3549" w:rsidP="00B16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549" w:rsidRPr="00C6571F" w:rsidRDefault="00C03B16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En l</w:t>
      </w:r>
      <w:r w:rsidR="002B7372">
        <w:rPr>
          <w:rFonts w:ascii="Arial" w:hAnsi="Arial" w:cs="Arial"/>
          <w:sz w:val="24"/>
          <w:szCs w:val="24"/>
        </w:rPr>
        <w:t>a comunicación habrá</w:t>
      </w:r>
      <w:r w:rsidRPr="00C6571F">
        <w:rPr>
          <w:rFonts w:ascii="Arial" w:hAnsi="Arial" w:cs="Arial"/>
          <w:sz w:val="24"/>
          <w:szCs w:val="24"/>
        </w:rPr>
        <w:t xml:space="preserve"> generar empatía </w:t>
      </w:r>
      <w:r w:rsidR="00303B62" w:rsidRPr="00C6571F">
        <w:rPr>
          <w:rFonts w:ascii="Arial" w:hAnsi="Arial" w:cs="Arial"/>
          <w:sz w:val="24"/>
          <w:szCs w:val="24"/>
        </w:rPr>
        <w:t>con el público que</w:t>
      </w:r>
      <w:r w:rsidR="002B7372">
        <w:rPr>
          <w:rFonts w:ascii="Arial" w:hAnsi="Arial" w:cs="Arial"/>
          <w:sz w:val="24"/>
          <w:szCs w:val="24"/>
        </w:rPr>
        <w:t xml:space="preserve"> le da seguimiento al</w:t>
      </w:r>
      <w:r w:rsidR="00303B62" w:rsidRPr="00C6571F">
        <w:rPr>
          <w:rFonts w:ascii="Arial" w:hAnsi="Arial" w:cs="Arial"/>
          <w:sz w:val="24"/>
          <w:szCs w:val="24"/>
        </w:rPr>
        <w:t xml:space="preserve"> trabajo en los diferentes </w:t>
      </w:r>
      <w:r w:rsidR="002B7372">
        <w:rPr>
          <w:rFonts w:ascii="Arial" w:hAnsi="Arial" w:cs="Arial"/>
          <w:sz w:val="24"/>
          <w:szCs w:val="24"/>
        </w:rPr>
        <w:t>ámbitos y niveles de gobierno,</w:t>
      </w:r>
      <w:r w:rsidR="00303B62" w:rsidRPr="00C6571F">
        <w:rPr>
          <w:rFonts w:ascii="Arial" w:hAnsi="Arial" w:cs="Arial"/>
          <w:sz w:val="24"/>
          <w:szCs w:val="24"/>
        </w:rPr>
        <w:t xml:space="preserve"> transmitir mensaje</w:t>
      </w:r>
      <w:r w:rsidR="002B7372">
        <w:rPr>
          <w:rFonts w:ascii="Arial" w:hAnsi="Arial" w:cs="Arial"/>
          <w:sz w:val="24"/>
          <w:szCs w:val="24"/>
        </w:rPr>
        <w:t>s</w:t>
      </w:r>
      <w:r w:rsidR="00303B62" w:rsidRPr="00C6571F">
        <w:rPr>
          <w:rFonts w:ascii="Arial" w:hAnsi="Arial" w:cs="Arial"/>
          <w:sz w:val="24"/>
          <w:szCs w:val="24"/>
        </w:rPr>
        <w:t xml:space="preserve"> claro</w:t>
      </w:r>
      <w:r w:rsidR="002B7372">
        <w:rPr>
          <w:rFonts w:ascii="Arial" w:hAnsi="Arial" w:cs="Arial"/>
          <w:sz w:val="24"/>
          <w:szCs w:val="24"/>
        </w:rPr>
        <w:t>s</w:t>
      </w:r>
      <w:r w:rsidR="00303B62" w:rsidRPr="00C6571F">
        <w:rPr>
          <w:rFonts w:ascii="Arial" w:hAnsi="Arial" w:cs="Arial"/>
          <w:sz w:val="24"/>
          <w:szCs w:val="24"/>
        </w:rPr>
        <w:t xml:space="preserve"> y sencillo</w:t>
      </w:r>
      <w:r w:rsidR="002B7372">
        <w:rPr>
          <w:rFonts w:ascii="Arial" w:hAnsi="Arial" w:cs="Arial"/>
          <w:sz w:val="24"/>
          <w:szCs w:val="24"/>
        </w:rPr>
        <w:t xml:space="preserve">s e ir generando </w:t>
      </w:r>
      <w:r w:rsidR="00303B62" w:rsidRPr="00C6571F">
        <w:rPr>
          <w:rFonts w:ascii="Arial" w:hAnsi="Arial" w:cs="Arial"/>
          <w:sz w:val="24"/>
          <w:szCs w:val="24"/>
        </w:rPr>
        <w:t>confianza de las personas a través esta estrategia</w:t>
      </w:r>
      <w:r w:rsidR="002B7372">
        <w:rPr>
          <w:rFonts w:ascii="Arial" w:hAnsi="Arial" w:cs="Arial"/>
          <w:sz w:val="24"/>
          <w:szCs w:val="24"/>
        </w:rPr>
        <w:t>,</w:t>
      </w:r>
      <w:r w:rsidR="00303B62" w:rsidRPr="00C6571F">
        <w:rPr>
          <w:rFonts w:ascii="Arial" w:hAnsi="Arial" w:cs="Arial"/>
          <w:sz w:val="24"/>
          <w:szCs w:val="24"/>
        </w:rPr>
        <w:t xml:space="preserve"> siendo congruentes con los proyectos que se llevan a cabo.</w:t>
      </w:r>
    </w:p>
    <w:p w:rsidR="00493C77" w:rsidRDefault="00303B62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lastRenderedPageBreak/>
        <w:t xml:space="preserve">Respecto a la interacción del público participante </w:t>
      </w:r>
      <w:r w:rsidR="002B7372">
        <w:rPr>
          <w:rFonts w:ascii="Arial" w:hAnsi="Arial" w:cs="Arial"/>
          <w:sz w:val="24"/>
          <w:szCs w:val="24"/>
        </w:rPr>
        <w:t xml:space="preserve">con las entrevistas en </w:t>
      </w:r>
      <w:r w:rsidRPr="00C6571F">
        <w:rPr>
          <w:rFonts w:ascii="Arial" w:hAnsi="Arial" w:cs="Arial"/>
          <w:sz w:val="24"/>
          <w:szCs w:val="24"/>
        </w:rPr>
        <w:t xml:space="preserve">medios es importante estar atentos a </w:t>
      </w:r>
      <w:r w:rsidR="002B7372">
        <w:rPr>
          <w:rFonts w:ascii="Arial" w:hAnsi="Arial" w:cs="Arial"/>
          <w:sz w:val="24"/>
          <w:szCs w:val="24"/>
        </w:rPr>
        <w:t xml:space="preserve">las preguntas y generar </w:t>
      </w:r>
      <w:r w:rsidRPr="00C6571F">
        <w:rPr>
          <w:rFonts w:ascii="Arial" w:hAnsi="Arial" w:cs="Arial"/>
          <w:sz w:val="24"/>
          <w:szCs w:val="24"/>
        </w:rPr>
        <w:t>respuestas</w:t>
      </w:r>
      <w:r w:rsidR="002B7372">
        <w:rPr>
          <w:rFonts w:ascii="Arial" w:hAnsi="Arial" w:cs="Arial"/>
          <w:sz w:val="24"/>
          <w:szCs w:val="24"/>
        </w:rPr>
        <w:t xml:space="preserve"> congruentes con</w:t>
      </w:r>
      <w:r w:rsidRPr="00C6571F">
        <w:rPr>
          <w:rFonts w:ascii="Arial" w:hAnsi="Arial" w:cs="Arial"/>
          <w:sz w:val="24"/>
          <w:szCs w:val="24"/>
        </w:rPr>
        <w:t xml:space="preserve"> el desarrollo del propio proyecto</w:t>
      </w:r>
      <w:r w:rsidR="002B7372">
        <w:rPr>
          <w:rFonts w:ascii="Arial" w:hAnsi="Arial" w:cs="Arial"/>
          <w:sz w:val="24"/>
          <w:szCs w:val="24"/>
        </w:rPr>
        <w:t xml:space="preserve">, </w:t>
      </w:r>
      <w:r w:rsidR="00FF5C68" w:rsidRPr="00C6571F">
        <w:rPr>
          <w:rFonts w:ascii="Arial" w:hAnsi="Arial" w:cs="Arial"/>
          <w:sz w:val="24"/>
          <w:szCs w:val="24"/>
        </w:rPr>
        <w:t xml:space="preserve">responder </w:t>
      </w:r>
      <w:r w:rsidR="00493C77">
        <w:rPr>
          <w:rFonts w:ascii="Arial" w:hAnsi="Arial" w:cs="Arial"/>
          <w:sz w:val="24"/>
          <w:szCs w:val="24"/>
        </w:rPr>
        <w:t>de manera breve, clara y segura, h</w:t>
      </w:r>
      <w:r w:rsidR="00FF5C68" w:rsidRPr="00C6571F">
        <w:rPr>
          <w:rFonts w:ascii="Arial" w:hAnsi="Arial" w:cs="Arial"/>
          <w:sz w:val="24"/>
          <w:szCs w:val="24"/>
        </w:rPr>
        <w:t>ay que esperar a que se hagan las preguntas, las r</w:t>
      </w:r>
      <w:r w:rsidR="00493C77">
        <w:rPr>
          <w:rFonts w:ascii="Arial" w:hAnsi="Arial" w:cs="Arial"/>
          <w:sz w:val="24"/>
          <w:szCs w:val="24"/>
        </w:rPr>
        <w:t xml:space="preserve">espuestas deberán ser </w:t>
      </w:r>
      <w:r w:rsidR="002B7372">
        <w:rPr>
          <w:rFonts w:ascii="Arial" w:hAnsi="Arial" w:cs="Arial"/>
          <w:sz w:val="24"/>
          <w:szCs w:val="24"/>
        </w:rPr>
        <w:t>pausadas</w:t>
      </w:r>
      <w:r w:rsidR="00493C77">
        <w:rPr>
          <w:rFonts w:ascii="Arial" w:hAnsi="Arial" w:cs="Arial"/>
          <w:sz w:val="24"/>
          <w:szCs w:val="24"/>
        </w:rPr>
        <w:t>, con seguridad.</w:t>
      </w:r>
    </w:p>
    <w:p w:rsidR="00FF5C68" w:rsidRPr="00C6571F" w:rsidRDefault="00493C77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entrevistados deben tener la capacidad</w:t>
      </w:r>
      <w:r w:rsidR="00FF5C68" w:rsidRPr="00C6571F">
        <w:rPr>
          <w:rFonts w:ascii="Arial" w:hAnsi="Arial" w:cs="Arial"/>
          <w:sz w:val="24"/>
          <w:szCs w:val="24"/>
        </w:rPr>
        <w:t xml:space="preserve"> de sostener la </w:t>
      </w:r>
      <w:r w:rsidR="00530C3B">
        <w:rPr>
          <w:rFonts w:ascii="Arial" w:hAnsi="Arial" w:cs="Arial"/>
          <w:sz w:val="24"/>
          <w:szCs w:val="24"/>
        </w:rPr>
        <w:t xml:space="preserve">mirada, </w:t>
      </w:r>
      <w:r w:rsidR="00FF5C68" w:rsidRPr="00C6571F">
        <w:rPr>
          <w:rFonts w:ascii="Arial" w:hAnsi="Arial" w:cs="Arial"/>
          <w:sz w:val="24"/>
          <w:szCs w:val="24"/>
        </w:rPr>
        <w:t>evitar lo que genere ruidos que pudiera distorsionar</w:t>
      </w:r>
      <w:r>
        <w:rPr>
          <w:rFonts w:ascii="Arial" w:hAnsi="Arial" w:cs="Arial"/>
          <w:sz w:val="24"/>
          <w:szCs w:val="24"/>
        </w:rPr>
        <w:t xml:space="preserve"> la entrevista o</w:t>
      </w:r>
      <w:r w:rsidR="00530C3B">
        <w:rPr>
          <w:rFonts w:ascii="Arial" w:hAnsi="Arial" w:cs="Arial"/>
          <w:sz w:val="24"/>
          <w:szCs w:val="24"/>
        </w:rPr>
        <w:t xml:space="preserve"> afecte el</w:t>
      </w:r>
      <w:r w:rsidR="00FF5C68" w:rsidRPr="00C6571F">
        <w:rPr>
          <w:rFonts w:ascii="Arial" w:hAnsi="Arial" w:cs="Arial"/>
          <w:sz w:val="24"/>
          <w:szCs w:val="24"/>
        </w:rPr>
        <w:t xml:space="preserve"> desarrollo de los cuestionamientos que deriven sobre el mismo; es muy impor</w:t>
      </w:r>
      <w:r w:rsidR="00530C3B">
        <w:rPr>
          <w:rFonts w:ascii="Arial" w:hAnsi="Arial" w:cs="Arial"/>
          <w:sz w:val="24"/>
          <w:szCs w:val="24"/>
        </w:rPr>
        <w:t xml:space="preserve">tante </w:t>
      </w:r>
      <w:r>
        <w:rPr>
          <w:rFonts w:ascii="Arial" w:hAnsi="Arial" w:cs="Arial"/>
          <w:sz w:val="24"/>
          <w:szCs w:val="24"/>
        </w:rPr>
        <w:t>ver a la cámara para</w:t>
      </w:r>
      <w:r w:rsidR="00FF5C68" w:rsidRPr="00C6571F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se</w:t>
      </w:r>
      <w:r w:rsidR="00FF5C68" w:rsidRPr="00C6571F">
        <w:rPr>
          <w:rFonts w:ascii="Arial" w:hAnsi="Arial" w:cs="Arial"/>
          <w:sz w:val="24"/>
          <w:szCs w:val="24"/>
        </w:rPr>
        <w:t xml:space="preserve"> genera confianza</w:t>
      </w:r>
      <w:r w:rsidR="00530C3B">
        <w:rPr>
          <w:rFonts w:ascii="Arial" w:hAnsi="Arial" w:cs="Arial"/>
          <w:sz w:val="24"/>
          <w:szCs w:val="24"/>
        </w:rPr>
        <w:t xml:space="preserve"> con el auditorio. Se sugiere d</w:t>
      </w:r>
      <w:r w:rsidR="00FF5C68" w:rsidRPr="00C6571F">
        <w:rPr>
          <w:rFonts w:ascii="Arial" w:hAnsi="Arial" w:cs="Arial"/>
          <w:sz w:val="24"/>
          <w:szCs w:val="24"/>
        </w:rPr>
        <w:t xml:space="preserve">urante la entrevista </w:t>
      </w:r>
      <w:r>
        <w:rPr>
          <w:rFonts w:ascii="Arial" w:hAnsi="Arial" w:cs="Arial"/>
          <w:sz w:val="24"/>
          <w:szCs w:val="24"/>
        </w:rPr>
        <w:t>proporcionar ejemplos de los</w:t>
      </w:r>
      <w:r w:rsidR="00FF5C68" w:rsidRPr="00C6571F">
        <w:rPr>
          <w:rFonts w:ascii="Arial" w:hAnsi="Arial" w:cs="Arial"/>
          <w:sz w:val="24"/>
          <w:szCs w:val="24"/>
        </w:rPr>
        <w:t xml:space="preserve"> beneficio</w:t>
      </w:r>
      <w:r>
        <w:rPr>
          <w:rFonts w:ascii="Arial" w:hAnsi="Arial" w:cs="Arial"/>
          <w:sz w:val="24"/>
          <w:szCs w:val="24"/>
        </w:rPr>
        <w:t>s</w:t>
      </w:r>
      <w:r w:rsidR="00FF5C68" w:rsidRPr="00C6571F">
        <w:rPr>
          <w:rFonts w:ascii="Arial" w:hAnsi="Arial" w:cs="Arial"/>
          <w:sz w:val="24"/>
          <w:szCs w:val="24"/>
        </w:rPr>
        <w:t xml:space="preserve"> </w:t>
      </w:r>
      <w:r w:rsidR="00F00311">
        <w:rPr>
          <w:rFonts w:ascii="Arial" w:hAnsi="Arial" w:cs="Arial"/>
          <w:sz w:val="24"/>
          <w:szCs w:val="24"/>
        </w:rPr>
        <w:t>deriva</w:t>
      </w:r>
      <w:r>
        <w:rPr>
          <w:rFonts w:ascii="Arial" w:hAnsi="Arial" w:cs="Arial"/>
          <w:sz w:val="24"/>
          <w:szCs w:val="24"/>
        </w:rPr>
        <w:t>dos</w:t>
      </w:r>
      <w:r w:rsidR="00F0031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las</w:t>
      </w:r>
      <w:r w:rsidR="00FF5C68" w:rsidRPr="00C6571F">
        <w:rPr>
          <w:rFonts w:ascii="Arial" w:hAnsi="Arial" w:cs="Arial"/>
          <w:sz w:val="24"/>
          <w:szCs w:val="24"/>
        </w:rPr>
        <w:t xml:space="preserve"> acciones </w:t>
      </w:r>
      <w:r>
        <w:rPr>
          <w:rFonts w:ascii="Arial" w:hAnsi="Arial" w:cs="Arial"/>
          <w:sz w:val="24"/>
          <w:szCs w:val="24"/>
        </w:rPr>
        <w:t xml:space="preserve">realizadas </w:t>
      </w:r>
      <w:r w:rsidR="00FF5C68" w:rsidRPr="00C6571F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esas</w:t>
      </w:r>
      <w:r w:rsidR="00FF5C68" w:rsidRPr="00C65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zonas,</w:t>
      </w:r>
      <w:r w:rsidR="00FF5C68" w:rsidRPr="00C6571F">
        <w:rPr>
          <w:rFonts w:ascii="Arial" w:hAnsi="Arial" w:cs="Arial"/>
          <w:sz w:val="24"/>
          <w:szCs w:val="24"/>
        </w:rPr>
        <w:t xml:space="preserve"> hacer referencia </w:t>
      </w:r>
      <w:r w:rsidR="00F00311">
        <w:rPr>
          <w:rFonts w:ascii="Arial" w:hAnsi="Arial" w:cs="Arial"/>
          <w:sz w:val="24"/>
          <w:szCs w:val="24"/>
        </w:rPr>
        <w:t>a co</w:t>
      </w:r>
      <w:r w:rsidR="00FF5C68" w:rsidRPr="00C6571F">
        <w:rPr>
          <w:rFonts w:ascii="Arial" w:hAnsi="Arial" w:cs="Arial"/>
          <w:sz w:val="24"/>
          <w:szCs w:val="24"/>
        </w:rPr>
        <w:t>mo era antes</w:t>
      </w:r>
      <w:r w:rsidR="00F00311">
        <w:rPr>
          <w:rFonts w:ascii="Arial" w:hAnsi="Arial" w:cs="Arial"/>
          <w:sz w:val="24"/>
          <w:szCs w:val="24"/>
        </w:rPr>
        <w:t xml:space="preserve"> y actualmente lo </w:t>
      </w:r>
      <w:r w:rsidR="00FF5C68" w:rsidRPr="00C6571F">
        <w:rPr>
          <w:rFonts w:ascii="Arial" w:hAnsi="Arial" w:cs="Arial"/>
          <w:sz w:val="24"/>
          <w:szCs w:val="24"/>
        </w:rPr>
        <w:t xml:space="preserve">que implica </w:t>
      </w:r>
      <w:r w:rsidR="00762667">
        <w:rPr>
          <w:rFonts w:ascii="Arial" w:hAnsi="Arial" w:cs="Arial"/>
          <w:sz w:val="24"/>
          <w:szCs w:val="24"/>
        </w:rPr>
        <w:t>mejor</w:t>
      </w:r>
      <w:r>
        <w:rPr>
          <w:rFonts w:ascii="Arial" w:hAnsi="Arial" w:cs="Arial"/>
          <w:sz w:val="24"/>
          <w:szCs w:val="24"/>
        </w:rPr>
        <w:t>ar</w:t>
      </w:r>
      <w:r w:rsidR="00762667">
        <w:rPr>
          <w:rFonts w:ascii="Arial" w:hAnsi="Arial" w:cs="Arial"/>
          <w:sz w:val="24"/>
          <w:szCs w:val="24"/>
        </w:rPr>
        <w:t xml:space="preserve"> comunicación </w:t>
      </w:r>
      <w:r w:rsidR="007553C1" w:rsidRPr="00C6571F">
        <w:rPr>
          <w:rFonts w:ascii="Arial" w:hAnsi="Arial" w:cs="Arial"/>
          <w:sz w:val="24"/>
          <w:szCs w:val="24"/>
        </w:rPr>
        <w:t>el entorno familiar y social.</w:t>
      </w:r>
    </w:p>
    <w:p w:rsidR="007553C1" w:rsidRPr="00C6571F" w:rsidRDefault="00574B9D" w:rsidP="00B163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>MARKETING POLITICO TERRITORIAL</w:t>
      </w:r>
    </w:p>
    <w:p w:rsidR="00574B9D" w:rsidRPr="00C6571F" w:rsidRDefault="00A366FE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574B9D" w:rsidRPr="00C6571F">
        <w:rPr>
          <w:rFonts w:ascii="Arial" w:hAnsi="Arial" w:cs="Arial"/>
          <w:sz w:val="24"/>
          <w:szCs w:val="24"/>
        </w:rPr>
        <w:t xml:space="preserve"> </w:t>
      </w:r>
      <w:r w:rsidR="00FA68D7">
        <w:rPr>
          <w:rFonts w:ascii="Arial" w:hAnsi="Arial" w:cs="Arial"/>
          <w:sz w:val="24"/>
          <w:szCs w:val="24"/>
        </w:rPr>
        <w:t>gobierno</w:t>
      </w:r>
      <w:r>
        <w:rPr>
          <w:rFonts w:ascii="Arial" w:hAnsi="Arial" w:cs="Arial"/>
          <w:sz w:val="24"/>
          <w:szCs w:val="24"/>
        </w:rPr>
        <w:t>s</w:t>
      </w:r>
      <w:r w:rsidR="00FA68D7">
        <w:rPr>
          <w:rFonts w:ascii="Arial" w:hAnsi="Arial" w:cs="Arial"/>
          <w:sz w:val="24"/>
          <w:szCs w:val="24"/>
        </w:rPr>
        <w:t xml:space="preserve"> debe</w:t>
      </w:r>
      <w:r>
        <w:rPr>
          <w:rFonts w:ascii="Arial" w:hAnsi="Arial" w:cs="Arial"/>
          <w:sz w:val="24"/>
          <w:szCs w:val="24"/>
        </w:rPr>
        <w:t>n</w:t>
      </w:r>
      <w:r w:rsidR="00FA68D7">
        <w:rPr>
          <w:rFonts w:ascii="Arial" w:hAnsi="Arial" w:cs="Arial"/>
          <w:sz w:val="24"/>
          <w:szCs w:val="24"/>
        </w:rPr>
        <w:t xml:space="preserve"> ser incluyente</w:t>
      </w:r>
      <w:r>
        <w:rPr>
          <w:rFonts w:ascii="Arial" w:hAnsi="Arial" w:cs="Arial"/>
          <w:sz w:val="24"/>
          <w:szCs w:val="24"/>
        </w:rPr>
        <w:t>s</w:t>
      </w:r>
      <w:r w:rsidR="00FA68D7">
        <w:rPr>
          <w:rFonts w:ascii="Arial" w:hAnsi="Arial" w:cs="Arial"/>
          <w:sz w:val="24"/>
          <w:szCs w:val="24"/>
        </w:rPr>
        <w:t xml:space="preserve"> para las personas </w:t>
      </w:r>
      <w:r>
        <w:rPr>
          <w:rFonts w:ascii="Arial" w:hAnsi="Arial" w:cs="Arial"/>
          <w:sz w:val="24"/>
          <w:szCs w:val="24"/>
        </w:rPr>
        <w:t>quienes coincidiero</w:t>
      </w:r>
      <w:r w:rsidR="00E65668">
        <w:rPr>
          <w:rFonts w:ascii="Arial" w:hAnsi="Arial" w:cs="Arial"/>
          <w:sz w:val="24"/>
          <w:szCs w:val="24"/>
        </w:rPr>
        <w:t>n o no con el proyecto presentado para atender a los ciudadanos puede ser</w:t>
      </w:r>
      <w:r w:rsidR="00FA68D7">
        <w:rPr>
          <w:rFonts w:ascii="Arial" w:hAnsi="Arial" w:cs="Arial"/>
          <w:sz w:val="24"/>
          <w:szCs w:val="24"/>
        </w:rPr>
        <w:t xml:space="preserve"> a través de ejes</w:t>
      </w:r>
      <w:r w:rsidR="00574B9D" w:rsidRPr="00C6571F">
        <w:rPr>
          <w:rFonts w:ascii="Arial" w:hAnsi="Arial" w:cs="Arial"/>
          <w:sz w:val="24"/>
          <w:szCs w:val="24"/>
        </w:rPr>
        <w:t xml:space="preserve"> que permitan cubrir las </w:t>
      </w:r>
      <w:r w:rsidR="00E65668">
        <w:rPr>
          <w:rFonts w:ascii="Arial" w:hAnsi="Arial" w:cs="Arial"/>
          <w:sz w:val="24"/>
          <w:szCs w:val="24"/>
        </w:rPr>
        <w:t>demandas de cada sector (</w:t>
      </w:r>
      <w:r w:rsidR="00574B9D" w:rsidRPr="00C6571F">
        <w:rPr>
          <w:rFonts w:ascii="Arial" w:hAnsi="Arial" w:cs="Arial"/>
          <w:sz w:val="24"/>
          <w:szCs w:val="24"/>
        </w:rPr>
        <w:t>ciudadanos, servicios, turismo, empresarios, agricultores, etcétera).</w:t>
      </w:r>
    </w:p>
    <w:p w:rsidR="00574B9D" w:rsidRPr="00C6571F" w:rsidRDefault="00574B9D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En el tema geográfico</w:t>
      </w:r>
      <w:r w:rsidR="00E65668">
        <w:rPr>
          <w:rFonts w:ascii="Arial" w:hAnsi="Arial" w:cs="Arial"/>
          <w:sz w:val="24"/>
          <w:szCs w:val="24"/>
        </w:rPr>
        <w:t>,</w:t>
      </w:r>
      <w:r w:rsidRPr="00C6571F">
        <w:rPr>
          <w:rFonts w:ascii="Arial" w:hAnsi="Arial" w:cs="Arial"/>
          <w:sz w:val="24"/>
          <w:szCs w:val="24"/>
        </w:rPr>
        <w:t xml:space="preserve"> se </w:t>
      </w:r>
      <w:r w:rsidR="00FA68D7">
        <w:rPr>
          <w:rFonts w:ascii="Arial" w:hAnsi="Arial" w:cs="Arial"/>
          <w:sz w:val="24"/>
          <w:szCs w:val="24"/>
        </w:rPr>
        <w:t xml:space="preserve">debe a </w:t>
      </w:r>
      <w:r w:rsidRPr="00C6571F">
        <w:rPr>
          <w:rFonts w:ascii="Arial" w:hAnsi="Arial" w:cs="Arial"/>
          <w:sz w:val="24"/>
          <w:szCs w:val="24"/>
        </w:rPr>
        <w:t>considera</w:t>
      </w:r>
      <w:r w:rsidR="00FA68D7">
        <w:rPr>
          <w:rFonts w:ascii="Arial" w:hAnsi="Arial" w:cs="Arial"/>
          <w:sz w:val="24"/>
          <w:szCs w:val="24"/>
        </w:rPr>
        <w:t>r</w:t>
      </w:r>
      <w:r w:rsidRPr="00C6571F">
        <w:rPr>
          <w:rFonts w:ascii="Arial" w:hAnsi="Arial" w:cs="Arial"/>
          <w:sz w:val="24"/>
          <w:szCs w:val="24"/>
        </w:rPr>
        <w:t xml:space="preserve"> la vivienda, el </w:t>
      </w:r>
      <w:r w:rsidR="00FA68D7">
        <w:rPr>
          <w:rFonts w:ascii="Arial" w:hAnsi="Arial" w:cs="Arial"/>
          <w:sz w:val="24"/>
          <w:szCs w:val="24"/>
        </w:rPr>
        <w:t>comercio, la industria, la agricultura</w:t>
      </w:r>
      <w:r w:rsidRPr="00C6571F">
        <w:rPr>
          <w:rFonts w:ascii="Arial" w:hAnsi="Arial" w:cs="Arial"/>
          <w:sz w:val="24"/>
          <w:szCs w:val="24"/>
        </w:rPr>
        <w:t>, procurando que el plan de</w:t>
      </w:r>
      <w:r w:rsidR="00FA68D7">
        <w:rPr>
          <w:rFonts w:ascii="Arial" w:hAnsi="Arial" w:cs="Arial"/>
          <w:sz w:val="24"/>
          <w:szCs w:val="24"/>
        </w:rPr>
        <w:t xml:space="preserve"> ordenamiento territorial sea</w:t>
      </w:r>
      <w:r w:rsidRPr="00C6571F">
        <w:rPr>
          <w:rFonts w:ascii="Arial" w:hAnsi="Arial" w:cs="Arial"/>
          <w:sz w:val="24"/>
          <w:szCs w:val="24"/>
        </w:rPr>
        <w:t xml:space="preserve"> acorde a su desarrollo</w:t>
      </w:r>
      <w:r w:rsidR="00E65668">
        <w:rPr>
          <w:rFonts w:ascii="Arial" w:hAnsi="Arial" w:cs="Arial"/>
          <w:sz w:val="24"/>
          <w:szCs w:val="24"/>
        </w:rPr>
        <w:t>,</w:t>
      </w:r>
      <w:r w:rsidRPr="00C6571F">
        <w:rPr>
          <w:rFonts w:ascii="Arial" w:hAnsi="Arial" w:cs="Arial"/>
          <w:sz w:val="24"/>
          <w:szCs w:val="24"/>
        </w:rPr>
        <w:t xml:space="preserve"> evitando trasladarse grandes dis</w:t>
      </w:r>
      <w:r w:rsidR="00FA68D7">
        <w:rPr>
          <w:rFonts w:ascii="Arial" w:hAnsi="Arial" w:cs="Arial"/>
          <w:sz w:val="24"/>
          <w:szCs w:val="24"/>
        </w:rPr>
        <w:t xml:space="preserve">tancias para </w:t>
      </w:r>
      <w:r w:rsidR="00E65668">
        <w:rPr>
          <w:rFonts w:ascii="Arial" w:hAnsi="Arial" w:cs="Arial"/>
          <w:sz w:val="24"/>
          <w:szCs w:val="24"/>
        </w:rPr>
        <w:t>llevar a cabo</w:t>
      </w:r>
      <w:r w:rsidR="00FA68D7">
        <w:rPr>
          <w:rFonts w:ascii="Arial" w:hAnsi="Arial" w:cs="Arial"/>
          <w:sz w:val="24"/>
          <w:szCs w:val="24"/>
        </w:rPr>
        <w:t xml:space="preserve"> las</w:t>
      </w:r>
      <w:r w:rsidRPr="00C6571F">
        <w:rPr>
          <w:rFonts w:ascii="Arial" w:hAnsi="Arial" w:cs="Arial"/>
          <w:sz w:val="24"/>
          <w:szCs w:val="24"/>
        </w:rPr>
        <w:t xml:space="preserve"> actividades cotidianas. </w:t>
      </w:r>
    </w:p>
    <w:p w:rsidR="00574B9D" w:rsidRPr="00C6571F" w:rsidRDefault="00574B9D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Diagnóstico de situación</w:t>
      </w:r>
    </w:p>
    <w:p w:rsidR="00574B9D" w:rsidRPr="00C6571F" w:rsidRDefault="00FA68D7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contar con</w:t>
      </w:r>
      <w:r w:rsidR="00574B9D" w:rsidRPr="00C6571F">
        <w:rPr>
          <w:rFonts w:ascii="Arial" w:hAnsi="Arial" w:cs="Arial"/>
          <w:sz w:val="24"/>
          <w:szCs w:val="24"/>
        </w:rPr>
        <w:t xml:space="preserve"> diagnóstico</w:t>
      </w:r>
      <w:r>
        <w:rPr>
          <w:rFonts w:ascii="Arial" w:hAnsi="Arial" w:cs="Arial"/>
          <w:sz w:val="24"/>
          <w:szCs w:val="24"/>
        </w:rPr>
        <w:t>s</w:t>
      </w:r>
      <w:r w:rsidR="00E65668">
        <w:rPr>
          <w:rFonts w:ascii="Arial" w:hAnsi="Arial" w:cs="Arial"/>
          <w:sz w:val="24"/>
          <w:szCs w:val="24"/>
        </w:rPr>
        <w:t>,</w:t>
      </w:r>
      <w:r w:rsidR="00574B9D" w:rsidRPr="00C6571F">
        <w:rPr>
          <w:rFonts w:ascii="Arial" w:hAnsi="Arial" w:cs="Arial"/>
          <w:sz w:val="24"/>
          <w:szCs w:val="24"/>
        </w:rPr>
        <w:t xml:space="preserve"> permite generar proyectos acordes a las características de cada región</w:t>
      </w:r>
      <w:r w:rsidR="00E65668">
        <w:rPr>
          <w:rFonts w:ascii="Arial" w:hAnsi="Arial" w:cs="Arial"/>
          <w:sz w:val="24"/>
          <w:szCs w:val="24"/>
        </w:rPr>
        <w:t>, se propone considerar</w:t>
      </w:r>
      <w:r w:rsidR="00574B9D" w:rsidRPr="00C65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liderazgos políticos, </w:t>
      </w:r>
      <w:r w:rsidR="00574B9D" w:rsidRPr="00C6571F">
        <w:rPr>
          <w:rFonts w:ascii="Arial" w:hAnsi="Arial" w:cs="Arial"/>
          <w:sz w:val="24"/>
          <w:szCs w:val="24"/>
        </w:rPr>
        <w:t>técnicos</w:t>
      </w:r>
      <w:r>
        <w:rPr>
          <w:rFonts w:ascii="Arial" w:hAnsi="Arial" w:cs="Arial"/>
          <w:sz w:val="24"/>
          <w:szCs w:val="24"/>
        </w:rPr>
        <w:t xml:space="preserve"> y sociales</w:t>
      </w:r>
      <w:r w:rsidR="00574B9D" w:rsidRPr="00C6571F">
        <w:rPr>
          <w:rFonts w:ascii="Arial" w:hAnsi="Arial" w:cs="Arial"/>
          <w:sz w:val="24"/>
          <w:szCs w:val="24"/>
        </w:rPr>
        <w:t>. El primero apoya en la gestión de rec</w:t>
      </w:r>
      <w:r w:rsidR="007937E5" w:rsidRPr="00C6571F">
        <w:rPr>
          <w:rFonts w:ascii="Arial" w:hAnsi="Arial" w:cs="Arial"/>
          <w:sz w:val="24"/>
          <w:szCs w:val="24"/>
        </w:rPr>
        <w:t>ursos con base a los diagnósticos; el técnico es cómo hacer bien las cosas</w:t>
      </w:r>
      <w:r w:rsidR="00E65668">
        <w:rPr>
          <w:rFonts w:ascii="Arial" w:hAnsi="Arial" w:cs="Arial"/>
          <w:sz w:val="24"/>
          <w:szCs w:val="24"/>
        </w:rPr>
        <w:t>,</w:t>
      </w:r>
      <w:r w:rsidR="007937E5" w:rsidRPr="00C6571F">
        <w:rPr>
          <w:rFonts w:ascii="Arial" w:hAnsi="Arial" w:cs="Arial"/>
          <w:sz w:val="24"/>
          <w:szCs w:val="24"/>
        </w:rPr>
        <w:t xml:space="preserve"> cumpliendo los estándares</w:t>
      </w:r>
      <w:r w:rsidR="00B84C8C">
        <w:rPr>
          <w:rFonts w:ascii="Arial" w:hAnsi="Arial" w:cs="Arial"/>
          <w:sz w:val="24"/>
          <w:szCs w:val="24"/>
        </w:rPr>
        <w:t xml:space="preserve"> y normas de calidad y la sociedad</w:t>
      </w:r>
      <w:r w:rsidR="00E65668">
        <w:rPr>
          <w:rFonts w:ascii="Arial" w:hAnsi="Arial" w:cs="Arial"/>
          <w:sz w:val="24"/>
          <w:szCs w:val="24"/>
        </w:rPr>
        <w:t xml:space="preserve"> el</w:t>
      </w:r>
      <w:r w:rsidR="00B84C8C">
        <w:rPr>
          <w:rFonts w:ascii="Arial" w:hAnsi="Arial" w:cs="Arial"/>
          <w:sz w:val="24"/>
          <w:szCs w:val="24"/>
        </w:rPr>
        <w:t xml:space="preserve"> contar con obras y acciones que optimice su entorno familiar y social.</w:t>
      </w:r>
    </w:p>
    <w:p w:rsidR="00E65668" w:rsidRDefault="00E65668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37E5" w:rsidRPr="00C6571F" w:rsidRDefault="00B84C8C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m</w:t>
      </w:r>
      <w:r w:rsidR="007937E5" w:rsidRPr="00C6571F">
        <w:rPr>
          <w:rFonts w:ascii="Arial" w:hAnsi="Arial" w:cs="Arial"/>
          <w:sz w:val="24"/>
          <w:szCs w:val="24"/>
        </w:rPr>
        <w:t>arketing es de gran i</w:t>
      </w:r>
      <w:r>
        <w:rPr>
          <w:rFonts w:ascii="Arial" w:hAnsi="Arial" w:cs="Arial"/>
          <w:sz w:val="24"/>
          <w:szCs w:val="24"/>
        </w:rPr>
        <w:t xml:space="preserve">mportancia en el territorio, </w:t>
      </w:r>
      <w:r w:rsidR="00E65668">
        <w:rPr>
          <w:rFonts w:ascii="Arial" w:hAnsi="Arial" w:cs="Arial"/>
          <w:sz w:val="24"/>
          <w:szCs w:val="24"/>
        </w:rPr>
        <w:t>ejemplo:</w:t>
      </w:r>
      <w:r w:rsidR="007937E5" w:rsidRPr="00C6571F">
        <w:rPr>
          <w:rFonts w:ascii="Arial" w:hAnsi="Arial" w:cs="Arial"/>
          <w:sz w:val="24"/>
          <w:szCs w:val="24"/>
        </w:rPr>
        <w:t xml:space="preserve"> la creación de una marca </w:t>
      </w:r>
      <w:r>
        <w:rPr>
          <w:rFonts w:ascii="Arial" w:hAnsi="Arial" w:cs="Arial"/>
          <w:sz w:val="24"/>
          <w:szCs w:val="24"/>
        </w:rPr>
        <w:t>la cual g</w:t>
      </w:r>
      <w:r w:rsidR="007937E5" w:rsidRPr="00C6571F">
        <w:rPr>
          <w:rFonts w:ascii="Arial" w:hAnsi="Arial" w:cs="Arial"/>
          <w:sz w:val="24"/>
          <w:szCs w:val="24"/>
        </w:rPr>
        <w:t>enera identidad, lo importante no es vender, es</w:t>
      </w:r>
      <w:r>
        <w:rPr>
          <w:rFonts w:ascii="Arial" w:hAnsi="Arial" w:cs="Arial"/>
          <w:sz w:val="24"/>
          <w:szCs w:val="24"/>
        </w:rPr>
        <w:t xml:space="preserve"> difundir, </w:t>
      </w:r>
      <w:r w:rsidR="007937E5" w:rsidRPr="00C6571F">
        <w:rPr>
          <w:rFonts w:ascii="Arial" w:hAnsi="Arial" w:cs="Arial"/>
          <w:sz w:val="24"/>
          <w:szCs w:val="24"/>
        </w:rPr>
        <w:t xml:space="preserve">posicionar y requiere de inversión </w:t>
      </w:r>
      <w:r>
        <w:rPr>
          <w:rFonts w:ascii="Arial" w:hAnsi="Arial" w:cs="Arial"/>
          <w:sz w:val="24"/>
          <w:szCs w:val="24"/>
        </w:rPr>
        <w:t xml:space="preserve">para su desarrollo, ello permite </w:t>
      </w:r>
      <w:r w:rsidR="00E65668">
        <w:rPr>
          <w:rFonts w:ascii="Arial" w:hAnsi="Arial" w:cs="Arial"/>
          <w:sz w:val="24"/>
          <w:szCs w:val="24"/>
        </w:rPr>
        <w:t>el</w:t>
      </w:r>
      <w:r w:rsidR="007937E5" w:rsidRPr="00C6571F">
        <w:rPr>
          <w:rFonts w:ascii="Arial" w:hAnsi="Arial" w:cs="Arial"/>
          <w:sz w:val="24"/>
          <w:szCs w:val="24"/>
        </w:rPr>
        <w:t xml:space="preserve"> retorno de inversión, primordialmente se d</w:t>
      </w:r>
      <w:r>
        <w:rPr>
          <w:rFonts w:ascii="Arial" w:hAnsi="Arial" w:cs="Arial"/>
          <w:sz w:val="24"/>
          <w:szCs w:val="24"/>
        </w:rPr>
        <w:t>efine a través del territorio, l</w:t>
      </w:r>
      <w:r w:rsidR="007937E5" w:rsidRPr="00C6571F">
        <w:rPr>
          <w:rFonts w:ascii="Arial" w:hAnsi="Arial" w:cs="Arial"/>
          <w:sz w:val="24"/>
          <w:szCs w:val="24"/>
        </w:rPr>
        <w:t xml:space="preserve">a otra vía son los ciudadanos, </w:t>
      </w:r>
      <w:r>
        <w:rPr>
          <w:rFonts w:ascii="Arial" w:hAnsi="Arial" w:cs="Arial"/>
          <w:sz w:val="24"/>
          <w:szCs w:val="24"/>
        </w:rPr>
        <w:t>es primordial su participación</w:t>
      </w:r>
      <w:r w:rsidR="00E65668">
        <w:rPr>
          <w:rFonts w:ascii="Arial" w:hAnsi="Arial" w:cs="Arial"/>
          <w:sz w:val="24"/>
          <w:szCs w:val="24"/>
        </w:rPr>
        <w:t>,</w:t>
      </w:r>
      <w:r w:rsidR="007937E5" w:rsidRPr="00C6571F">
        <w:rPr>
          <w:rFonts w:ascii="Arial" w:hAnsi="Arial" w:cs="Arial"/>
          <w:sz w:val="24"/>
          <w:szCs w:val="24"/>
        </w:rPr>
        <w:t xml:space="preserve"> el arraigo para defensa</w:t>
      </w:r>
      <w:r w:rsidR="00E65668">
        <w:rPr>
          <w:rFonts w:ascii="Arial" w:hAnsi="Arial" w:cs="Arial"/>
          <w:sz w:val="24"/>
          <w:szCs w:val="24"/>
        </w:rPr>
        <w:t xml:space="preserve"> del territorio.</w:t>
      </w:r>
    </w:p>
    <w:p w:rsidR="00770D9A" w:rsidRPr="00C6571F" w:rsidRDefault="007937E5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Para gene</w:t>
      </w:r>
      <w:r w:rsidR="00B84C8C">
        <w:rPr>
          <w:rFonts w:ascii="Arial" w:hAnsi="Arial" w:cs="Arial"/>
          <w:sz w:val="24"/>
          <w:szCs w:val="24"/>
        </w:rPr>
        <w:t>rar una marca se requiere</w:t>
      </w:r>
      <w:r w:rsidRPr="00C6571F">
        <w:rPr>
          <w:rFonts w:ascii="Arial" w:hAnsi="Arial" w:cs="Arial"/>
          <w:sz w:val="24"/>
          <w:szCs w:val="24"/>
        </w:rPr>
        <w:t xml:space="preserve"> un diagnóstico, se hace con identidad de</w:t>
      </w:r>
      <w:r w:rsidR="00B84C8C">
        <w:rPr>
          <w:rFonts w:ascii="Arial" w:hAnsi="Arial" w:cs="Arial"/>
          <w:sz w:val="24"/>
          <w:szCs w:val="24"/>
        </w:rPr>
        <w:t>l</w:t>
      </w:r>
      <w:r w:rsidRPr="00C6571F">
        <w:rPr>
          <w:rFonts w:ascii="Arial" w:hAnsi="Arial" w:cs="Arial"/>
          <w:sz w:val="24"/>
          <w:szCs w:val="24"/>
        </w:rPr>
        <w:t xml:space="preserve"> lugar </w:t>
      </w:r>
      <w:r w:rsidR="00B84C8C">
        <w:rPr>
          <w:rFonts w:ascii="Arial" w:hAnsi="Arial" w:cs="Arial"/>
          <w:sz w:val="24"/>
          <w:szCs w:val="24"/>
        </w:rPr>
        <w:t>de</w:t>
      </w:r>
      <w:r w:rsidRPr="00C6571F">
        <w:rPr>
          <w:rFonts w:ascii="Arial" w:hAnsi="Arial" w:cs="Arial"/>
          <w:sz w:val="24"/>
          <w:szCs w:val="24"/>
        </w:rPr>
        <w:t xml:space="preserve"> </w:t>
      </w:r>
      <w:r w:rsidR="00B84C8C">
        <w:rPr>
          <w:rFonts w:ascii="Arial" w:hAnsi="Arial" w:cs="Arial"/>
          <w:sz w:val="24"/>
          <w:szCs w:val="24"/>
        </w:rPr>
        <w:t xml:space="preserve">las </w:t>
      </w:r>
      <w:r w:rsidRPr="00C6571F">
        <w:rPr>
          <w:rFonts w:ascii="Arial" w:hAnsi="Arial" w:cs="Arial"/>
          <w:sz w:val="24"/>
          <w:szCs w:val="24"/>
        </w:rPr>
        <w:t>persona</w:t>
      </w:r>
      <w:r w:rsidR="00B84C8C">
        <w:rPr>
          <w:rFonts w:ascii="Arial" w:hAnsi="Arial" w:cs="Arial"/>
          <w:sz w:val="24"/>
          <w:szCs w:val="24"/>
        </w:rPr>
        <w:t>s,</w:t>
      </w:r>
      <w:r w:rsidRPr="00C6571F">
        <w:rPr>
          <w:rFonts w:ascii="Arial" w:hAnsi="Arial" w:cs="Arial"/>
          <w:sz w:val="24"/>
          <w:szCs w:val="24"/>
        </w:rPr>
        <w:t xml:space="preserve"> a efecto de unificar las diferentes cadenas productivas mismas que deben cumplir con las norma</w:t>
      </w:r>
      <w:r w:rsidR="00B84C8C">
        <w:rPr>
          <w:rFonts w:ascii="Arial" w:hAnsi="Arial" w:cs="Arial"/>
          <w:sz w:val="24"/>
          <w:szCs w:val="24"/>
        </w:rPr>
        <w:t>s de calidad</w:t>
      </w:r>
      <w:r w:rsidR="00963358">
        <w:rPr>
          <w:rFonts w:ascii="Arial" w:hAnsi="Arial" w:cs="Arial"/>
          <w:sz w:val="24"/>
          <w:szCs w:val="24"/>
        </w:rPr>
        <w:t>, las cuales generan certidumbre en la</w:t>
      </w:r>
      <w:r w:rsidRPr="00C6571F">
        <w:rPr>
          <w:rFonts w:ascii="Arial" w:hAnsi="Arial" w:cs="Arial"/>
          <w:sz w:val="24"/>
          <w:szCs w:val="24"/>
        </w:rPr>
        <w:t xml:space="preserve"> marca</w:t>
      </w:r>
      <w:r w:rsidR="00B84C8C">
        <w:rPr>
          <w:rFonts w:ascii="Arial" w:hAnsi="Arial" w:cs="Arial"/>
          <w:sz w:val="24"/>
          <w:szCs w:val="24"/>
        </w:rPr>
        <w:t>,</w:t>
      </w:r>
      <w:r w:rsidR="00963358">
        <w:rPr>
          <w:rFonts w:ascii="Arial" w:hAnsi="Arial" w:cs="Arial"/>
          <w:sz w:val="24"/>
          <w:szCs w:val="24"/>
        </w:rPr>
        <w:t xml:space="preserve"> ya que define</w:t>
      </w:r>
      <w:r w:rsidRPr="00C6571F">
        <w:rPr>
          <w:rFonts w:ascii="Arial" w:hAnsi="Arial" w:cs="Arial"/>
          <w:sz w:val="24"/>
          <w:szCs w:val="24"/>
        </w:rPr>
        <w:t xml:space="preserve"> los</w:t>
      </w:r>
      <w:r w:rsidR="00770D9A" w:rsidRPr="00C6571F">
        <w:rPr>
          <w:rFonts w:ascii="Arial" w:hAnsi="Arial" w:cs="Arial"/>
          <w:sz w:val="24"/>
          <w:szCs w:val="24"/>
        </w:rPr>
        <w:t xml:space="preserve"> procesos desde la producción hasta la</w:t>
      </w:r>
      <w:r w:rsidRPr="00C6571F">
        <w:rPr>
          <w:rFonts w:ascii="Arial" w:hAnsi="Arial" w:cs="Arial"/>
          <w:sz w:val="24"/>
          <w:szCs w:val="24"/>
        </w:rPr>
        <w:t xml:space="preserve"> venta</w:t>
      </w:r>
      <w:r w:rsidR="00B84C8C">
        <w:rPr>
          <w:rFonts w:ascii="Arial" w:hAnsi="Arial" w:cs="Arial"/>
          <w:sz w:val="24"/>
          <w:szCs w:val="24"/>
        </w:rPr>
        <w:t xml:space="preserve"> y distribución</w:t>
      </w:r>
      <w:r w:rsidR="00963358">
        <w:rPr>
          <w:rFonts w:ascii="Arial" w:hAnsi="Arial" w:cs="Arial"/>
          <w:sz w:val="24"/>
          <w:szCs w:val="24"/>
        </w:rPr>
        <w:t xml:space="preserve"> con calidad en sus artículos</w:t>
      </w:r>
      <w:r w:rsidR="00B84C8C">
        <w:rPr>
          <w:rFonts w:ascii="Arial" w:hAnsi="Arial" w:cs="Arial"/>
          <w:sz w:val="24"/>
          <w:szCs w:val="24"/>
        </w:rPr>
        <w:t>,</w:t>
      </w:r>
      <w:r w:rsidR="00963358">
        <w:rPr>
          <w:rFonts w:ascii="Arial" w:hAnsi="Arial" w:cs="Arial"/>
          <w:sz w:val="24"/>
          <w:szCs w:val="24"/>
        </w:rPr>
        <w:t xml:space="preserve"> de igual manera es factible</w:t>
      </w:r>
      <w:r w:rsidR="00B84C8C">
        <w:rPr>
          <w:rFonts w:ascii="Arial" w:hAnsi="Arial" w:cs="Arial"/>
          <w:sz w:val="24"/>
          <w:szCs w:val="24"/>
        </w:rPr>
        <w:t xml:space="preserve"> generar redes para pos</w:t>
      </w:r>
      <w:r w:rsidR="00963358">
        <w:rPr>
          <w:rFonts w:ascii="Arial" w:hAnsi="Arial" w:cs="Arial"/>
          <w:sz w:val="24"/>
          <w:szCs w:val="24"/>
        </w:rPr>
        <w:t>icionar el turismo.</w:t>
      </w:r>
    </w:p>
    <w:p w:rsidR="008E2B0B" w:rsidRPr="00C6571F" w:rsidRDefault="00770D9A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En este posicionamiento de identidad</w:t>
      </w:r>
      <w:r w:rsidR="005D6C83">
        <w:rPr>
          <w:rFonts w:ascii="Arial" w:hAnsi="Arial" w:cs="Arial"/>
          <w:sz w:val="24"/>
          <w:szCs w:val="24"/>
        </w:rPr>
        <w:t>,</w:t>
      </w:r>
      <w:r w:rsidRPr="00C6571F">
        <w:rPr>
          <w:rFonts w:ascii="Arial" w:hAnsi="Arial" w:cs="Arial"/>
          <w:sz w:val="24"/>
          <w:szCs w:val="24"/>
        </w:rPr>
        <w:t xml:space="preserve"> se hace necesario contar con la participación de todos los ciudadanos, </w:t>
      </w:r>
      <w:r w:rsidR="00B84C8C">
        <w:rPr>
          <w:rFonts w:ascii="Arial" w:hAnsi="Arial" w:cs="Arial"/>
          <w:sz w:val="24"/>
          <w:szCs w:val="24"/>
        </w:rPr>
        <w:t>de quienes visitan las entidades,</w:t>
      </w:r>
      <w:r w:rsidRPr="00C6571F">
        <w:rPr>
          <w:rFonts w:ascii="Arial" w:hAnsi="Arial" w:cs="Arial"/>
          <w:sz w:val="24"/>
          <w:szCs w:val="24"/>
        </w:rPr>
        <w:t xml:space="preserve"> de los productos que se </w:t>
      </w:r>
      <w:r w:rsidR="00B84C8C">
        <w:rPr>
          <w:rFonts w:ascii="Arial" w:hAnsi="Arial" w:cs="Arial"/>
          <w:sz w:val="24"/>
          <w:szCs w:val="24"/>
        </w:rPr>
        <w:t xml:space="preserve">elaboran para venta </w:t>
      </w:r>
      <w:r w:rsidR="005D6C83">
        <w:rPr>
          <w:rFonts w:ascii="Arial" w:hAnsi="Arial" w:cs="Arial"/>
          <w:sz w:val="24"/>
          <w:szCs w:val="24"/>
        </w:rPr>
        <w:t>a los consumidores</w:t>
      </w:r>
      <w:r w:rsidR="00B84C8C">
        <w:rPr>
          <w:rFonts w:ascii="Arial" w:hAnsi="Arial" w:cs="Arial"/>
          <w:sz w:val="24"/>
          <w:szCs w:val="24"/>
        </w:rPr>
        <w:t>, así</w:t>
      </w:r>
      <w:r w:rsidRPr="00C6571F">
        <w:rPr>
          <w:rFonts w:ascii="Arial" w:hAnsi="Arial" w:cs="Arial"/>
          <w:sz w:val="24"/>
          <w:szCs w:val="24"/>
        </w:rPr>
        <w:t xml:space="preserve"> se logra posicionar la marca que identificará </w:t>
      </w:r>
      <w:r w:rsidR="00B84C8C">
        <w:rPr>
          <w:rFonts w:ascii="Arial" w:hAnsi="Arial" w:cs="Arial"/>
          <w:sz w:val="24"/>
          <w:szCs w:val="24"/>
        </w:rPr>
        <w:t xml:space="preserve">una imagen propia de la región y </w:t>
      </w:r>
      <w:r w:rsidRPr="00C6571F">
        <w:rPr>
          <w:rFonts w:ascii="Arial" w:hAnsi="Arial" w:cs="Arial"/>
          <w:sz w:val="24"/>
          <w:szCs w:val="24"/>
        </w:rPr>
        <w:t>gener</w:t>
      </w:r>
      <w:r w:rsidR="00B84C8C">
        <w:rPr>
          <w:rFonts w:ascii="Arial" w:hAnsi="Arial" w:cs="Arial"/>
          <w:sz w:val="24"/>
          <w:szCs w:val="24"/>
        </w:rPr>
        <w:t>ar</w:t>
      </w:r>
      <w:r w:rsidR="005D6C83">
        <w:rPr>
          <w:rFonts w:ascii="Arial" w:hAnsi="Arial" w:cs="Arial"/>
          <w:sz w:val="24"/>
          <w:szCs w:val="24"/>
        </w:rPr>
        <w:t xml:space="preserve"> ingresos, derivados de</w:t>
      </w:r>
      <w:r w:rsidRPr="00C6571F">
        <w:rPr>
          <w:rFonts w:ascii="Arial" w:hAnsi="Arial" w:cs="Arial"/>
          <w:sz w:val="24"/>
          <w:szCs w:val="24"/>
        </w:rPr>
        <w:t xml:space="preserve"> los </w:t>
      </w:r>
      <w:r w:rsidR="00B84C8C">
        <w:rPr>
          <w:rFonts w:ascii="Arial" w:hAnsi="Arial" w:cs="Arial"/>
          <w:sz w:val="24"/>
          <w:szCs w:val="24"/>
        </w:rPr>
        <w:t>productos certificados</w:t>
      </w:r>
      <w:r w:rsidR="005D6C83">
        <w:rPr>
          <w:rFonts w:ascii="Arial" w:hAnsi="Arial" w:cs="Arial"/>
          <w:sz w:val="24"/>
          <w:szCs w:val="24"/>
        </w:rPr>
        <w:t>,</w:t>
      </w:r>
      <w:r w:rsidR="00B84C8C">
        <w:rPr>
          <w:rFonts w:ascii="Arial" w:hAnsi="Arial" w:cs="Arial"/>
          <w:sz w:val="24"/>
          <w:szCs w:val="24"/>
        </w:rPr>
        <w:t xml:space="preserve"> con apego a normas de calidad desde la elaboración para</w:t>
      </w:r>
      <w:r w:rsidRPr="00C6571F">
        <w:rPr>
          <w:rFonts w:ascii="Arial" w:hAnsi="Arial" w:cs="Arial"/>
          <w:sz w:val="24"/>
          <w:szCs w:val="24"/>
        </w:rPr>
        <w:t xml:space="preserve"> distribución en los mercados.</w:t>
      </w:r>
    </w:p>
    <w:p w:rsidR="0052657F" w:rsidRPr="00C6571F" w:rsidRDefault="005D6C83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país y con la finalidad </w:t>
      </w:r>
      <w:r w:rsidR="0052657F" w:rsidRPr="00C6571F">
        <w:rPr>
          <w:rFonts w:ascii="Arial" w:hAnsi="Arial" w:cs="Arial"/>
          <w:sz w:val="24"/>
          <w:szCs w:val="24"/>
        </w:rPr>
        <w:t xml:space="preserve">de posicionar a nivel internacional </w:t>
      </w:r>
      <w:r>
        <w:rPr>
          <w:rFonts w:ascii="Arial" w:hAnsi="Arial" w:cs="Arial"/>
          <w:sz w:val="24"/>
          <w:szCs w:val="24"/>
        </w:rPr>
        <w:t>el turismo, se contrató por parte de la federación,</w:t>
      </w:r>
      <w:r w:rsidR="004C0C0C">
        <w:rPr>
          <w:rFonts w:ascii="Arial" w:hAnsi="Arial" w:cs="Arial"/>
          <w:sz w:val="24"/>
          <w:szCs w:val="24"/>
        </w:rPr>
        <w:t xml:space="preserve"> el</w:t>
      </w:r>
      <w:r w:rsidR="0052657F" w:rsidRPr="00C6571F">
        <w:rPr>
          <w:rFonts w:ascii="Arial" w:hAnsi="Arial" w:cs="Arial"/>
          <w:sz w:val="24"/>
          <w:szCs w:val="24"/>
        </w:rPr>
        <w:t xml:space="preserve"> </w:t>
      </w:r>
      <w:r w:rsidR="00F3255A">
        <w:rPr>
          <w:rFonts w:ascii="Arial" w:hAnsi="Arial" w:cs="Arial"/>
          <w:sz w:val="24"/>
          <w:szCs w:val="24"/>
        </w:rPr>
        <w:t xml:space="preserve">análisis y diagnósticos que conllevan </w:t>
      </w:r>
      <w:r w:rsidR="0052657F" w:rsidRPr="00C6571F">
        <w:rPr>
          <w:rFonts w:ascii="Arial" w:hAnsi="Arial" w:cs="Arial"/>
          <w:sz w:val="24"/>
          <w:szCs w:val="24"/>
        </w:rPr>
        <w:t>desarrollar un</w:t>
      </w:r>
      <w:r w:rsidR="004C0C0C">
        <w:rPr>
          <w:rFonts w:ascii="Arial" w:hAnsi="Arial" w:cs="Arial"/>
          <w:sz w:val="24"/>
          <w:szCs w:val="24"/>
        </w:rPr>
        <w:t>a marca para promocionar los atractivos turísticos con los que se cuenta, dando</w:t>
      </w:r>
      <w:r w:rsidR="0052657F" w:rsidRPr="00C6571F">
        <w:rPr>
          <w:rFonts w:ascii="Arial" w:hAnsi="Arial" w:cs="Arial"/>
          <w:sz w:val="24"/>
          <w:szCs w:val="24"/>
        </w:rPr>
        <w:t xml:space="preserve"> como resultado el promocional de turismo que prevalece a nivel internacional e identificada como “LIVE IT TO BELIVE IT”.</w:t>
      </w:r>
    </w:p>
    <w:p w:rsidR="005E639D" w:rsidRPr="00C6571F" w:rsidRDefault="005E639D" w:rsidP="00B16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2000250" cy="758707"/>
            <wp:effectExtent l="0" t="0" r="0" b="3810"/>
            <wp:docPr id="1" name="Imagen 1" descr="http://www.ejecentral.com.mx/wp-content/uploads/2014/11/LOGO-LIVE-IT-SIN-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jecentral.com.mx/wp-content/uploads/2014/11/LOGO-LIVE-IT-SIN-UR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92" cy="76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9D" w:rsidRPr="00C6571F" w:rsidRDefault="005E639D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Esto es</w:t>
      </w:r>
      <w:r w:rsidR="00F3255A">
        <w:rPr>
          <w:rFonts w:ascii="Arial" w:hAnsi="Arial" w:cs="Arial"/>
          <w:sz w:val="24"/>
          <w:szCs w:val="24"/>
        </w:rPr>
        <w:t xml:space="preserve"> un ejemplo claro de generar</w:t>
      </w:r>
      <w:r w:rsidRPr="00C6571F">
        <w:rPr>
          <w:rFonts w:ascii="Arial" w:hAnsi="Arial" w:cs="Arial"/>
          <w:sz w:val="24"/>
          <w:szCs w:val="24"/>
        </w:rPr>
        <w:t xml:space="preserve"> identidad a través de las siguientes estrategias:</w:t>
      </w:r>
    </w:p>
    <w:p w:rsidR="005E639D" w:rsidRPr="00C6571F" w:rsidRDefault="005E639D" w:rsidP="00111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sz w:val="24"/>
          <w:szCs w:val="24"/>
          <w:lang w:eastAsia="es-MX"/>
        </w:rPr>
        <w:t>Promover a México como un destino turístico de calidad que ofrece gran variedad de atractivos y experiencias únicas.</w:t>
      </w:r>
    </w:p>
    <w:p w:rsidR="005E639D" w:rsidRPr="00C6571F" w:rsidRDefault="005E639D" w:rsidP="00111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Impulsar el desarrollo </w:t>
      </w:r>
      <w:bookmarkStart w:id="0" w:name="_GoBack"/>
      <w:bookmarkEnd w:id="0"/>
      <w:r w:rsidRPr="00C6571F">
        <w:rPr>
          <w:rFonts w:ascii="Arial" w:eastAsia="Times New Roman" w:hAnsi="Arial" w:cs="Arial"/>
          <w:sz w:val="24"/>
          <w:szCs w:val="24"/>
          <w:lang w:eastAsia="es-MX"/>
        </w:rPr>
        <w:t>del mercado nacional promoviendo en la población del país la intención de conocer México y sus destinos.</w:t>
      </w:r>
    </w:p>
    <w:p w:rsidR="005E639D" w:rsidRPr="00C6571F" w:rsidRDefault="005E639D" w:rsidP="00111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sz w:val="24"/>
          <w:szCs w:val="24"/>
          <w:lang w:eastAsia="es-MX"/>
        </w:rPr>
        <w:t>Incrementar la promoción de México en los mercados tradicionales e impulsar la diversificación de mercados</w:t>
      </w:r>
    </w:p>
    <w:p w:rsidR="0009774A" w:rsidRDefault="0009774A" w:rsidP="00B163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774A" w:rsidRDefault="0009774A" w:rsidP="00B163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(Experiencia Compartida)</w:t>
      </w:r>
    </w:p>
    <w:p w:rsidR="00CD5324" w:rsidRPr="00C6571F" w:rsidRDefault="00CF6F77" w:rsidP="00B163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571F">
        <w:rPr>
          <w:rFonts w:ascii="Arial" w:hAnsi="Arial" w:cs="Arial"/>
          <w:b/>
          <w:sz w:val="24"/>
          <w:szCs w:val="24"/>
        </w:rPr>
        <w:t>GOBERNABILIDAD</w:t>
      </w:r>
      <w:r w:rsidR="0009774A">
        <w:rPr>
          <w:rFonts w:ascii="Arial" w:hAnsi="Arial" w:cs="Arial"/>
          <w:b/>
          <w:sz w:val="24"/>
          <w:szCs w:val="24"/>
        </w:rPr>
        <w:t xml:space="preserve"> </w:t>
      </w:r>
    </w:p>
    <w:p w:rsidR="00CD5324" w:rsidRPr="00C6571F" w:rsidRDefault="003C7284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En España se gobierna a través de una Monarquía Parlamentaria (350 diputados y 250 senadores), la cámara elige al Presidente y no hay boletas para elegirlo; se lleva a cabo dando cumplimiento al artículo 99 de la Constitución Española.</w:t>
      </w:r>
    </w:p>
    <w:p w:rsidR="003C7284" w:rsidRPr="00C6571F" w:rsidRDefault="003C7284" w:rsidP="00B16301">
      <w:pPr>
        <w:spacing w:before="240" w:after="144" w:line="360" w:lineRule="auto"/>
        <w:ind w:firstLine="720"/>
        <w:jc w:val="both"/>
        <w:outlineLvl w:val="4"/>
        <w:rPr>
          <w:rFonts w:ascii="Arial" w:eastAsia="Times New Roman" w:hAnsi="Arial" w:cs="Arial"/>
          <w:b/>
          <w:bCs/>
          <w:i/>
          <w:color w:val="6A0023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b/>
          <w:bCs/>
          <w:i/>
          <w:color w:val="6A0023"/>
          <w:sz w:val="24"/>
          <w:szCs w:val="24"/>
          <w:lang w:eastAsia="es-MX"/>
        </w:rPr>
        <w:t>Artículo 99</w:t>
      </w:r>
    </w:p>
    <w:p w:rsidR="003C7284" w:rsidRPr="00C6571F" w:rsidRDefault="003C7284" w:rsidP="00B16301">
      <w:pPr>
        <w:numPr>
          <w:ilvl w:val="1"/>
          <w:numId w:val="3"/>
        </w:numPr>
        <w:spacing w:before="100" w:beforeAutospacing="1" w:after="100" w:afterAutospacing="1" w:line="360" w:lineRule="auto"/>
        <w:ind w:left="120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Después de cada renovación del Congreso de los Diputados, y en los demás supuestos constitucionales en que así proceda, el Rey, previa consulta con los representantes designados por los grupos políticos con representación parlamentaria, y a través del Presidente del Congreso, propondrá un candidato a la Presidencia del Gobierno.</w:t>
      </w:r>
    </w:p>
    <w:p w:rsidR="003C7284" w:rsidRPr="00C6571F" w:rsidRDefault="003C7284" w:rsidP="00B16301">
      <w:pPr>
        <w:numPr>
          <w:ilvl w:val="1"/>
          <w:numId w:val="3"/>
        </w:numPr>
        <w:spacing w:before="100" w:beforeAutospacing="1" w:after="100" w:afterAutospacing="1" w:line="360" w:lineRule="auto"/>
        <w:ind w:left="120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El candidato propuesto conforme a lo previsto en el apartado anterior expondrá ante el Congreso de los Diputados el programa político del Gobierno que pretenda formar y solicitará la confianza de la Cámara.</w:t>
      </w:r>
    </w:p>
    <w:p w:rsidR="003C7284" w:rsidRPr="00C6571F" w:rsidRDefault="003C7284" w:rsidP="00B16301">
      <w:pPr>
        <w:numPr>
          <w:ilvl w:val="1"/>
          <w:numId w:val="3"/>
        </w:numPr>
        <w:spacing w:before="100" w:beforeAutospacing="1" w:after="100" w:afterAutospacing="1" w:line="360" w:lineRule="auto"/>
        <w:ind w:left="120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Si el Congreso de los Diputados, por el voto de la mayoría absoluta de sus miembros, otorgare su confianza a dicho candidato, el Rey le nombrará Presidente. De no alcanzarse dicha mayoría, se someterá la misma propuesta a nueva votación cuarenta y ocho horas después de la anterior, y la confianza se entenderá otorgada si obtuviere la mayoría simple.</w:t>
      </w:r>
    </w:p>
    <w:p w:rsidR="003C7284" w:rsidRPr="00C6571F" w:rsidRDefault="003C7284" w:rsidP="00B16301">
      <w:pPr>
        <w:numPr>
          <w:ilvl w:val="1"/>
          <w:numId w:val="3"/>
        </w:numPr>
        <w:spacing w:before="100" w:beforeAutospacing="1" w:after="100" w:afterAutospacing="1" w:line="360" w:lineRule="auto"/>
        <w:ind w:left="120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Si efectuadas las citadas votaciones no se otorgase la confianza para la investidura, se tramitarán sucesivas propuestas en la forma prevista en los apartados anteriores.</w:t>
      </w:r>
    </w:p>
    <w:p w:rsidR="003C7284" w:rsidRPr="00C6571F" w:rsidRDefault="003C7284" w:rsidP="00B16301">
      <w:pPr>
        <w:numPr>
          <w:ilvl w:val="1"/>
          <w:numId w:val="3"/>
        </w:numPr>
        <w:spacing w:before="100" w:beforeAutospacing="1" w:after="100" w:afterAutospacing="1" w:line="360" w:lineRule="auto"/>
        <w:ind w:left="120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C6571F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lastRenderedPageBreak/>
        <w:t>Si transcurrido el plazo de dos meses, a partir de la primera votación de investidura, ningún candidato hubiere obtenido la confianza del Congreso, el Rey disolverá ambas Cámaras y convocará nuevas elecciones con el refrendo del Presidente del Congreso.</w:t>
      </w:r>
    </w:p>
    <w:p w:rsidR="00370190" w:rsidRPr="00C6571F" w:rsidRDefault="00F3255A" w:rsidP="00B1630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Se</w:t>
      </w:r>
      <w:r w:rsidR="006A7E99" w:rsidRPr="00C6571F">
        <w:rPr>
          <w:rFonts w:ascii="Arial" w:hAnsi="Arial" w:cs="Arial"/>
          <w:sz w:val="24"/>
          <w:szCs w:val="24"/>
        </w:rPr>
        <w:t xml:space="preserve"> cuenta con la </w:t>
      </w:r>
      <w:r w:rsidR="006A7E99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Federación Española de Municipios y Provincias (FEMP) que es la Asociación de Entidades Locales de ámbito estatal con mayor implantación, que agrupa Ayuntamientos, Diputaciones, Consejos y Ca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bildos Insulares, en total 8,12</w:t>
      </w:r>
      <w:r w:rsidR="006A7E99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representan más el 90% de los 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obiernos Locales españoles. En la</w:t>
      </w:r>
      <w:r w:rsidR="006A7E99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federación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 w:rsidR="006A7E99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cuenta con una normativa interna que lo regula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s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impulsa </w:t>
      </w:r>
      <w:r w:rsidR="003D7F2B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través de un Banco de buenas prácticas 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gestión y/o prestación de los servicios que han sido exitosas </w:t>
      </w:r>
      <w:r w:rsidR="003D7F2B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buscar la mejora continua del funcionamiento de la administración con 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participación de un mayor número de municipios 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 que 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representa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intereses 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comunes de estas municipalidades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De igual manera se c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oadyuva con los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municipios pequeños para que den cumplimiento a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 establecido en la legislatura (como ejemplo la transparencia</w:t>
      </w:r>
      <w:r w:rsidR="00E45288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, manejo de agua, salud, etcétera.</w:t>
      </w:r>
      <w:r w:rsidR="00370190" w:rsidRPr="00C6571F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CD77C8" w:rsidRPr="00C6571F" w:rsidRDefault="00370190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Existen innovaciones en la forma de gobernar como lo es la municipalidad de Jun</w:t>
      </w:r>
      <w:r w:rsidR="00784CE0" w:rsidRPr="00C6571F">
        <w:rPr>
          <w:rFonts w:ascii="Arial" w:hAnsi="Arial" w:cs="Arial"/>
          <w:sz w:val="24"/>
          <w:szCs w:val="24"/>
        </w:rPr>
        <w:t xml:space="preserve"> (3,500 habitantes)</w:t>
      </w:r>
      <w:r w:rsidRPr="00C6571F">
        <w:rPr>
          <w:rFonts w:ascii="Arial" w:hAnsi="Arial" w:cs="Arial"/>
          <w:sz w:val="24"/>
          <w:szCs w:val="24"/>
        </w:rPr>
        <w:t xml:space="preserve"> con el alcalde Jos</w:t>
      </w:r>
      <w:r w:rsidR="00E45288" w:rsidRPr="00C6571F">
        <w:rPr>
          <w:rFonts w:ascii="Arial" w:hAnsi="Arial" w:cs="Arial"/>
          <w:sz w:val="24"/>
          <w:szCs w:val="24"/>
        </w:rPr>
        <w:t xml:space="preserve">é Antonio Rodríguez Salas que opera </w:t>
      </w:r>
      <w:r w:rsidR="00F3255A">
        <w:rPr>
          <w:rFonts w:ascii="Arial" w:hAnsi="Arial" w:cs="Arial"/>
          <w:sz w:val="24"/>
          <w:szCs w:val="24"/>
        </w:rPr>
        <w:t xml:space="preserve">a través de Twitter </w:t>
      </w:r>
      <w:r w:rsidR="00E45288" w:rsidRPr="00C6571F">
        <w:rPr>
          <w:rFonts w:ascii="Arial" w:hAnsi="Arial" w:cs="Arial"/>
          <w:sz w:val="24"/>
          <w:szCs w:val="24"/>
        </w:rPr>
        <w:t>la administración en todas sus aristas</w:t>
      </w:r>
      <w:r w:rsidR="00F3255A">
        <w:rPr>
          <w:rFonts w:ascii="Arial" w:hAnsi="Arial" w:cs="Arial"/>
          <w:sz w:val="24"/>
          <w:szCs w:val="24"/>
        </w:rPr>
        <w:t>,</w:t>
      </w:r>
      <w:r w:rsidR="00E45288" w:rsidRPr="00C6571F">
        <w:rPr>
          <w:rFonts w:ascii="Arial" w:hAnsi="Arial" w:cs="Arial"/>
          <w:sz w:val="24"/>
          <w:szCs w:val="24"/>
        </w:rPr>
        <w:t xml:space="preserve"> a través de esta red social incluyendo servicios como la barredora, la policía, entre otros con monitoreo de tiempos de atención. Es importante comentar que este programa inició hace 1</w:t>
      </w:r>
      <w:r w:rsidR="00F3255A">
        <w:rPr>
          <w:rFonts w:ascii="Arial" w:hAnsi="Arial" w:cs="Arial"/>
          <w:sz w:val="24"/>
          <w:szCs w:val="24"/>
        </w:rPr>
        <w:t>1 años que es el tiempo que el alcalde lleva gobernando al</w:t>
      </w:r>
      <w:r w:rsidR="00E45288" w:rsidRPr="00C6571F">
        <w:rPr>
          <w:rFonts w:ascii="Arial" w:hAnsi="Arial" w:cs="Arial"/>
          <w:sz w:val="24"/>
          <w:szCs w:val="24"/>
        </w:rPr>
        <w:t xml:space="preserve"> municipio</w:t>
      </w:r>
      <w:r w:rsidR="00F3255A">
        <w:rPr>
          <w:rFonts w:ascii="Arial" w:hAnsi="Arial" w:cs="Arial"/>
          <w:sz w:val="24"/>
          <w:szCs w:val="24"/>
        </w:rPr>
        <w:t>,</w:t>
      </w:r>
      <w:r w:rsidR="00E45288" w:rsidRPr="00C6571F">
        <w:rPr>
          <w:rFonts w:ascii="Arial" w:hAnsi="Arial" w:cs="Arial"/>
          <w:sz w:val="24"/>
          <w:szCs w:val="24"/>
        </w:rPr>
        <w:t xml:space="preserve"> </w:t>
      </w:r>
      <w:r w:rsidR="00F3255A">
        <w:rPr>
          <w:rFonts w:ascii="Arial" w:hAnsi="Arial" w:cs="Arial"/>
          <w:sz w:val="24"/>
          <w:szCs w:val="24"/>
        </w:rPr>
        <w:t>inicia con</w:t>
      </w:r>
      <w:r w:rsidR="00E45288" w:rsidRPr="00C6571F">
        <w:rPr>
          <w:rFonts w:ascii="Arial" w:hAnsi="Arial" w:cs="Arial"/>
          <w:sz w:val="24"/>
          <w:szCs w:val="24"/>
        </w:rPr>
        <w:t xml:space="preserve"> solicitud de donación de computadoras </w:t>
      </w:r>
      <w:r w:rsidR="00F3255A">
        <w:rPr>
          <w:rFonts w:ascii="Arial" w:hAnsi="Arial" w:cs="Arial"/>
          <w:sz w:val="24"/>
          <w:szCs w:val="24"/>
        </w:rPr>
        <w:t>a bancos, empresas y</w:t>
      </w:r>
      <w:r w:rsidR="00E45288" w:rsidRPr="00C6571F">
        <w:rPr>
          <w:rFonts w:ascii="Arial" w:hAnsi="Arial" w:cs="Arial"/>
          <w:sz w:val="24"/>
          <w:szCs w:val="24"/>
        </w:rPr>
        <w:t xml:space="preserve"> capacitar a los ciud</w:t>
      </w:r>
      <w:r w:rsidR="00F3255A">
        <w:rPr>
          <w:rFonts w:ascii="Arial" w:hAnsi="Arial" w:cs="Arial"/>
          <w:sz w:val="24"/>
          <w:szCs w:val="24"/>
        </w:rPr>
        <w:t xml:space="preserve">adanos, </w:t>
      </w:r>
      <w:r w:rsidR="00E45288" w:rsidRPr="00C6571F">
        <w:rPr>
          <w:rFonts w:ascii="Arial" w:hAnsi="Arial" w:cs="Arial"/>
          <w:sz w:val="24"/>
          <w:szCs w:val="24"/>
        </w:rPr>
        <w:t xml:space="preserve">inclusive con antenas adaptadas manualmente para operar la retransmisión de la frecuencia de internet dando como resultado le plataforma de Municipio de Jun 2.0 </w:t>
      </w:r>
      <w:r w:rsidR="00F3255A">
        <w:rPr>
          <w:rFonts w:ascii="Arial" w:hAnsi="Arial" w:cs="Arial"/>
          <w:sz w:val="24"/>
          <w:szCs w:val="24"/>
        </w:rPr>
        <w:t xml:space="preserve">que </w:t>
      </w:r>
      <w:r w:rsidR="00E45288" w:rsidRPr="00C6571F">
        <w:rPr>
          <w:rFonts w:ascii="Arial" w:hAnsi="Arial" w:cs="Arial"/>
          <w:sz w:val="24"/>
          <w:szCs w:val="24"/>
        </w:rPr>
        <w:t>opera con alto índice de efectividad de manera exitosa</w:t>
      </w:r>
      <w:r w:rsidR="00784CE0" w:rsidRPr="00C6571F">
        <w:rPr>
          <w:rFonts w:ascii="Arial" w:hAnsi="Arial" w:cs="Arial"/>
          <w:sz w:val="24"/>
          <w:szCs w:val="24"/>
        </w:rPr>
        <w:t>, lo que ha generado un sistema por la democracia horizontal.</w:t>
      </w:r>
    </w:p>
    <w:p w:rsidR="00AB4919" w:rsidRPr="00C6571F" w:rsidRDefault="00CD77C8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 xml:space="preserve">Por otro lado, en el municipio de </w:t>
      </w:r>
      <w:proofErr w:type="spellStart"/>
      <w:r w:rsidRPr="00C6571F">
        <w:rPr>
          <w:rFonts w:ascii="Arial" w:hAnsi="Arial" w:cs="Arial"/>
          <w:sz w:val="24"/>
          <w:szCs w:val="24"/>
        </w:rPr>
        <w:t>Montalegre</w:t>
      </w:r>
      <w:proofErr w:type="spellEnd"/>
      <w:r w:rsidR="00784CE0" w:rsidRPr="00C6571F">
        <w:rPr>
          <w:rFonts w:ascii="Arial" w:hAnsi="Arial" w:cs="Arial"/>
          <w:sz w:val="24"/>
          <w:szCs w:val="24"/>
        </w:rPr>
        <w:t xml:space="preserve"> </w:t>
      </w:r>
      <w:r w:rsidR="004C1B06" w:rsidRPr="00C6571F">
        <w:rPr>
          <w:rFonts w:ascii="Arial" w:hAnsi="Arial" w:cs="Arial"/>
          <w:sz w:val="24"/>
          <w:szCs w:val="24"/>
        </w:rPr>
        <w:t>con una extensión territor</w:t>
      </w:r>
      <w:r w:rsidR="0018021F" w:rsidRPr="00C6571F">
        <w:rPr>
          <w:rFonts w:ascii="Arial" w:hAnsi="Arial" w:cs="Arial"/>
          <w:sz w:val="24"/>
          <w:szCs w:val="24"/>
        </w:rPr>
        <w:t>i</w:t>
      </w:r>
      <w:r w:rsidR="004C1B06" w:rsidRPr="00C6571F">
        <w:rPr>
          <w:rFonts w:ascii="Arial" w:hAnsi="Arial" w:cs="Arial"/>
          <w:sz w:val="24"/>
          <w:szCs w:val="24"/>
        </w:rPr>
        <w:t>al con pocos habitantes (</w:t>
      </w:r>
      <w:r w:rsidR="0018021F" w:rsidRPr="00C6571F">
        <w:rPr>
          <w:rFonts w:ascii="Arial" w:hAnsi="Arial" w:cs="Arial"/>
          <w:sz w:val="24"/>
          <w:szCs w:val="24"/>
        </w:rPr>
        <w:t>1</w:t>
      </w:r>
      <w:r w:rsidR="004C1B06" w:rsidRPr="00C6571F">
        <w:rPr>
          <w:rFonts w:ascii="Arial" w:hAnsi="Arial" w:cs="Arial"/>
          <w:sz w:val="24"/>
          <w:szCs w:val="24"/>
        </w:rPr>
        <w:t>2,000 habitantes) con mucha migración a Francia, Suiza y España y pocas fuentes de empleos</w:t>
      </w:r>
      <w:r w:rsidR="0018021F" w:rsidRPr="00C6571F">
        <w:rPr>
          <w:rFonts w:ascii="Arial" w:hAnsi="Arial" w:cs="Arial"/>
          <w:sz w:val="24"/>
          <w:szCs w:val="24"/>
        </w:rPr>
        <w:t xml:space="preserve">. El alcalde actual se encuentra en su segundo periodo </w:t>
      </w:r>
      <w:r w:rsidR="00F3255A">
        <w:rPr>
          <w:rFonts w:ascii="Arial" w:hAnsi="Arial" w:cs="Arial"/>
          <w:sz w:val="24"/>
          <w:szCs w:val="24"/>
        </w:rPr>
        <w:t>que le ha dado continuidad a la festividad denominada “Noche de B</w:t>
      </w:r>
      <w:r w:rsidR="00BA5AB8" w:rsidRPr="00C6571F">
        <w:rPr>
          <w:rFonts w:ascii="Arial" w:hAnsi="Arial" w:cs="Arial"/>
          <w:sz w:val="24"/>
          <w:szCs w:val="24"/>
        </w:rPr>
        <w:t>rujas” que s</w:t>
      </w:r>
      <w:r w:rsidR="00F3255A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F3255A">
        <w:rPr>
          <w:rFonts w:ascii="Arial" w:hAnsi="Arial" w:cs="Arial"/>
          <w:sz w:val="24"/>
          <w:szCs w:val="24"/>
          <w:shd w:val="clear" w:color="auto" w:fill="FFFFFF"/>
        </w:rPr>
        <w:lastRenderedPageBreak/>
        <w:t>celebra siempr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>e el día 13 de cada mes</w:t>
      </w:r>
      <w:r w:rsidR="00F3255A">
        <w:rPr>
          <w:rFonts w:ascii="Arial" w:hAnsi="Arial" w:cs="Arial"/>
          <w:sz w:val="24"/>
          <w:szCs w:val="24"/>
          <w:shd w:val="clear" w:color="auto" w:fill="FFFFFF"/>
        </w:rPr>
        <w:t xml:space="preserve"> que coincida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 xml:space="preserve"> con</w:t>
      </w:r>
      <w:r w:rsidR="00F3255A">
        <w:rPr>
          <w:rFonts w:ascii="Arial" w:hAnsi="Arial" w:cs="Arial"/>
          <w:sz w:val="24"/>
          <w:szCs w:val="24"/>
          <w:shd w:val="clear" w:color="auto" w:fill="FFFFFF"/>
        </w:rPr>
        <w:t xml:space="preserve"> el día viernes. El evento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255A">
        <w:rPr>
          <w:rFonts w:ascii="Arial" w:hAnsi="Arial" w:cs="Arial"/>
          <w:sz w:val="24"/>
          <w:szCs w:val="24"/>
          <w:shd w:val="clear" w:color="auto" w:fill="FFFFFF"/>
        </w:rPr>
        <w:t>inicia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 xml:space="preserve"> a las 13:13 horas del viernes</w:t>
      </w:r>
      <w:r w:rsidR="00DA3652">
        <w:rPr>
          <w:rFonts w:ascii="Arial" w:hAnsi="Arial" w:cs="Arial"/>
          <w:sz w:val="24"/>
          <w:szCs w:val="24"/>
          <w:shd w:val="clear" w:color="auto" w:fill="FFFFFF"/>
        </w:rPr>
        <w:t xml:space="preserve"> 13 y continúa durante la noche;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3652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>onsiste en</w:t>
      </w:r>
      <w:r w:rsidR="00DA365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A5AB8" w:rsidRPr="00C6571F">
        <w:rPr>
          <w:rFonts w:ascii="Arial" w:hAnsi="Arial" w:cs="Arial"/>
          <w:sz w:val="24"/>
          <w:szCs w:val="24"/>
          <w:shd w:val="clear" w:color="auto" w:fill="FFFFFF"/>
        </w:rPr>
        <w:t xml:space="preserve"> espectáculos en el castillo, animaciones por las calles. Los festejos incluyen un</w:t>
      </w:r>
      <w:r w:rsidR="00BA5AB8" w:rsidRPr="00C657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D01BC4">
        <w:fldChar w:fldCharType="begin"/>
      </w:r>
      <w:r w:rsidR="00D01BC4">
        <w:instrText xml:space="preserve"> HYPERLINK "https://es.wikipedia.org/wiki/Piromusical" \o "Piromusical" </w:instrText>
      </w:r>
      <w:r w:rsidR="00D01BC4">
        <w:fldChar w:fldCharType="separate"/>
      </w:r>
      <w:r w:rsidR="00BA5AB8" w:rsidRPr="00C6571F">
        <w:rPr>
          <w:rStyle w:val="Hipervnculo"/>
          <w:rFonts w:ascii="Arial" w:hAnsi="Arial" w:cs="Arial"/>
          <w:color w:val="auto"/>
          <w:sz w:val="24"/>
          <w:szCs w:val="24"/>
          <w:shd w:val="clear" w:color="auto" w:fill="FFFFFF"/>
        </w:rPr>
        <w:t>piromusical</w:t>
      </w:r>
      <w:proofErr w:type="spellEnd"/>
      <w:r w:rsidR="00D01BC4">
        <w:rPr>
          <w:rStyle w:val="Hipervnculo"/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 w:rsidR="00BA5AB8" w:rsidRPr="00C6571F">
        <w:rPr>
          <w:rFonts w:ascii="Arial" w:hAnsi="Arial" w:cs="Arial"/>
          <w:sz w:val="24"/>
          <w:szCs w:val="24"/>
        </w:rPr>
        <w:t>. Acudiendo aproximadamente 42mil personas con una inversión para este evento de 150,000 euros generando una derrama económica a este municipio por 450,000 euros.</w:t>
      </w:r>
      <w:r w:rsidR="0011606A" w:rsidRPr="00C6571F">
        <w:rPr>
          <w:rFonts w:ascii="Arial" w:hAnsi="Arial" w:cs="Arial"/>
          <w:sz w:val="24"/>
          <w:szCs w:val="24"/>
        </w:rPr>
        <w:t xml:space="preserve"> Adicionalmente a ello se han generado y posicionado más eventos con gestiones adicionales como lo son el Mundial de Rally Cross,</w:t>
      </w:r>
      <w:r w:rsidR="008D23F6" w:rsidRPr="00C6571F">
        <w:rPr>
          <w:rFonts w:ascii="Arial" w:hAnsi="Arial" w:cs="Arial"/>
          <w:sz w:val="24"/>
          <w:szCs w:val="24"/>
        </w:rPr>
        <w:t xml:space="preserve"> Recorrido de Aventura, Recorrido de Ciclismo de Montaña, entre otros. Con la finalidad de tener identidad y calidad en los productos que se distribuyen en esta municipalidad se registró la marca “</w:t>
      </w:r>
      <w:proofErr w:type="spellStart"/>
      <w:r w:rsidR="008D23F6" w:rsidRPr="00C6571F">
        <w:rPr>
          <w:rFonts w:ascii="Arial" w:hAnsi="Arial" w:cs="Arial"/>
          <w:sz w:val="24"/>
          <w:szCs w:val="24"/>
        </w:rPr>
        <w:t>Montalegre</w:t>
      </w:r>
      <w:proofErr w:type="spellEnd"/>
      <w:r w:rsidR="008D23F6" w:rsidRPr="00C6571F">
        <w:rPr>
          <w:rFonts w:ascii="Arial" w:hAnsi="Arial" w:cs="Arial"/>
          <w:sz w:val="24"/>
          <w:szCs w:val="24"/>
        </w:rPr>
        <w:t>” lo cual ha sido cuidando desde la elaboración hasta la distribución, realizando revisiones continuas</w:t>
      </w:r>
      <w:r w:rsidR="0011606A" w:rsidRPr="00C6571F">
        <w:rPr>
          <w:rFonts w:ascii="Arial" w:hAnsi="Arial" w:cs="Arial"/>
          <w:sz w:val="24"/>
          <w:szCs w:val="24"/>
        </w:rPr>
        <w:t xml:space="preserve"> </w:t>
      </w:r>
      <w:r w:rsidR="00AB4919" w:rsidRPr="00C6571F">
        <w:rPr>
          <w:rFonts w:ascii="Arial" w:hAnsi="Arial" w:cs="Arial"/>
          <w:sz w:val="24"/>
          <w:szCs w:val="24"/>
        </w:rPr>
        <w:t>para garantizar y cuidar las cadenas productivas y mantener fortalecida la marca. En caso de incumplimiento son separadas de la cadena productiva.</w:t>
      </w:r>
      <w:r w:rsidR="00177D72" w:rsidRPr="00C6571F">
        <w:rPr>
          <w:rFonts w:ascii="Arial" w:hAnsi="Arial" w:cs="Arial"/>
          <w:sz w:val="24"/>
          <w:szCs w:val="24"/>
        </w:rPr>
        <w:t xml:space="preserve"> </w:t>
      </w:r>
      <w:r w:rsidR="00AB4919" w:rsidRPr="00C6571F">
        <w:rPr>
          <w:rFonts w:ascii="Arial" w:hAnsi="Arial" w:cs="Arial"/>
          <w:sz w:val="24"/>
          <w:szCs w:val="24"/>
        </w:rPr>
        <w:t>Hay voluntad y algo primordial: Coordinación y solidaridad, gobierno y ciudadanos.</w:t>
      </w:r>
    </w:p>
    <w:p w:rsidR="001F5DE1" w:rsidRPr="00C6571F" w:rsidRDefault="001F5DE1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Esto nos hace ver que el tema de reelección no es sólo un marco jurídico adecuado y reglas claras; cuenta mucho el trabajo que haga cada alcalde al frente de su municipalidad (</w:t>
      </w:r>
      <w:r w:rsidR="00413714">
        <w:rPr>
          <w:rFonts w:ascii="Arial" w:hAnsi="Arial" w:cs="Arial"/>
          <w:sz w:val="24"/>
          <w:szCs w:val="24"/>
        </w:rPr>
        <w:t xml:space="preserve">continuidad de proyectos, </w:t>
      </w:r>
      <w:r w:rsidRPr="00C6571F">
        <w:rPr>
          <w:rFonts w:ascii="Arial" w:hAnsi="Arial" w:cs="Arial"/>
          <w:sz w:val="24"/>
          <w:szCs w:val="24"/>
        </w:rPr>
        <w:t xml:space="preserve">innovación, generación de empleos, gestión de recursos e inversión, servicios públicos de calidad, </w:t>
      </w:r>
      <w:proofErr w:type="spellStart"/>
      <w:r w:rsidRPr="00C6571F">
        <w:rPr>
          <w:rFonts w:ascii="Arial" w:hAnsi="Arial" w:cs="Arial"/>
          <w:sz w:val="24"/>
          <w:szCs w:val="24"/>
        </w:rPr>
        <w:t>etc</w:t>
      </w:r>
      <w:proofErr w:type="spellEnd"/>
      <w:r w:rsidRPr="00C6571F">
        <w:rPr>
          <w:rFonts w:ascii="Arial" w:hAnsi="Arial" w:cs="Arial"/>
          <w:sz w:val="24"/>
          <w:szCs w:val="24"/>
        </w:rPr>
        <w:t>).</w:t>
      </w:r>
    </w:p>
    <w:p w:rsidR="001F5DE1" w:rsidRDefault="001F5DE1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71F">
        <w:rPr>
          <w:rFonts w:ascii="Arial" w:hAnsi="Arial" w:cs="Arial"/>
          <w:sz w:val="24"/>
          <w:szCs w:val="24"/>
        </w:rPr>
        <w:t>Dentro de la vida política de nuestro país ha iniciado el proceso de reelección, es importante construir veredas d</w:t>
      </w:r>
      <w:r w:rsidR="00AE2864">
        <w:rPr>
          <w:rFonts w:ascii="Arial" w:hAnsi="Arial" w:cs="Arial"/>
          <w:sz w:val="24"/>
          <w:szCs w:val="24"/>
        </w:rPr>
        <w:t>e confianza y estrechar lazos con los</w:t>
      </w:r>
      <w:r w:rsidRPr="00C6571F">
        <w:rPr>
          <w:rFonts w:ascii="Arial" w:hAnsi="Arial" w:cs="Arial"/>
          <w:sz w:val="24"/>
          <w:szCs w:val="24"/>
        </w:rPr>
        <w:t xml:space="preserve"> ciudadanos</w:t>
      </w:r>
      <w:r w:rsidR="00AE2864">
        <w:rPr>
          <w:rFonts w:ascii="Arial" w:hAnsi="Arial" w:cs="Arial"/>
          <w:sz w:val="24"/>
          <w:szCs w:val="24"/>
        </w:rPr>
        <w:t>,</w:t>
      </w:r>
      <w:r w:rsidRPr="00C6571F">
        <w:rPr>
          <w:rFonts w:ascii="Arial" w:hAnsi="Arial" w:cs="Arial"/>
          <w:sz w:val="24"/>
          <w:szCs w:val="24"/>
        </w:rPr>
        <w:t xml:space="preserve"> generando que las administraciones municipales sean congruentes y eficientes en sus programas de t</w:t>
      </w:r>
      <w:r w:rsidR="00AE2864">
        <w:rPr>
          <w:rFonts w:ascii="Arial" w:hAnsi="Arial" w:cs="Arial"/>
          <w:sz w:val="24"/>
          <w:szCs w:val="24"/>
        </w:rPr>
        <w:t>rabajo,</w:t>
      </w:r>
      <w:r w:rsidRPr="00C6571F">
        <w:rPr>
          <w:rFonts w:ascii="Arial" w:hAnsi="Arial" w:cs="Arial"/>
          <w:sz w:val="24"/>
          <w:szCs w:val="24"/>
        </w:rPr>
        <w:t xml:space="preserve"> cercanos a la gente lo que permitirá crear caminos de desarrollo de manera transparente y honesta al ofertar mejor calidad de vida a los ciudadanos de este país, primordialmente en el estado de Guanajuato, coordinando esfuerzos y sumando voluntades de manera solidaria sociedad y gobierno.</w:t>
      </w:r>
    </w:p>
    <w:p w:rsidR="00E07383" w:rsidRDefault="00E07383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7383" w:rsidRDefault="00E07383" w:rsidP="00B163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07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74B"/>
    <w:multiLevelType w:val="hybridMultilevel"/>
    <w:tmpl w:val="8202E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3E1"/>
    <w:multiLevelType w:val="hybridMultilevel"/>
    <w:tmpl w:val="5CD484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22DDD"/>
    <w:multiLevelType w:val="multilevel"/>
    <w:tmpl w:val="43A4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A1A02"/>
    <w:multiLevelType w:val="multilevel"/>
    <w:tmpl w:val="FC6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24"/>
    <w:rsid w:val="00044FA0"/>
    <w:rsid w:val="00077DEB"/>
    <w:rsid w:val="0009774A"/>
    <w:rsid w:val="001111EE"/>
    <w:rsid w:val="0011606A"/>
    <w:rsid w:val="00174A24"/>
    <w:rsid w:val="00175C2E"/>
    <w:rsid w:val="00177D72"/>
    <w:rsid w:val="0018021F"/>
    <w:rsid w:val="001A7794"/>
    <w:rsid w:val="001F5DE1"/>
    <w:rsid w:val="00202797"/>
    <w:rsid w:val="0021481D"/>
    <w:rsid w:val="002B7372"/>
    <w:rsid w:val="00303B62"/>
    <w:rsid w:val="00370190"/>
    <w:rsid w:val="0038130B"/>
    <w:rsid w:val="003C7284"/>
    <w:rsid w:val="003D7F2B"/>
    <w:rsid w:val="00413714"/>
    <w:rsid w:val="00486B71"/>
    <w:rsid w:val="00493C77"/>
    <w:rsid w:val="004C0C0C"/>
    <w:rsid w:val="004C1B06"/>
    <w:rsid w:val="0052657F"/>
    <w:rsid w:val="00530C3B"/>
    <w:rsid w:val="00574B9D"/>
    <w:rsid w:val="005C1F57"/>
    <w:rsid w:val="005D6C83"/>
    <w:rsid w:val="005E639D"/>
    <w:rsid w:val="00615FB8"/>
    <w:rsid w:val="00642853"/>
    <w:rsid w:val="00691AF4"/>
    <w:rsid w:val="006934D8"/>
    <w:rsid w:val="006A7E99"/>
    <w:rsid w:val="00706C18"/>
    <w:rsid w:val="00732D54"/>
    <w:rsid w:val="0074492E"/>
    <w:rsid w:val="007553C1"/>
    <w:rsid w:val="00762667"/>
    <w:rsid w:val="00770D9A"/>
    <w:rsid w:val="00784CE0"/>
    <w:rsid w:val="007937E5"/>
    <w:rsid w:val="00867F4A"/>
    <w:rsid w:val="008A789A"/>
    <w:rsid w:val="008D23F6"/>
    <w:rsid w:val="008E2B0B"/>
    <w:rsid w:val="00961089"/>
    <w:rsid w:val="00963358"/>
    <w:rsid w:val="009B4AA0"/>
    <w:rsid w:val="00A366FE"/>
    <w:rsid w:val="00A53939"/>
    <w:rsid w:val="00AB4919"/>
    <w:rsid w:val="00AE2864"/>
    <w:rsid w:val="00B16301"/>
    <w:rsid w:val="00B84C8C"/>
    <w:rsid w:val="00BA5AB8"/>
    <w:rsid w:val="00BC3AB3"/>
    <w:rsid w:val="00BC66C8"/>
    <w:rsid w:val="00BD70D1"/>
    <w:rsid w:val="00C03B16"/>
    <w:rsid w:val="00C177B8"/>
    <w:rsid w:val="00C6571F"/>
    <w:rsid w:val="00CD5324"/>
    <w:rsid w:val="00CD77C8"/>
    <w:rsid w:val="00CF6F77"/>
    <w:rsid w:val="00D01BC4"/>
    <w:rsid w:val="00D53E1E"/>
    <w:rsid w:val="00DA3652"/>
    <w:rsid w:val="00E07383"/>
    <w:rsid w:val="00E45288"/>
    <w:rsid w:val="00E65668"/>
    <w:rsid w:val="00EE6647"/>
    <w:rsid w:val="00F00311"/>
    <w:rsid w:val="00F3255A"/>
    <w:rsid w:val="00FA13EB"/>
    <w:rsid w:val="00FA68D7"/>
    <w:rsid w:val="00FB033F"/>
    <w:rsid w:val="00FB0E81"/>
    <w:rsid w:val="00FD3549"/>
    <w:rsid w:val="00FE0E9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7BA1"/>
  <w15:chartTrackingRefBased/>
  <w15:docId w15:val="{0AF7570B-99D9-43F2-8A22-7A248A59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5">
    <w:name w:val="heading 5"/>
    <w:basedOn w:val="Normal"/>
    <w:link w:val="Ttulo5Car"/>
    <w:uiPriority w:val="9"/>
    <w:qFormat/>
    <w:rsid w:val="003C72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6B7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C728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3C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A5AB8"/>
  </w:style>
  <w:style w:type="character" w:styleId="Hipervnculo">
    <w:name w:val="Hyperlink"/>
    <w:basedOn w:val="Fuentedeprrafopredeter"/>
    <w:uiPriority w:val="99"/>
    <w:unhideWhenUsed/>
    <w:rsid w:val="00BA5AB8"/>
    <w:rPr>
      <w:color w:val="0000FF"/>
      <w:u w:val="single"/>
    </w:rPr>
  </w:style>
  <w:style w:type="character" w:customStyle="1" w:styleId="il">
    <w:name w:val="il"/>
    <w:basedOn w:val="Fuentedeprrafopredeter"/>
    <w:rsid w:val="00C6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AAA3-3E65-4AF2-A1CB-A98C1621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8</Pages>
  <Words>2138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José Adolfo Campos Mata</dc:creator>
  <cp:keywords/>
  <dc:description/>
  <cp:lastModifiedBy>Lic. José Adolfo Campos Mata</cp:lastModifiedBy>
  <cp:revision>64</cp:revision>
  <dcterms:created xsi:type="dcterms:W3CDTF">2016-06-08T18:17:00Z</dcterms:created>
  <dcterms:modified xsi:type="dcterms:W3CDTF">2016-06-29T19:14:00Z</dcterms:modified>
</cp:coreProperties>
</file>